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6A" w:rsidRDefault="0041456A" w:rsidP="0041456A">
      <w:pPr>
        <w:jc w:val="center"/>
      </w:pPr>
      <w:r>
        <w:rPr>
          <w:noProof/>
        </w:rPr>
        <w:drawing>
          <wp:inline distT="0" distB="0" distL="0" distR="0">
            <wp:extent cx="630555" cy="6623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 cy="662305"/>
                    </a:xfrm>
                    <a:prstGeom prst="rect">
                      <a:avLst/>
                    </a:prstGeom>
                    <a:noFill/>
                    <a:ln>
                      <a:noFill/>
                    </a:ln>
                  </pic:spPr>
                </pic:pic>
              </a:graphicData>
            </a:graphic>
          </wp:inline>
        </w:drawing>
      </w:r>
    </w:p>
    <w:p w:rsidR="0041456A" w:rsidRDefault="0041456A" w:rsidP="0041456A">
      <w:pPr>
        <w:spacing w:before="10"/>
        <w:ind w:left="4560" w:right="4354"/>
      </w:pPr>
    </w:p>
    <w:p w:rsidR="0041456A" w:rsidRPr="004039A9" w:rsidRDefault="0041456A" w:rsidP="0041456A">
      <w:pPr>
        <w:shd w:val="clear" w:color="auto" w:fill="FFFFFF"/>
        <w:jc w:val="center"/>
        <w:rPr>
          <w:spacing w:val="-2"/>
        </w:rPr>
      </w:pPr>
      <w:r w:rsidRPr="008217E5">
        <w:rPr>
          <w:spacing w:val="-2"/>
        </w:rPr>
        <w:t xml:space="preserve">МИНИСТЕРСТВО </w:t>
      </w:r>
      <w:r>
        <w:rPr>
          <w:spacing w:val="-2"/>
        </w:rPr>
        <w:t xml:space="preserve">НАУКИ И ВЫСШЕГО ОБРАЗОВАНИЯ </w:t>
      </w:r>
      <w:r w:rsidRPr="008217E5">
        <w:rPr>
          <w:spacing w:val="-2"/>
        </w:rPr>
        <w:t>РОССИЙСКОЙ ФЕДЕРАЦИИ</w:t>
      </w:r>
    </w:p>
    <w:p w:rsidR="0041456A" w:rsidRPr="004039A9" w:rsidRDefault="0041456A" w:rsidP="0041456A">
      <w:pPr>
        <w:shd w:val="clear" w:color="auto" w:fill="FFFFFF"/>
        <w:jc w:val="center"/>
      </w:pPr>
    </w:p>
    <w:p w:rsidR="0041456A" w:rsidRDefault="0041456A" w:rsidP="0041456A">
      <w:pPr>
        <w:shd w:val="clear" w:color="auto" w:fill="FFFFFF"/>
        <w:jc w:val="center"/>
        <w:rPr>
          <w:b/>
          <w:bCs/>
        </w:rPr>
      </w:pPr>
      <w:r>
        <w:rPr>
          <w:b/>
          <w:bCs/>
        </w:rPr>
        <w:t>ИНСТИТУТ ТЕХНОЛОГИЙ (ФИЛИАЛ)</w:t>
      </w:r>
      <w:r w:rsidRPr="001108F3">
        <w:rPr>
          <w:b/>
          <w:bCs/>
        </w:rPr>
        <w:t xml:space="preserve"> </w:t>
      </w:r>
      <w:r>
        <w:rPr>
          <w:b/>
          <w:bCs/>
        </w:rPr>
        <w:t>ФЕДЕРАЛЬНОГО  ГОСУДАРСТВЕННОГО БЮДЖЕТНОГО</w:t>
      </w:r>
      <w:r w:rsidRPr="008217E5">
        <w:rPr>
          <w:b/>
          <w:bCs/>
        </w:rPr>
        <w:t xml:space="preserve"> ОБРАЗОВАТЕЛЬНО</w:t>
      </w:r>
      <w:r>
        <w:rPr>
          <w:b/>
          <w:bCs/>
        </w:rPr>
        <w:t xml:space="preserve">ГО </w:t>
      </w:r>
    </w:p>
    <w:p w:rsidR="0041456A" w:rsidRDefault="0041456A" w:rsidP="0041456A">
      <w:pPr>
        <w:shd w:val="clear" w:color="auto" w:fill="FFFFFF"/>
        <w:jc w:val="center"/>
        <w:rPr>
          <w:b/>
          <w:bCs/>
        </w:rPr>
      </w:pPr>
      <w:r>
        <w:rPr>
          <w:b/>
          <w:bCs/>
        </w:rPr>
        <w:t>УЧРЕЖДЕНИЯ</w:t>
      </w:r>
      <w:r w:rsidRPr="008217E5">
        <w:rPr>
          <w:b/>
          <w:bCs/>
        </w:rPr>
        <w:t xml:space="preserve"> ВЫСШЕГО ОБРАЗОВАНИЯ</w:t>
      </w:r>
    </w:p>
    <w:p w:rsidR="0041456A" w:rsidRPr="008217E5" w:rsidRDefault="0041456A" w:rsidP="0041456A">
      <w:pPr>
        <w:shd w:val="clear" w:color="auto" w:fill="FFFFFF"/>
        <w:jc w:val="center"/>
      </w:pPr>
      <w:r w:rsidRPr="008217E5">
        <w:t>«</w:t>
      </w:r>
      <w:r w:rsidRPr="008217E5">
        <w:rPr>
          <w:b/>
          <w:bCs/>
        </w:rPr>
        <w:t>ДОНСКОЙ ГОСУДАРСТВЕННЫЙ ТЕХНИЧЕСКИЙ УНИВЕРСИТЕТ»</w:t>
      </w:r>
    </w:p>
    <w:p w:rsidR="0041456A" w:rsidRDefault="0041456A" w:rsidP="0041456A">
      <w:pPr>
        <w:jc w:val="center"/>
        <w:rPr>
          <w:b/>
          <w:bCs/>
          <w:spacing w:val="-2"/>
        </w:rPr>
      </w:pPr>
      <w:r>
        <w:rPr>
          <w:b/>
          <w:bCs/>
          <w:spacing w:val="-2"/>
        </w:rPr>
        <w:t>В Г. ВОЛГОДОНСКЕ РОСТОВСКОЙ ОБЛАСТИ</w:t>
      </w:r>
    </w:p>
    <w:p w:rsidR="0041456A" w:rsidRDefault="0041456A" w:rsidP="0041456A">
      <w:pPr>
        <w:jc w:val="center"/>
        <w:rPr>
          <w:b/>
          <w:bCs/>
          <w:spacing w:val="-2"/>
        </w:rPr>
      </w:pPr>
    </w:p>
    <w:p w:rsidR="0041456A" w:rsidRDefault="0041456A" w:rsidP="0041456A">
      <w:pPr>
        <w:jc w:val="center"/>
        <w:rPr>
          <w:b/>
          <w:bCs/>
          <w:spacing w:val="-2"/>
        </w:rPr>
      </w:pPr>
      <w:r>
        <w:rPr>
          <w:b/>
          <w:bCs/>
          <w:spacing w:val="-2"/>
        </w:rPr>
        <w:t>(ИТ (филиал) ДГТУ в г. Волгодонске)</w:t>
      </w:r>
    </w:p>
    <w:p w:rsidR="004728B2" w:rsidRDefault="004728B2" w:rsidP="004728B2">
      <w:pPr>
        <w:jc w:val="center"/>
        <w:rPr>
          <w:sz w:val="52"/>
          <w:szCs w:val="52"/>
        </w:rPr>
      </w:pPr>
    </w:p>
    <w:p w:rsidR="004728B2" w:rsidRPr="00011377" w:rsidRDefault="004728B2" w:rsidP="004728B2">
      <w:pPr>
        <w:jc w:val="center"/>
        <w:rPr>
          <w:sz w:val="28"/>
          <w:szCs w:val="28"/>
        </w:rPr>
      </w:pPr>
    </w:p>
    <w:p w:rsidR="004728B2" w:rsidRPr="00011377" w:rsidRDefault="004728B2" w:rsidP="004728B2">
      <w:pPr>
        <w:jc w:val="center"/>
        <w:rPr>
          <w:sz w:val="28"/>
          <w:szCs w:val="28"/>
        </w:rPr>
      </w:pPr>
    </w:p>
    <w:p w:rsidR="004728B2" w:rsidRPr="00011377" w:rsidRDefault="004728B2" w:rsidP="004728B2">
      <w:pPr>
        <w:jc w:val="center"/>
        <w:rPr>
          <w:sz w:val="28"/>
          <w:szCs w:val="28"/>
        </w:rPr>
      </w:pPr>
    </w:p>
    <w:p w:rsidR="004728B2" w:rsidRPr="00011377" w:rsidRDefault="004728B2" w:rsidP="004728B2">
      <w:pPr>
        <w:jc w:val="center"/>
        <w:rPr>
          <w:sz w:val="28"/>
          <w:szCs w:val="28"/>
        </w:rPr>
      </w:pPr>
    </w:p>
    <w:p w:rsidR="004728B2" w:rsidRPr="00011377" w:rsidRDefault="004728B2" w:rsidP="004728B2">
      <w:pPr>
        <w:jc w:val="center"/>
        <w:rPr>
          <w:sz w:val="28"/>
          <w:szCs w:val="28"/>
        </w:rPr>
      </w:pPr>
    </w:p>
    <w:p w:rsidR="004728B2" w:rsidRPr="00011377" w:rsidRDefault="004728B2" w:rsidP="004728B2">
      <w:pPr>
        <w:jc w:val="center"/>
        <w:rPr>
          <w:sz w:val="28"/>
          <w:szCs w:val="28"/>
        </w:rPr>
      </w:pPr>
    </w:p>
    <w:p w:rsidR="004728B2" w:rsidRPr="00011377" w:rsidRDefault="004728B2" w:rsidP="004728B2">
      <w:pPr>
        <w:jc w:val="center"/>
        <w:rPr>
          <w:b/>
          <w:sz w:val="48"/>
          <w:szCs w:val="48"/>
        </w:rPr>
      </w:pPr>
    </w:p>
    <w:p w:rsidR="004728B2" w:rsidRPr="00011377" w:rsidRDefault="00B312AA" w:rsidP="004728B2">
      <w:pPr>
        <w:jc w:val="center"/>
        <w:rPr>
          <w:b/>
          <w:sz w:val="48"/>
          <w:szCs w:val="48"/>
        </w:rPr>
      </w:pPr>
      <w:r>
        <w:rPr>
          <w:b/>
          <w:sz w:val="48"/>
          <w:szCs w:val="48"/>
        </w:rPr>
        <w:t>СИСТЕМНЫЙ АНАЛИЗ</w:t>
      </w:r>
      <w:r w:rsidR="004728B2">
        <w:rPr>
          <w:b/>
          <w:sz w:val="48"/>
          <w:szCs w:val="48"/>
        </w:rPr>
        <w:t xml:space="preserve"> МЕНЕДЖМЕНТА</w:t>
      </w:r>
      <w:r>
        <w:rPr>
          <w:b/>
          <w:sz w:val="48"/>
          <w:szCs w:val="48"/>
        </w:rPr>
        <w:t xml:space="preserve"> ОРГАНИЗАЦИИ</w:t>
      </w:r>
    </w:p>
    <w:p w:rsidR="004728B2" w:rsidRPr="00011377" w:rsidRDefault="004728B2" w:rsidP="004728B2">
      <w:pPr>
        <w:jc w:val="center"/>
        <w:rPr>
          <w:sz w:val="28"/>
          <w:szCs w:val="28"/>
        </w:rPr>
      </w:pPr>
    </w:p>
    <w:p w:rsidR="004728B2" w:rsidRDefault="004728B2" w:rsidP="004728B2">
      <w:pPr>
        <w:jc w:val="center"/>
        <w:rPr>
          <w:b/>
          <w:sz w:val="32"/>
          <w:szCs w:val="32"/>
        </w:rPr>
      </w:pPr>
    </w:p>
    <w:p w:rsidR="004728B2" w:rsidRPr="00011377" w:rsidRDefault="004728B2" w:rsidP="004728B2">
      <w:pPr>
        <w:jc w:val="center"/>
        <w:rPr>
          <w:b/>
          <w:sz w:val="32"/>
          <w:szCs w:val="32"/>
        </w:rPr>
      </w:pPr>
      <w:r w:rsidRPr="00011377">
        <w:rPr>
          <w:b/>
          <w:sz w:val="32"/>
          <w:szCs w:val="32"/>
        </w:rPr>
        <w:t>Учебно-методическое пособие</w:t>
      </w:r>
    </w:p>
    <w:p w:rsidR="00E3021F" w:rsidRDefault="00AA09F1" w:rsidP="004728B2">
      <w:pPr>
        <w:jc w:val="center"/>
        <w:rPr>
          <w:sz w:val="28"/>
          <w:szCs w:val="28"/>
        </w:rPr>
      </w:pPr>
      <w:r>
        <w:rPr>
          <w:sz w:val="28"/>
          <w:szCs w:val="28"/>
        </w:rPr>
        <w:t xml:space="preserve">по выполнению курсовой работы </w:t>
      </w:r>
    </w:p>
    <w:p w:rsidR="004728B2" w:rsidRPr="00A41825" w:rsidRDefault="00E3021F" w:rsidP="004728B2">
      <w:pPr>
        <w:jc w:val="center"/>
        <w:rPr>
          <w:sz w:val="28"/>
          <w:szCs w:val="28"/>
        </w:rPr>
      </w:pPr>
      <w:r>
        <w:rPr>
          <w:sz w:val="28"/>
          <w:szCs w:val="28"/>
        </w:rPr>
        <w:t>для студентов направления</w:t>
      </w:r>
      <w:r w:rsidR="004728B2" w:rsidRPr="00A41825">
        <w:rPr>
          <w:sz w:val="28"/>
          <w:szCs w:val="28"/>
        </w:rPr>
        <w:t xml:space="preserve"> </w:t>
      </w:r>
      <w:r w:rsidR="00B312AA">
        <w:rPr>
          <w:sz w:val="28"/>
          <w:szCs w:val="28"/>
        </w:rPr>
        <w:t>38.03</w:t>
      </w:r>
      <w:r w:rsidR="004728B2" w:rsidRPr="00A41825">
        <w:rPr>
          <w:sz w:val="28"/>
          <w:szCs w:val="28"/>
        </w:rPr>
        <w:t>.</w:t>
      </w:r>
      <w:r>
        <w:rPr>
          <w:sz w:val="28"/>
          <w:szCs w:val="28"/>
        </w:rPr>
        <w:t>02</w:t>
      </w:r>
      <w:r w:rsidR="004728B2" w:rsidRPr="00A41825">
        <w:rPr>
          <w:sz w:val="28"/>
          <w:szCs w:val="28"/>
        </w:rPr>
        <w:t xml:space="preserve"> «Менеджмент»                                                                   </w:t>
      </w:r>
    </w:p>
    <w:p w:rsidR="004728B2" w:rsidRPr="00A41825" w:rsidRDefault="004728B2" w:rsidP="004728B2">
      <w:pPr>
        <w:jc w:val="center"/>
        <w:rPr>
          <w:sz w:val="28"/>
          <w:szCs w:val="28"/>
        </w:rPr>
      </w:pPr>
    </w:p>
    <w:p w:rsidR="004728B2" w:rsidRPr="00011377" w:rsidRDefault="004728B2" w:rsidP="004728B2">
      <w:pPr>
        <w:jc w:val="center"/>
        <w:rPr>
          <w:sz w:val="28"/>
          <w:szCs w:val="28"/>
        </w:rPr>
      </w:pPr>
    </w:p>
    <w:p w:rsidR="00E407E5" w:rsidRDefault="00E407E5" w:rsidP="004728B2">
      <w:pPr>
        <w:rPr>
          <w:sz w:val="28"/>
          <w:szCs w:val="28"/>
        </w:rPr>
      </w:pPr>
    </w:p>
    <w:p w:rsidR="00E407E5" w:rsidRDefault="00E407E5" w:rsidP="004728B2">
      <w:pPr>
        <w:rPr>
          <w:sz w:val="28"/>
          <w:szCs w:val="28"/>
        </w:rPr>
      </w:pPr>
    </w:p>
    <w:p w:rsidR="004728B2" w:rsidRPr="00011377" w:rsidRDefault="004728B2" w:rsidP="004728B2">
      <w:pPr>
        <w:jc w:val="center"/>
        <w:rPr>
          <w:sz w:val="28"/>
          <w:szCs w:val="28"/>
        </w:rPr>
      </w:pPr>
    </w:p>
    <w:p w:rsidR="004728B2" w:rsidRDefault="004728B2" w:rsidP="00E3021F">
      <w:pPr>
        <w:rPr>
          <w:sz w:val="28"/>
          <w:szCs w:val="28"/>
        </w:rPr>
      </w:pPr>
    </w:p>
    <w:p w:rsidR="000C74A8" w:rsidRDefault="000C74A8" w:rsidP="00E3021F">
      <w:pPr>
        <w:rPr>
          <w:sz w:val="28"/>
          <w:szCs w:val="28"/>
        </w:rPr>
      </w:pPr>
    </w:p>
    <w:p w:rsidR="000C74A8" w:rsidRPr="00011377" w:rsidRDefault="000C74A8" w:rsidP="00E3021F">
      <w:pPr>
        <w:rPr>
          <w:sz w:val="28"/>
          <w:szCs w:val="28"/>
        </w:rPr>
      </w:pPr>
    </w:p>
    <w:p w:rsidR="004728B2" w:rsidRPr="006143F3" w:rsidRDefault="004728B2" w:rsidP="004728B2">
      <w:pPr>
        <w:jc w:val="center"/>
        <w:rPr>
          <w:sz w:val="28"/>
          <w:szCs w:val="28"/>
        </w:rPr>
      </w:pPr>
    </w:p>
    <w:p w:rsidR="004728B2" w:rsidRDefault="004728B2" w:rsidP="004728B2">
      <w:pPr>
        <w:jc w:val="center"/>
        <w:rPr>
          <w:sz w:val="28"/>
          <w:szCs w:val="28"/>
        </w:rPr>
      </w:pPr>
    </w:p>
    <w:p w:rsidR="00AA09F1" w:rsidRDefault="00AA09F1" w:rsidP="004728B2">
      <w:pPr>
        <w:jc w:val="center"/>
        <w:rPr>
          <w:sz w:val="28"/>
          <w:szCs w:val="28"/>
        </w:rPr>
      </w:pPr>
    </w:p>
    <w:p w:rsidR="00AA09F1" w:rsidRDefault="00AA09F1" w:rsidP="004728B2">
      <w:pPr>
        <w:jc w:val="center"/>
        <w:rPr>
          <w:sz w:val="28"/>
          <w:szCs w:val="28"/>
        </w:rPr>
      </w:pPr>
    </w:p>
    <w:p w:rsidR="00AA09F1" w:rsidRDefault="00047501" w:rsidP="004728B2">
      <w:pPr>
        <w:jc w:val="center"/>
        <w:rPr>
          <w:sz w:val="28"/>
          <w:szCs w:val="28"/>
        </w:rPr>
      </w:pPr>
      <w:r>
        <w:rPr>
          <w:sz w:val="28"/>
          <w:szCs w:val="28"/>
        </w:rPr>
        <w:t xml:space="preserve">Волгодонск </w:t>
      </w:r>
    </w:p>
    <w:p w:rsidR="004728B2" w:rsidRPr="00AA09F1" w:rsidRDefault="00047501" w:rsidP="00AA09F1">
      <w:pPr>
        <w:jc w:val="center"/>
        <w:rPr>
          <w:sz w:val="28"/>
          <w:szCs w:val="28"/>
        </w:rPr>
      </w:pPr>
      <w:r>
        <w:rPr>
          <w:sz w:val="28"/>
          <w:szCs w:val="28"/>
        </w:rPr>
        <w:t>20</w:t>
      </w:r>
      <w:r w:rsidRPr="006143F3">
        <w:rPr>
          <w:sz w:val="28"/>
          <w:szCs w:val="28"/>
        </w:rPr>
        <w:t>2</w:t>
      </w:r>
      <w:r w:rsidR="00DE1A64">
        <w:rPr>
          <w:sz w:val="28"/>
          <w:szCs w:val="28"/>
        </w:rPr>
        <w:t>5</w:t>
      </w:r>
      <w:bookmarkStart w:id="0" w:name="_GoBack"/>
      <w:bookmarkEnd w:id="0"/>
    </w:p>
    <w:p w:rsidR="00A55537" w:rsidRDefault="00A55537" w:rsidP="00A55537">
      <w:pPr>
        <w:spacing w:line="360" w:lineRule="auto"/>
        <w:ind w:firstLine="709"/>
        <w:jc w:val="center"/>
        <w:rPr>
          <w:b/>
          <w:sz w:val="28"/>
          <w:szCs w:val="28"/>
        </w:rPr>
      </w:pPr>
      <w:r>
        <w:rPr>
          <w:b/>
          <w:sz w:val="28"/>
          <w:szCs w:val="28"/>
        </w:rPr>
        <w:lastRenderedPageBreak/>
        <w:t>СОДЕРЖАНИЕ</w:t>
      </w:r>
    </w:p>
    <w:p w:rsidR="00A55537" w:rsidRPr="00A55537" w:rsidRDefault="00A55537" w:rsidP="00A55537">
      <w:pPr>
        <w:ind w:firstLine="709"/>
        <w:jc w:val="center"/>
        <w:rPr>
          <w:sz w:val="28"/>
          <w:szCs w:val="28"/>
        </w:rPr>
      </w:pPr>
    </w:p>
    <w:tbl>
      <w:tblPr>
        <w:tblStyle w:val="a9"/>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797"/>
        <w:gridCol w:w="993"/>
      </w:tblGrid>
      <w:tr w:rsidR="00A55537" w:rsidRPr="00A55537" w:rsidTr="00E407E5">
        <w:tc>
          <w:tcPr>
            <w:tcW w:w="675" w:type="dxa"/>
          </w:tcPr>
          <w:p w:rsidR="00A55537" w:rsidRPr="00CB055A" w:rsidRDefault="00CB055A" w:rsidP="00E407E5">
            <w:pPr>
              <w:tabs>
                <w:tab w:val="left" w:pos="0"/>
              </w:tabs>
              <w:jc w:val="center"/>
              <w:rPr>
                <w:sz w:val="28"/>
                <w:szCs w:val="28"/>
              </w:rPr>
            </w:pPr>
            <w:r>
              <w:rPr>
                <w:sz w:val="28"/>
                <w:szCs w:val="28"/>
              </w:rPr>
              <w:t>1</w:t>
            </w:r>
          </w:p>
        </w:tc>
        <w:tc>
          <w:tcPr>
            <w:tcW w:w="7797" w:type="dxa"/>
          </w:tcPr>
          <w:p w:rsidR="00A55537" w:rsidRPr="00A55537" w:rsidRDefault="00A55537" w:rsidP="00A55537">
            <w:pPr>
              <w:jc w:val="left"/>
              <w:rPr>
                <w:sz w:val="28"/>
                <w:szCs w:val="28"/>
              </w:rPr>
            </w:pPr>
            <w:r w:rsidRPr="00A55537">
              <w:rPr>
                <w:sz w:val="28"/>
                <w:szCs w:val="28"/>
              </w:rPr>
              <w:t>Общие указания по выполнению и структуре курсового проекта</w:t>
            </w:r>
          </w:p>
        </w:tc>
        <w:tc>
          <w:tcPr>
            <w:tcW w:w="993" w:type="dxa"/>
          </w:tcPr>
          <w:p w:rsidR="00A55537" w:rsidRPr="00A55537" w:rsidRDefault="00CB055A" w:rsidP="00A55537">
            <w:pPr>
              <w:jc w:val="center"/>
              <w:rPr>
                <w:sz w:val="28"/>
                <w:szCs w:val="28"/>
              </w:rPr>
            </w:pPr>
            <w:r>
              <w:rPr>
                <w:sz w:val="28"/>
                <w:szCs w:val="28"/>
              </w:rPr>
              <w:t>3</w:t>
            </w:r>
          </w:p>
        </w:tc>
      </w:tr>
      <w:tr w:rsidR="00A55537" w:rsidRPr="00A55537" w:rsidTr="00E407E5">
        <w:tc>
          <w:tcPr>
            <w:tcW w:w="675" w:type="dxa"/>
          </w:tcPr>
          <w:p w:rsidR="00A55537" w:rsidRPr="00A55537" w:rsidRDefault="00CB055A" w:rsidP="00A55537">
            <w:pPr>
              <w:jc w:val="center"/>
              <w:rPr>
                <w:sz w:val="28"/>
                <w:szCs w:val="28"/>
              </w:rPr>
            </w:pPr>
            <w:r>
              <w:rPr>
                <w:sz w:val="28"/>
                <w:szCs w:val="28"/>
              </w:rPr>
              <w:t>2</w:t>
            </w:r>
          </w:p>
        </w:tc>
        <w:tc>
          <w:tcPr>
            <w:tcW w:w="7797" w:type="dxa"/>
          </w:tcPr>
          <w:p w:rsidR="00A55537" w:rsidRPr="00A55537" w:rsidRDefault="00A55537" w:rsidP="00A55537">
            <w:pPr>
              <w:rPr>
                <w:sz w:val="28"/>
                <w:szCs w:val="28"/>
              </w:rPr>
            </w:pPr>
            <w:r w:rsidRPr="00A55537">
              <w:rPr>
                <w:sz w:val="28"/>
                <w:szCs w:val="28"/>
              </w:rPr>
              <w:t>Примерная тематика</w:t>
            </w:r>
            <w:r w:rsidR="00E407E5">
              <w:rPr>
                <w:sz w:val="28"/>
                <w:szCs w:val="28"/>
              </w:rPr>
              <w:t xml:space="preserve"> курсового</w:t>
            </w:r>
            <w:r w:rsidRPr="00A55537">
              <w:rPr>
                <w:sz w:val="28"/>
                <w:szCs w:val="28"/>
              </w:rPr>
              <w:t xml:space="preserve"> </w:t>
            </w:r>
            <w:r w:rsidR="00E407E5">
              <w:rPr>
                <w:sz w:val="28"/>
                <w:szCs w:val="28"/>
              </w:rPr>
              <w:t>проекта</w:t>
            </w:r>
          </w:p>
        </w:tc>
        <w:tc>
          <w:tcPr>
            <w:tcW w:w="993" w:type="dxa"/>
          </w:tcPr>
          <w:p w:rsidR="00A55537" w:rsidRPr="00A55537" w:rsidRDefault="00CB055A" w:rsidP="00A55537">
            <w:pPr>
              <w:jc w:val="center"/>
              <w:rPr>
                <w:sz w:val="28"/>
                <w:szCs w:val="28"/>
              </w:rPr>
            </w:pPr>
            <w:r>
              <w:rPr>
                <w:sz w:val="28"/>
                <w:szCs w:val="28"/>
              </w:rPr>
              <w:t>5</w:t>
            </w:r>
          </w:p>
        </w:tc>
      </w:tr>
      <w:tr w:rsidR="00A55537" w:rsidRPr="00A55537" w:rsidTr="00E407E5">
        <w:tc>
          <w:tcPr>
            <w:tcW w:w="675" w:type="dxa"/>
          </w:tcPr>
          <w:p w:rsidR="00A55537" w:rsidRPr="00A55537" w:rsidRDefault="00CB055A" w:rsidP="00A55537">
            <w:pPr>
              <w:jc w:val="center"/>
              <w:rPr>
                <w:sz w:val="28"/>
                <w:szCs w:val="28"/>
              </w:rPr>
            </w:pPr>
            <w:r>
              <w:rPr>
                <w:sz w:val="28"/>
                <w:szCs w:val="28"/>
              </w:rPr>
              <w:t>3</w:t>
            </w:r>
          </w:p>
        </w:tc>
        <w:tc>
          <w:tcPr>
            <w:tcW w:w="7797" w:type="dxa"/>
          </w:tcPr>
          <w:p w:rsidR="00A55537" w:rsidRPr="00A55537" w:rsidRDefault="00A55537" w:rsidP="00A55537">
            <w:pPr>
              <w:jc w:val="left"/>
              <w:rPr>
                <w:sz w:val="28"/>
                <w:szCs w:val="28"/>
              </w:rPr>
            </w:pPr>
            <w:r w:rsidRPr="00A55537">
              <w:rPr>
                <w:sz w:val="28"/>
                <w:szCs w:val="28"/>
              </w:rPr>
              <w:t xml:space="preserve">Методические указания по выполнению отдельных разделов </w:t>
            </w:r>
          </w:p>
          <w:p w:rsidR="00A55537" w:rsidRPr="00A55537" w:rsidRDefault="00A55537" w:rsidP="00A55537">
            <w:pPr>
              <w:jc w:val="left"/>
              <w:rPr>
                <w:sz w:val="28"/>
                <w:szCs w:val="28"/>
              </w:rPr>
            </w:pPr>
            <w:r w:rsidRPr="00A55537">
              <w:rPr>
                <w:sz w:val="28"/>
                <w:szCs w:val="28"/>
              </w:rPr>
              <w:t>курсового проекта</w:t>
            </w:r>
          </w:p>
        </w:tc>
        <w:tc>
          <w:tcPr>
            <w:tcW w:w="993" w:type="dxa"/>
          </w:tcPr>
          <w:p w:rsidR="00A55537" w:rsidRPr="00A55537" w:rsidRDefault="00E407E5" w:rsidP="00A55537">
            <w:pPr>
              <w:jc w:val="center"/>
              <w:rPr>
                <w:sz w:val="28"/>
                <w:szCs w:val="28"/>
              </w:rPr>
            </w:pPr>
            <w:r>
              <w:rPr>
                <w:sz w:val="28"/>
                <w:szCs w:val="28"/>
              </w:rPr>
              <w:t>5</w:t>
            </w:r>
          </w:p>
        </w:tc>
      </w:tr>
      <w:tr w:rsidR="00A55537" w:rsidRPr="00CB055A" w:rsidTr="00E407E5">
        <w:tc>
          <w:tcPr>
            <w:tcW w:w="675" w:type="dxa"/>
          </w:tcPr>
          <w:p w:rsidR="00A55537" w:rsidRPr="00CB055A" w:rsidRDefault="00A55537" w:rsidP="00A55537">
            <w:pPr>
              <w:jc w:val="center"/>
              <w:rPr>
                <w:sz w:val="28"/>
                <w:szCs w:val="28"/>
              </w:rPr>
            </w:pPr>
          </w:p>
        </w:tc>
        <w:tc>
          <w:tcPr>
            <w:tcW w:w="7797" w:type="dxa"/>
          </w:tcPr>
          <w:p w:rsidR="00A55537" w:rsidRPr="00CB055A" w:rsidRDefault="00E407E5" w:rsidP="00E407E5">
            <w:pPr>
              <w:ind w:firstLine="34"/>
              <w:rPr>
                <w:sz w:val="28"/>
                <w:szCs w:val="28"/>
              </w:rPr>
            </w:pPr>
            <w:r>
              <w:rPr>
                <w:sz w:val="28"/>
                <w:szCs w:val="28"/>
              </w:rPr>
              <w:t xml:space="preserve">3.1 </w:t>
            </w:r>
            <w:r w:rsidR="00CB055A" w:rsidRPr="00CB055A">
              <w:rPr>
                <w:color w:val="000000"/>
                <w:sz w:val="28"/>
                <w:szCs w:val="28"/>
              </w:rPr>
              <w:t>Краткая характеристика организации</w:t>
            </w:r>
          </w:p>
        </w:tc>
        <w:tc>
          <w:tcPr>
            <w:tcW w:w="993" w:type="dxa"/>
          </w:tcPr>
          <w:p w:rsidR="00A55537" w:rsidRPr="00CB055A" w:rsidRDefault="00E407E5" w:rsidP="00A55537">
            <w:pPr>
              <w:jc w:val="center"/>
              <w:rPr>
                <w:sz w:val="28"/>
                <w:szCs w:val="28"/>
              </w:rPr>
            </w:pPr>
            <w:r>
              <w:rPr>
                <w:sz w:val="28"/>
                <w:szCs w:val="28"/>
              </w:rPr>
              <w:t>5</w:t>
            </w:r>
          </w:p>
        </w:tc>
      </w:tr>
      <w:tr w:rsidR="00CB055A" w:rsidRPr="00CB055A" w:rsidTr="00E407E5">
        <w:tc>
          <w:tcPr>
            <w:tcW w:w="675" w:type="dxa"/>
          </w:tcPr>
          <w:p w:rsidR="00CB055A" w:rsidRPr="00CB055A" w:rsidRDefault="00CB055A" w:rsidP="00A55537">
            <w:pPr>
              <w:jc w:val="center"/>
              <w:rPr>
                <w:sz w:val="28"/>
                <w:szCs w:val="28"/>
              </w:rPr>
            </w:pPr>
          </w:p>
        </w:tc>
        <w:tc>
          <w:tcPr>
            <w:tcW w:w="7797" w:type="dxa"/>
          </w:tcPr>
          <w:p w:rsidR="00CB055A" w:rsidRPr="00CB055A" w:rsidRDefault="00E407E5" w:rsidP="00E407E5">
            <w:pPr>
              <w:ind w:firstLine="34"/>
              <w:rPr>
                <w:color w:val="000000"/>
                <w:sz w:val="28"/>
                <w:szCs w:val="28"/>
              </w:rPr>
            </w:pPr>
            <w:r>
              <w:rPr>
                <w:sz w:val="28"/>
                <w:szCs w:val="28"/>
              </w:rPr>
              <w:t xml:space="preserve">3.2 </w:t>
            </w:r>
            <w:r w:rsidR="00CB055A" w:rsidRPr="00CB055A">
              <w:rPr>
                <w:color w:val="000000"/>
                <w:sz w:val="28"/>
                <w:szCs w:val="28"/>
              </w:rPr>
              <w:t>Анализ стратегического менеджмента</w:t>
            </w:r>
          </w:p>
        </w:tc>
        <w:tc>
          <w:tcPr>
            <w:tcW w:w="993" w:type="dxa"/>
          </w:tcPr>
          <w:p w:rsidR="00CB055A" w:rsidRPr="00CB055A" w:rsidRDefault="00E407E5" w:rsidP="00A55537">
            <w:pPr>
              <w:jc w:val="center"/>
              <w:rPr>
                <w:sz w:val="28"/>
                <w:szCs w:val="28"/>
              </w:rPr>
            </w:pPr>
            <w:r>
              <w:rPr>
                <w:sz w:val="28"/>
                <w:szCs w:val="28"/>
              </w:rPr>
              <w:t>6</w:t>
            </w:r>
          </w:p>
        </w:tc>
      </w:tr>
      <w:tr w:rsidR="00CB055A" w:rsidRPr="00CB055A" w:rsidTr="00E407E5">
        <w:tc>
          <w:tcPr>
            <w:tcW w:w="675" w:type="dxa"/>
          </w:tcPr>
          <w:p w:rsidR="00CB055A" w:rsidRPr="00CB055A" w:rsidRDefault="00CB055A" w:rsidP="00A55537">
            <w:pPr>
              <w:jc w:val="center"/>
              <w:rPr>
                <w:sz w:val="28"/>
                <w:szCs w:val="28"/>
              </w:rPr>
            </w:pPr>
          </w:p>
        </w:tc>
        <w:tc>
          <w:tcPr>
            <w:tcW w:w="7797" w:type="dxa"/>
          </w:tcPr>
          <w:p w:rsidR="00CB055A" w:rsidRPr="00CB055A" w:rsidRDefault="00E407E5" w:rsidP="00E407E5">
            <w:pPr>
              <w:ind w:firstLine="34"/>
              <w:rPr>
                <w:color w:val="000000"/>
                <w:sz w:val="28"/>
                <w:szCs w:val="28"/>
              </w:rPr>
            </w:pPr>
            <w:r>
              <w:rPr>
                <w:sz w:val="28"/>
                <w:szCs w:val="28"/>
              </w:rPr>
              <w:t xml:space="preserve">3.3 </w:t>
            </w:r>
            <w:r w:rsidR="00CB055A" w:rsidRPr="00CB055A">
              <w:rPr>
                <w:color w:val="000000"/>
                <w:sz w:val="28"/>
                <w:szCs w:val="28"/>
              </w:rPr>
              <w:t>Анализ организации менеджмента</w:t>
            </w:r>
          </w:p>
        </w:tc>
        <w:tc>
          <w:tcPr>
            <w:tcW w:w="993" w:type="dxa"/>
          </w:tcPr>
          <w:p w:rsidR="00CB055A" w:rsidRPr="00CB055A" w:rsidRDefault="00E407E5" w:rsidP="00A55537">
            <w:pPr>
              <w:jc w:val="center"/>
              <w:rPr>
                <w:sz w:val="28"/>
                <w:szCs w:val="28"/>
              </w:rPr>
            </w:pPr>
            <w:r>
              <w:rPr>
                <w:sz w:val="28"/>
                <w:szCs w:val="28"/>
              </w:rPr>
              <w:t>12</w:t>
            </w:r>
          </w:p>
        </w:tc>
      </w:tr>
      <w:tr w:rsidR="00CB055A" w:rsidRPr="00CB055A" w:rsidTr="00E407E5">
        <w:tc>
          <w:tcPr>
            <w:tcW w:w="675" w:type="dxa"/>
          </w:tcPr>
          <w:p w:rsidR="00CB055A" w:rsidRPr="00CB055A" w:rsidRDefault="00CB055A" w:rsidP="00A55537">
            <w:pPr>
              <w:jc w:val="center"/>
              <w:rPr>
                <w:sz w:val="28"/>
                <w:szCs w:val="28"/>
              </w:rPr>
            </w:pPr>
          </w:p>
        </w:tc>
        <w:tc>
          <w:tcPr>
            <w:tcW w:w="7797" w:type="dxa"/>
          </w:tcPr>
          <w:p w:rsidR="00CB055A" w:rsidRPr="00CB055A" w:rsidRDefault="00E407E5" w:rsidP="00E407E5">
            <w:pPr>
              <w:ind w:firstLine="34"/>
              <w:rPr>
                <w:color w:val="000000"/>
                <w:sz w:val="28"/>
                <w:szCs w:val="28"/>
              </w:rPr>
            </w:pPr>
            <w:r>
              <w:rPr>
                <w:sz w:val="28"/>
                <w:szCs w:val="28"/>
              </w:rPr>
              <w:t xml:space="preserve">3.4 </w:t>
            </w:r>
            <w:r w:rsidR="00CB055A" w:rsidRPr="00CB055A">
              <w:rPr>
                <w:color w:val="000000"/>
                <w:sz w:val="28"/>
                <w:szCs w:val="28"/>
              </w:rPr>
              <w:t>Анализ кадрового менеджмента</w:t>
            </w:r>
          </w:p>
        </w:tc>
        <w:tc>
          <w:tcPr>
            <w:tcW w:w="993" w:type="dxa"/>
          </w:tcPr>
          <w:p w:rsidR="00CB055A" w:rsidRPr="00CB055A" w:rsidRDefault="00E407E5" w:rsidP="00A55537">
            <w:pPr>
              <w:jc w:val="center"/>
              <w:rPr>
                <w:sz w:val="28"/>
                <w:szCs w:val="28"/>
              </w:rPr>
            </w:pPr>
            <w:r>
              <w:rPr>
                <w:sz w:val="28"/>
                <w:szCs w:val="28"/>
              </w:rPr>
              <w:t>2</w:t>
            </w:r>
            <w:r w:rsidR="00F75647">
              <w:rPr>
                <w:sz w:val="28"/>
                <w:szCs w:val="28"/>
              </w:rPr>
              <w:t>1</w:t>
            </w:r>
          </w:p>
        </w:tc>
      </w:tr>
      <w:tr w:rsidR="00CB055A" w:rsidRPr="00CB055A" w:rsidTr="00E407E5">
        <w:tc>
          <w:tcPr>
            <w:tcW w:w="675" w:type="dxa"/>
          </w:tcPr>
          <w:p w:rsidR="00CB055A" w:rsidRPr="00CB055A" w:rsidRDefault="00CB055A" w:rsidP="00A55537">
            <w:pPr>
              <w:jc w:val="center"/>
              <w:rPr>
                <w:sz w:val="28"/>
                <w:szCs w:val="28"/>
              </w:rPr>
            </w:pPr>
          </w:p>
        </w:tc>
        <w:tc>
          <w:tcPr>
            <w:tcW w:w="7797" w:type="dxa"/>
          </w:tcPr>
          <w:p w:rsidR="00CB055A" w:rsidRPr="00CB055A" w:rsidRDefault="00E407E5" w:rsidP="00E407E5">
            <w:pPr>
              <w:ind w:firstLine="34"/>
              <w:rPr>
                <w:color w:val="000000"/>
                <w:sz w:val="28"/>
                <w:szCs w:val="28"/>
              </w:rPr>
            </w:pPr>
            <w:r>
              <w:rPr>
                <w:sz w:val="28"/>
                <w:szCs w:val="28"/>
              </w:rPr>
              <w:t xml:space="preserve">3.5 </w:t>
            </w:r>
            <w:r w:rsidR="00CB055A" w:rsidRPr="00CB055A">
              <w:rPr>
                <w:color w:val="000000"/>
                <w:sz w:val="28"/>
                <w:szCs w:val="28"/>
              </w:rPr>
              <w:t>Анализ производственного менеджмента</w:t>
            </w:r>
          </w:p>
        </w:tc>
        <w:tc>
          <w:tcPr>
            <w:tcW w:w="993" w:type="dxa"/>
          </w:tcPr>
          <w:p w:rsidR="00CB055A" w:rsidRPr="00CB055A" w:rsidRDefault="00E407E5" w:rsidP="00A55537">
            <w:pPr>
              <w:jc w:val="center"/>
              <w:rPr>
                <w:sz w:val="28"/>
                <w:szCs w:val="28"/>
              </w:rPr>
            </w:pPr>
            <w:r>
              <w:rPr>
                <w:sz w:val="28"/>
                <w:szCs w:val="28"/>
              </w:rPr>
              <w:t>2</w:t>
            </w:r>
            <w:r w:rsidR="00F75647">
              <w:rPr>
                <w:sz w:val="28"/>
                <w:szCs w:val="28"/>
              </w:rPr>
              <w:t>4</w:t>
            </w:r>
          </w:p>
        </w:tc>
      </w:tr>
      <w:tr w:rsidR="00CB055A" w:rsidRPr="00CB055A" w:rsidTr="00E407E5">
        <w:tc>
          <w:tcPr>
            <w:tcW w:w="675" w:type="dxa"/>
          </w:tcPr>
          <w:p w:rsidR="00CB055A" w:rsidRPr="00CB055A" w:rsidRDefault="00CB055A" w:rsidP="00A55537">
            <w:pPr>
              <w:jc w:val="center"/>
              <w:rPr>
                <w:sz w:val="28"/>
                <w:szCs w:val="28"/>
              </w:rPr>
            </w:pPr>
          </w:p>
        </w:tc>
        <w:tc>
          <w:tcPr>
            <w:tcW w:w="7797" w:type="dxa"/>
          </w:tcPr>
          <w:p w:rsidR="00CB055A" w:rsidRPr="00CB055A" w:rsidRDefault="00E407E5" w:rsidP="00E407E5">
            <w:pPr>
              <w:ind w:firstLine="34"/>
              <w:rPr>
                <w:color w:val="000000"/>
                <w:sz w:val="28"/>
                <w:szCs w:val="28"/>
              </w:rPr>
            </w:pPr>
            <w:r>
              <w:rPr>
                <w:sz w:val="28"/>
                <w:szCs w:val="28"/>
              </w:rPr>
              <w:t xml:space="preserve">3.6 </w:t>
            </w:r>
            <w:r w:rsidR="00CB055A" w:rsidRPr="00CB055A">
              <w:rPr>
                <w:color w:val="000000"/>
                <w:sz w:val="28"/>
                <w:szCs w:val="28"/>
              </w:rPr>
              <w:t>Анализ управления маркетингом</w:t>
            </w:r>
          </w:p>
        </w:tc>
        <w:tc>
          <w:tcPr>
            <w:tcW w:w="993" w:type="dxa"/>
          </w:tcPr>
          <w:p w:rsidR="00CB055A" w:rsidRPr="00CB055A" w:rsidRDefault="00E407E5" w:rsidP="00A55537">
            <w:pPr>
              <w:jc w:val="center"/>
              <w:rPr>
                <w:sz w:val="28"/>
                <w:szCs w:val="28"/>
              </w:rPr>
            </w:pPr>
            <w:r>
              <w:rPr>
                <w:sz w:val="28"/>
                <w:szCs w:val="28"/>
              </w:rPr>
              <w:t>2</w:t>
            </w:r>
            <w:r w:rsidR="00F75647">
              <w:rPr>
                <w:sz w:val="28"/>
                <w:szCs w:val="28"/>
              </w:rPr>
              <w:t>5</w:t>
            </w:r>
          </w:p>
        </w:tc>
      </w:tr>
      <w:tr w:rsidR="00CB055A" w:rsidRPr="00CB055A" w:rsidTr="00E407E5">
        <w:tc>
          <w:tcPr>
            <w:tcW w:w="675" w:type="dxa"/>
          </w:tcPr>
          <w:p w:rsidR="00CB055A" w:rsidRPr="00CB055A" w:rsidRDefault="00CB055A" w:rsidP="00A55537">
            <w:pPr>
              <w:jc w:val="center"/>
              <w:rPr>
                <w:sz w:val="28"/>
                <w:szCs w:val="28"/>
              </w:rPr>
            </w:pPr>
          </w:p>
        </w:tc>
        <w:tc>
          <w:tcPr>
            <w:tcW w:w="7797" w:type="dxa"/>
          </w:tcPr>
          <w:p w:rsidR="00CB055A" w:rsidRPr="00CB055A" w:rsidRDefault="00E407E5" w:rsidP="00E407E5">
            <w:pPr>
              <w:ind w:firstLine="34"/>
              <w:rPr>
                <w:color w:val="000000"/>
                <w:sz w:val="28"/>
                <w:szCs w:val="28"/>
              </w:rPr>
            </w:pPr>
            <w:r>
              <w:rPr>
                <w:sz w:val="28"/>
                <w:szCs w:val="28"/>
              </w:rPr>
              <w:t xml:space="preserve">3.7 </w:t>
            </w:r>
            <w:r w:rsidR="00CB055A" w:rsidRPr="00CB055A">
              <w:rPr>
                <w:color w:val="000000"/>
                <w:sz w:val="28"/>
                <w:szCs w:val="28"/>
              </w:rPr>
              <w:t>Анализ управления логистикой</w:t>
            </w:r>
          </w:p>
        </w:tc>
        <w:tc>
          <w:tcPr>
            <w:tcW w:w="993" w:type="dxa"/>
          </w:tcPr>
          <w:p w:rsidR="00CB055A" w:rsidRPr="00CB055A" w:rsidRDefault="00E407E5" w:rsidP="00A55537">
            <w:pPr>
              <w:jc w:val="center"/>
              <w:rPr>
                <w:sz w:val="28"/>
                <w:szCs w:val="28"/>
              </w:rPr>
            </w:pPr>
            <w:r>
              <w:rPr>
                <w:sz w:val="28"/>
                <w:szCs w:val="28"/>
              </w:rPr>
              <w:t>2</w:t>
            </w:r>
            <w:r w:rsidR="00F75647">
              <w:rPr>
                <w:sz w:val="28"/>
                <w:szCs w:val="28"/>
              </w:rPr>
              <w:t>6</w:t>
            </w:r>
          </w:p>
        </w:tc>
      </w:tr>
      <w:tr w:rsidR="00CB055A" w:rsidRPr="00CB055A" w:rsidTr="00E407E5">
        <w:tc>
          <w:tcPr>
            <w:tcW w:w="675" w:type="dxa"/>
          </w:tcPr>
          <w:p w:rsidR="00CB055A" w:rsidRPr="00CB055A" w:rsidRDefault="00CB055A" w:rsidP="00A55537">
            <w:pPr>
              <w:jc w:val="center"/>
              <w:rPr>
                <w:sz w:val="28"/>
                <w:szCs w:val="28"/>
              </w:rPr>
            </w:pPr>
          </w:p>
        </w:tc>
        <w:tc>
          <w:tcPr>
            <w:tcW w:w="7797" w:type="dxa"/>
          </w:tcPr>
          <w:p w:rsidR="00CB055A" w:rsidRPr="00CB055A" w:rsidRDefault="00E407E5" w:rsidP="00E407E5">
            <w:pPr>
              <w:ind w:firstLine="34"/>
              <w:rPr>
                <w:color w:val="000000"/>
                <w:sz w:val="28"/>
                <w:szCs w:val="28"/>
              </w:rPr>
            </w:pPr>
            <w:r>
              <w:rPr>
                <w:sz w:val="28"/>
                <w:szCs w:val="28"/>
              </w:rPr>
              <w:t xml:space="preserve">3.8 </w:t>
            </w:r>
            <w:r w:rsidR="00CB055A" w:rsidRPr="00CB055A">
              <w:rPr>
                <w:color w:val="000000"/>
                <w:sz w:val="28"/>
                <w:szCs w:val="28"/>
              </w:rPr>
              <w:t>Анализ финансового менеджмента</w:t>
            </w:r>
          </w:p>
        </w:tc>
        <w:tc>
          <w:tcPr>
            <w:tcW w:w="993" w:type="dxa"/>
          </w:tcPr>
          <w:p w:rsidR="00CB055A" w:rsidRPr="00CB055A" w:rsidRDefault="00E407E5" w:rsidP="00A55537">
            <w:pPr>
              <w:jc w:val="center"/>
              <w:rPr>
                <w:sz w:val="28"/>
                <w:szCs w:val="28"/>
              </w:rPr>
            </w:pPr>
            <w:r>
              <w:rPr>
                <w:sz w:val="28"/>
                <w:szCs w:val="28"/>
              </w:rPr>
              <w:t>2</w:t>
            </w:r>
            <w:r w:rsidR="00F75647">
              <w:rPr>
                <w:sz w:val="28"/>
                <w:szCs w:val="28"/>
              </w:rPr>
              <w:t>6</w:t>
            </w:r>
          </w:p>
        </w:tc>
      </w:tr>
      <w:tr w:rsidR="00CB055A" w:rsidRPr="00CB055A" w:rsidTr="00E407E5">
        <w:tc>
          <w:tcPr>
            <w:tcW w:w="675" w:type="dxa"/>
          </w:tcPr>
          <w:p w:rsidR="00CB055A" w:rsidRPr="00CB055A" w:rsidRDefault="00CB055A" w:rsidP="00A55537">
            <w:pPr>
              <w:jc w:val="center"/>
              <w:rPr>
                <w:sz w:val="28"/>
                <w:szCs w:val="28"/>
              </w:rPr>
            </w:pPr>
          </w:p>
        </w:tc>
        <w:tc>
          <w:tcPr>
            <w:tcW w:w="7797" w:type="dxa"/>
          </w:tcPr>
          <w:p w:rsidR="00CB055A" w:rsidRPr="00CB055A" w:rsidRDefault="00E407E5" w:rsidP="00E407E5">
            <w:pPr>
              <w:ind w:firstLine="34"/>
              <w:rPr>
                <w:color w:val="000000"/>
                <w:sz w:val="28"/>
                <w:szCs w:val="28"/>
              </w:rPr>
            </w:pPr>
            <w:r>
              <w:rPr>
                <w:sz w:val="28"/>
                <w:szCs w:val="28"/>
              </w:rPr>
              <w:t xml:space="preserve">3.9 </w:t>
            </w:r>
            <w:r w:rsidR="00CB055A" w:rsidRPr="00CB055A">
              <w:rPr>
                <w:color w:val="000000"/>
                <w:sz w:val="28"/>
                <w:szCs w:val="28"/>
              </w:rPr>
              <w:t>Анализ корпоративного менеджмента</w:t>
            </w:r>
          </w:p>
        </w:tc>
        <w:tc>
          <w:tcPr>
            <w:tcW w:w="993" w:type="dxa"/>
          </w:tcPr>
          <w:p w:rsidR="00CB055A" w:rsidRPr="00CB055A" w:rsidRDefault="00E407E5" w:rsidP="00A55537">
            <w:pPr>
              <w:jc w:val="center"/>
              <w:rPr>
                <w:sz w:val="28"/>
                <w:szCs w:val="28"/>
              </w:rPr>
            </w:pPr>
            <w:r>
              <w:rPr>
                <w:sz w:val="28"/>
                <w:szCs w:val="28"/>
              </w:rPr>
              <w:t>2</w:t>
            </w:r>
            <w:r w:rsidR="00F75647">
              <w:rPr>
                <w:sz w:val="28"/>
                <w:szCs w:val="28"/>
              </w:rPr>
              <w:t>7</w:t>
            </w:r>
          </w:p>
        </w:tc>
      </w:tr>
      <w:tr w:rsidR="00CB055A" w:rsidRPr="00CB055A" w:rsidTr="00E407E5">
        <w:tc>
          <w:tcPr>
            <w:tcW w:w="675" w:type="dxa"/>
          </w:tcPr>
          <w:p w:rsidR="00CB055A" w:rsidRPr="00CB055A" w:rsidRDefault="00E407E5" w:rsidP="00A55537">
            <w:pPr>
              <w:jc w:val="center"/>
              <w:rPr>
                <w:sz w:val="28"/>
                <w:szCs w:val="28"/>
              </w:rPr>
            </w:pPr>
            <w:r>
              <w:rPr>
                <w:sz w:val="28"/>
                <w:szCs w:val="28"/>
              </w:rPr>
              <w:t>4</w:t>
            </w:r>
          </w:p>
        </w:tc>
        <w:tc>
          <w:tcPr>
            <w:tcW w:w="7797" w:type="dxa"/>
          </w:tcPr>
          <w:p w:rsidR="00CB055A" w:rsidRPr="00CB055A" w:rsidRDefault="00CB055A" w:rsidP="00CB055A">
            <w:pPr>
              <w:jc w:val="left"/>
              <w:rPr>
                <w:color w:val="000000"/>
                <w:sz w:val="28"/>
                <w:szCs w:val="28"/>
              </w:rPr>
            </w:pPr>
            <w:r w:rsidRPr="00CB055A">
              <w:rPr>
                <w:sz w:val="28"/>
                <w:szCs w:val="28"/>
              </w:rPr>
              <w:t>Б</w:t>
            </w:r>
            <w:r>
              <w:rPr>
                <w:sz w:val="28"/>
                <w:szCs w:val="28"/>
              </w:rPr>
              <w:t xml:space="preserve">иблиографический список </w:t>
            </w:r>
          </w:p>
        </w:tc>
        <w:tc>
          <w:tcPr>
            <w:tcW w:w="993" w:type="dxa"/>
          </w:tcPr>
          <w:p w:rsidR="00CB055A" w:rsidRPr="00CB055A" w:rsidRDefault="00E407E5" w:rsidP="00A55537">
            <w:pPr>
              <w:jc w:val="center"/>
              <w:rPr>
                <w:sz w:val="28"/>
                <w:szCs w:val="28"/>
              </w:rPr>
            </w:pPr>
            <w:r>
              <w:rPr>
                <w:sz w:val="28"/>
                <w:szCs w:val="28"/>
              </w:rPr>
              <w:t>2</w:t>
            </w:r>
            <w:r w:rsidR="00F75647">
              <w:rPr>
                <w:sz w:val="28"/>
                <w:szCs w:val="28"/>
              </w:rPr>
              <w:t>9</w:t>
            </w:r>
          </w:p>
        </w:tc>
      </w:tr>
    </w:tbl>
    <w:p w:rsidR="00047501" w:rsidRDefault="00A55537" w:rsidP="00F6388E">
      <w:pPr>
        <w:spacing w:line="360" w:lineRule="auto"/>
        <w:ind w:firstLine="709"/>
        <w:jc w:val="center"/>
        <w:rPr>
          <w:b/>
          <w:sz w:val="28"/>
          <w:szCs w:val="28"/>
        </w:rPr>
      </w:pPr>
      <w:r>
        <w:rPr>
          <w:b/>
          <w:sz w:val="28"/>
          <w:szCs w:val="28"/>
        </w:rPr>
        <w:br w:type="page"/>
      </w:r>
    </w:p>
    <w:p w:rsidR="001507BF" w:rsidRDefault="001507BF" w:rsidP="00E407E5">
      <w:pPr>
        <w:spacing w:after="120"/>
        <w:ind w:firstLine="709"/>
        <w:jc w:val="center"/>
        <w:rPr>
          <w:b/>
          <w:caps/>
          <w:sz w:val="28"/>
          <w:szCs w:val="28"/>
        </w:rPr>
      </w:pPr>
      <w:r w:rsidRPr="00D31F09">
        <w:rPr>
          <w:b/>
          <w:sz w:val="28"/>
          <w:szCs w:val="28"/>
        </w:rPr>
        <w:lastRenderedPageBreak/>
        <w:t>1</w:t>
      </w:r>
      <w:r w:rsidR="00E407E5">
        <w:rPr>
          <w:b/>
          <w:sz w:val="28"/>
          <w:szCs w:val="28"/>
        </w:rPr>
        <w:t>.</w:t>
      </w:r>
      <w:r w:rsidRPr="00D31F09">
        <w:rPr>
          <w:b/>
          <w:sz w:val="28"/>
          <w:szCs w:val="28"/>
        </w:rPr>
        <w:t xml:space="preserve"> </w:t>
      </w:r>
      <w:r w:rsidRPr="00E407E5">
        <w:rPr>
          <w:b/>
          <w:caps/>
          <w:sz w:val="28"/>
          <w:szCs w:val="28"/>
        </w:rPr>
        <w:t>Общие указан</w:t>
      </w:r>
      <w:r w:rsidR="00E3021F" w:rsidRPr="00E407E5">
        <w:rPr>
          <w:b/>
          <w:caps/>
          <w:sz w:val="28"/>
          <w:szCs w:val="28"/>
        </w:rPr>
        <w:t xml:space="preserve">ия по выполнению </w:t>
      </w:r>
      <w:r w:rsidR="001D2B4A" w:rsidRPr="00E407E5">
        <w:rPr>
          <w:b/>
          <w:caps/>
          <w:sz w:val="28"/>
          <w:szCs w:val="28"/>
        </w:rPr>
        <w:t xml:space="preserve">и структуре </w:t>
      </w:r>
      <w:r w:rsidR="00E3021F" w:rsidRPr="00E407E5">
        <w:rPr>
          <w:b/>
          <w:caps/>
          <w:sz w:val="28"/>
          <w:szCs w:val="28"/>
        </w:rPr>
        <w:t>курсового проекта</w:t>
      </w:r>
    </w:p>
    <w:p w:rsidR="00F6388E" w:rsidRPr="00D31F09" w:rsidRDefault="00F6388E" w:rsidP="00E407E5">
      <w:pPr>
        <w:spacing w:after="120"/>
        <w:ind w:firstLine="709"/>
        <w:jc w:val="center"/>
        <w:rPr>
          <w:b/>
          <w:sz w:val="28"/>
          <w:szCs w:val="28"/>
        </w:rPr>
      </w:pPr>
    </w:p>
    <w:p w:rsidR="003872A2" w:rsidRPr="003872A2" w:rsidRDefault="003872A2" w:rsidP="003872A2">
      <w:pPr>
        <w:spacing w:after="120"/>
        <w:ind w:firstLine="709"/>
        <w:jc w:val="both"/>
        <w:rPr>
          <w:sz w:val="28"/>
          <w:szCs w:val="28"/>
        </w:rPr>
      </w:pPr>
      <w:r w:rsidRPr="003872A2">
        <w:rPr>
          <w:sz w:val="28"/>
          <w:szCs w:val="28"/>
        </w:rPr>
        <w:t>Курсовой проект — самостоятельная работа обучающегося под руководством преподавателя, основной целью которой является развитие умений и навыков теоретических и экспериментальных исследований, инженерных расчетов, решения конструкторских, технологических, экономических и других задач, составления технико-экономического обоснования различных решений или обобщений, а также подготовка обучающихся к творческому решению конкретных задач проектирования (конструкций, технологий и т.п.) с использованием вычислительной техники.</w:t>
      </w:r>
    </w:p>
    <w:p w:rsidR="001507BF" w:rsidRPr="00D31F09" w:rsidRDefault="001507BF" w:rsidP="007A7BA7">
      <w:pPr>
        <w:spacing w:after="120"/>
        <w:ind w:firstLine="709"/>
        <w:jc w:val="both"/>
        <w:rPr>
          <w:sz w:val="28"/>
          <w:szCs w:val="28"/>
        </w:rPr>
      </w:pPr>
      <w:r w:rsidRPr="00D31F09">
        <w:rPr>
          <w:i/>
          <w:sz w:val="28"/>
          <w:szCs w:val="28"/>
        </w:rPr>
        <w:t xml:space="preserve">Цель </w:t>
      </w:r>
      <w:r w:rsidR="00E3021F">
        <w:rPr>
          <w:i/>
          <w:sz w:val="28"/>
          <w:szCs w:val="28"/>
        </w:rPr>
        <w:t>проекта</w:t>
      </w:r>
      <w:r w:rsidR="003872A2" w:rsidRPr="003872A2">
        <w:rPr>
          <w:i/>
          <w:sz w:val="28"/>
          <w:szCs w:val="28"/>
        </w:rPr>
        <w:t xml:space="preserve"> по САМО</w:t>
      </w:r>
      <w:r w:rsidRPr="00D31F09">
        <w:rPr>
          <w:sz w:val="28"/>
          <w:szCs w:val="28"/>
        </w:rPr>
        <w:t xml:space="preserve"> – расширение и закрепление теоретических знаний в менеджменте для того, чтобы уметь на практике </w:t>
      </w:r>
      <w:r w:rsidR="00B312AA" w:rsidRPr="00D31F09">
        <w:rPr>
          <w:sz w:val="28"/>
          <w:szCs w:val="28"/>
        </w:rPr>
        <w:t>анализировать, выявлять недостатки,</w:t>
      </w:r>
      <w:r w:rsidRPr="00D31F09">
        <w:rPr>
          <w:sz w:val="28"/>
          <w:szCs w:val="28"/>
        </w:rPr>
        <w:t xml:space="preserve"> </w:t>
      </w:r>
      <w:r w:rsidR="00B312AA" w:rsidRPr="00D31F09">
        <w:rPr>
          <w:sz w:val="28"/>
          <w:szCs w:val="28"/>
        </w:rPr>
        <w:t>находить меры по совершенствованию</w:t>
      </w:r>
      <w:r w:rsidRPr="00D31F09">
        <w:rPr>
          <w:sz w:val="28"/>
          <w:szCs w:val="28"/>
        </w:rPr>
        <w:t xml:space="preserve"> </w:t>
      </w:r>
      <w:r w:rsidR="00B312AA" w:rsidRPr="00D31F09">
        <w:rPr>
          <w:sz w:val="28"/>
          <w:szCs w:val="28"/>
        </w:rPr>
        <w:t>менеджмента организации и</w:t>
      </w:r>
      <w:r w:rsidRPr="00D31F09">
        <w:rPr>
          <w:sz w:val="28"/>
          <w:szCs w:val="28"/>
        </w:rPr>
        <w:t xml:space="preserve"> представлять четкую перспективу действий в условиях конкуренции.</w:t>
      </w:r>
    </w:p>
    <w:p w:rsidR="001507BF" w:rsidRPr="00D31F09" w:rsidRDefault="00E3021F" w:rsidP="007A7BA7">
      <w:pPr>
        <w:spacing w:after="120"/>
        <w:ind w:firstLine="709"/>
        <w:jc w:val="both"/>
        <w:rPr>
          <w:sz w:val="28"/>
          <w:szCs w:val="28"/>
        </w:rPr>
      </w:pPr>
      <w:r>
        <w:rPr>
          <w:sz w:val="28"/>
          <w:szCs w:val="28"/>
        </w:rPr>
        <w:t>Курсовой проект</w:t>
      </w:r>
      <w:r w:rsidR="001507BF" w:rsidRPr="00D31F09">
        <w:rPr>
          <w:sz w:val="28"/>
          <w:szCs w:val="28"/>
        </w:rPr>
        <w:t xml:space="preserve"> выполняется на основ</w:t>
      </w:r>
      <w:r>
        <w:rPr>
          <w:sz w:val="28"/>
          <w:szCs w:val="28"/>
        </w:rPr>
        <w:t>е изучения учебной, научно-метод</w:t>
      </w:r>
      <w:r w:rsidR="001507BF" w:rsidRPr="00D31F09">
        <w:rPr>
          <w:sz w:val="28"/>
          <w:szCs w:val="28"/>
        </w:rPr>
        <w:t xml:space="preserve">ической отечественной и зарубежной экономической литературы, статистических данных, материалов исследований студента </w:t>
      </w:r>
      <w:r w:rsidR="00B312AA" w:rsidRPr="00D31F09">
        <w:rPr>
          <w:sz w:val="28"/>
          <w:szCs w:val="28"/>
        </w:rPr>
        <w:t>относительно конкретных</w:t>
      </w:r>
      <w:r w:rsidR="001507BF" w:rsidRPr="00D31F09">
        <w:rPr>
          <w:sz w:val="28"/>
          <w:szCs w:val="28"/>
        </w:rPr>
        <w:t xml:space="preserve"> организаций.</w:t>
      </w:r>
    </w:p>
    <w:p w:rsidR="001507BF" w:rsidRPr="00D31F09" w:rsidRDefault="00E3021F" w:rsidP="007A7BA7">
      <w:pPr>
        <w:spacing w:after="120"/>
        <w:ind w:firstLine="709"/>
        <w:jc w:val="both"/>
        <w:rPr>
          <w:sz w:val="28"/>
          <w:szCs w:val="28"/>
        </w:rPr>
      </w:pPr>
      <w:r>
        <w:rPr>
          <w:sz w:val="28"/>
          <w:szCs w:val="28"/>
        </w:rPr>
        <w:t>Тематика курсовых проектов</w:t>
      </w:r>
      <w:r w:rsidR="001507BF" w:rsidRPr="00D31F09">
        <w:rPr>
          <w:sz w:val="28"/>
          <w:szCs w:val="28"/>
        </w:rPr>
        <w:t xml:space="preserve"> охватывает все основные проблемы менеджмента и подготавливает студента к практической деятельности в данной области.</w:t>
      </w:r>
    </w:p>
    <w:p w:rsidR="001507BF" w:rsidRDefault="001507BF" w:rsidP="007A7BA7">
      <w:pPr>
        <w:spacing w:after="120"/>
        <w:ind w:firstLine="709"/>
        <w:jc w:val="both"/>
        <w:rPr>
          <w:sz w:val="28"/>
          <w:szCs w:val="28"/>
        </w:rPr>
      </w:pPr>
      <w:r w:rsidRPr="00D31F09">
        <w:rPr>
          <w:sz w:val="28"/>
          <w:szCs w:val="28"/>
        </w:rPr>
        <w:t xml:space="preserve">Тема работы должна быть указана на отдельном бланке установленной формы и выдаваемой кафедрой «Экономика и управление» по </w:t>
      </w:r>
      <w:r w:rsidR="00B312AA" w:rsidRPr="00D31F09">
        <w:rPr>
          <w:sz w:val="28"/>
          <w:szCs w:val="28"/>
        </w:rPr>
        <w:t xml:space="preserve">установленной </w:t>
      </w:r>
      <w:r w:rsidRPr="00D31F09">
        <w:rPr>
          <w:sz w:val="28"/>
          <w:szCs w:val="28"/>
        </w:rPr>
        <w:t>форме. Задание выдается и подписывается преподавателем-руководителем работы, студентом, выполняющим работу и утверждается заведующим кафедрой.</w:t>
      </w:r>
    </w:p>
    <w:p w:rsidR="00881BDF" w:rsidRPr="00D31F09" w:rsidRDefault="00881BDF" w:rsidP="00881BDF">
      <w:pPr>
        <w:spacing w:after="120"/>
        <w:ind w:firstLine="709"/>
        <w:jc w:val="both"/>
        <w:rPr>
          <w:sz w:val="28"/>
          <w:szCs w:val="28"/>
        </w:rPr>
      </w:pPr>
      <w:r w:rsidRPr="00D31F09">
        <w:rPr>
          <w:sz w:val="28"/>
          <w:szCs w:val="28"/>
        </w:rPr>
        <w:t>Выбранная тема курсовой работы разрабатывается относительно конкретного предприятия (по месту прохождения практики, по месту работы и др.).</w:t>
      </w:r>
    </w:p>
    <w:p w:rsidR="001507BF" w:rsidRPr="00D31F09" w:rsidRDefault="001507BF" w:rsidP="007A7BA7">
      <w:pPr>
        <w:spacing w:after="120"/>
        <w:ind w:firstLine="709"/>
        <w:jc w:val="both"/>
        <w:rPr>
          <w:sz w:val="28"/>
          <w:szCs w:val="28"/>
        </w:rPr>
      </w:pPr>
      <w:r w:rsidRPr="00D31F09">
        <w:rPr>
          <w:sz w:val="28"/>
          <w:szCs w:val="28"/>
        </w:rPr>
        <w:t>Работа выполняется в виде пояснительной записки и д</w:t>
      </w:r>
      <w:r w:rsidR="009C2A7C">
        <w:rPr>
          <w:sz w:val="28"/>
          <w:szCs w:val="28"/>
        </w:rPr>
        <w:t>олжна включать следующие элементы</w:t>
      </w:r>
      <w:r w:rsidRPr="00D31F09">
        <w:rPr>
          <w:sz w:val="28"/>
          <w:szCs w:val="28"/>
        </w:rPr>
        <w:t xml:space="preserve">: введение, </w:t>
      </w:r>
      <w:r w:rsidR="009C2A7C">
        <w:rPr>
          <w:sz w:val="28"/>
          <w:szCs w:val="28"/>
        </w:rPr>
        <w:t>разделы</w:t>
      </w:r>
      <w:r w:rsidR="009C2A7C" w:rsidRPr="00D31F09">
        <w:rPr>
          <w:sz w:val="28"/>
          <w:szCs w:val="28"/>
        </w:rPr>
        <w:t xml:space="preserve"> </w:t>
      </w:r>
      <w:r w:rsidR="009C2A7C">
        <w:rPr>
          <w:sz w:val="28"/>
          <w:szCs w:val="28"/>
        </w:rPr>
        <w:t>основной части</w:t>
      </w:r>
      <w:r w:rsidRPr="00D31F09">
        <w:rPr>
          <w:sz w:val="28"/>
          <w:szCs w:val="28"/>
        </w:rPr>
        <w:t xml:space="preserve">, </w:t>
      </w:r>
      <w:r w:rsidR="00047501">
        <w:rPr>
          <w:sz w:val="28"/>
          <w:szCs w:val="28"/>
        </w:rPr>
        <w:t xml:space="preserve">заключение, список </w:t>
      </w:r>
      <w:r w:rsidR="00047501" w:rsidRPr="00047501">
        <w:rPr>
          <w:sz w:val="28"/>
          <w:szCs w:val="28"/>
        </w:rPr>
        <w:t>использованных источников</w:t>
      </w:r>
      <w:r w:rsidRPr="00D31F09">
        <w:rPr>
          <w:sz w:val="28"/>
          <w:szCs w:val="28"/>
        </w:rPr>
        <w:t>, приложения</w:t>
      </w:r>
      <w:r w:rsidR="009C2A7C">
        <w:rPr>
          <w:sz w:val="28"/>
          <w:szCs w:val="28"/>
        </w:rPr>
        <w:t xml:space="preserve"> </w:t>
      </w:r>
      <w:r w:rsidR="009C2A7C" w:rsidRPr="009C2A7C">
        <w:rPr>
          <w:sz w:val="28"/>
          <w:szCs w:val="28"/>
        </w:rPr>
        <w:t>(при необходимости пояснений разделов).</w:t>
      </w:r>
    </w:p>
    <w:p w:rsidR="001507BF" w:rsidRPr="00D31F09" w:rsidRDefault="001507BF" w:rsidP="007A7BA7">
      <w:pPr>
        <w:spacing w:after="120"/>
        <w:ind w:firstLine="709"/>
        <w:jc w:val="both"/>
        <w:rPr>
          <w:sz w:val="28"/>
          <w:szCs w:val="28"/>
        </w:rPr>
      </w:pPr>
      <w:r w:rsidRPr="00D31F09">
        <w:rPr>
          <w:sz w:val="28"/>
          <w:szCs w:val="28"/>
        </w:rPr>
        <w:t xml:space="preserve">Пояснительная записка  включает в себя текстовый материал, схемы, таблицы, диаграммы и т.п., которые должны быть оформлены в соответствии </w:t>
      </w:r>
      <w:r w:rsidRPr="003872A2">
        <w:rPr>
          <w:sz w:val="28"/>
          <w:szCs w:val="28"/>
        </w:rPr>
        <w:t xml:space="preserve">с </w:t>
      </w:r>
      <w:r w:rsidR="00465C5D" w:rsidRPr="003872A2">
        <w:rPr>
          <w:sz w:val="28"/>
          <w:szCs w:val="28"/>
        </w:rPr>
        <w:t>«Правилами оформления и требованиями к содержанию курсовых проектов (работ) и выпу</w:t>
      </w:r>
      <w:r w:rsidR="0020147A">
        <w:rPr>
          <w:sz w:val="28"/>
          <w:szCs w:val="28"/>
        </w:rPr>
        <w:t>скных квалифицированных работ»</w:t>
      </w:r>
      <w:r w:rsidR="00465C5D" w:rsidRPr="003872A2">
        <w:rPr>
          <w:sz w:val="28"/>
          <w:szCs w:val="28"/>
        </w:rPr>
        <w:t>.</w:t>
      </w:r>
    </w:p>
    <w:p w:rsidR="00F6722B" w:rsidRPr="0020147A" w:rsidRDefault="00E3021F" w:rsidP="007A7BA7">
      <w:pPr>
        <w:spacing w:after="120"/>
        <w:ind w:firstLine="709"/>
        <w:jc w:val="both"/>
        <w:rPr>
          <w:sz w:val="28"/>
          <w:szCs w:val="28"/>
        </w:rPr>
      </w:pPr>
      <w:r>
        <w:rPr>
          <w:sz w:val="28"/>
          <w:szCs w:val="28"/>
        </w:rPr>
        <w:t>Материал курсового проекта</w:t>
      </w:r>
      <w:r w:rsidR="001507BF" w:rsidRPr="00D31F09">
        <w:rPr>
          <w:sz w:val="28"/>
          <w:szCs w:val="28"/>
        </w:rPr>
        <w:t xml:space="preserve"> размещают в следующей последовательности: титульный лист, </w:t>
      </w:r>
      <w:r w:rsidR="009C2A7C">
        <w:rPr>
          <w:sz w:val="28"/>
          <w:szCs w:val="28"/>
        </w:rPr>
        <w:t>бланк задания на КП</w:t>
      </w:r>
      <w:r w:rsidR="001507BF" w:rsidRPr="00D31F09">
        <w:rPr>
          <w:sz w:val="28"/>
          <w:szCs w:val="28"/>
        </w:rPr>
        <w:t xml:space="preserve">, содержание, </w:t>
      </w:r>
      <w:r w:rsidR="009C2A7C">
        <w:rPr>
          <w:sz w:val="28"/>
          <w:szCs w:val="28"/>
        </w:rPr>
        <w:lastRenderedPageBreak/>
        <w:t xml:space="preserve">введение, </w:t>
      </w:r>
      <w:r w:rsidR="001507BF" w:rsidRPr="00D31F09">
        <w:rPr>
          <w:sz w:val="28"/>
          <w:szCs w:val="28"/>
        </w:rPr>
        <w:t xml:space="preserve">основная </w:t>
      </w:r>
      <w:r>
        <w:rPr>
          <w:sz w:val="28"/>
          <w:szCs w:val="28"/>
        </w:rPr>
        <w:t xml:space="preserve">часть, </w:t>
      </w:r>
      <w:r w:rsidR="00047501">
        <w:rPr>
          <w:sz w:val="28"/>
          <w:szCs w:val="28"/>
        </w:rPr>
        <w:t>заключение</w:t>
      </w:r>
      <w:r>
        <w:rPr>
          <w:sz w:val="28"/>
          <w:szCs w:val="28"/>
        </w:rPr>
        <w:t xml:space="preserve">, </w:t>
      </w:r>
      <w:r w:rsidR="001507BF" w:rsidRPr="00D31F09">
        <w:rPr>
          <w:sz w:val="28"/>
          <w:szCs w:val="28"/>
        </w:rPr>
        <w:t>список</w:t>
      </w:r>
      <w:r>
        <w:rPr>
          <w:sz w:val="28"/>
          <w:szCs w:val="28"/>
        </w:rPr>
        <w:t xml:space="preserve"> использованных источников</w:t>
      </w:r>
      <w:r w:rsidR="001507BF" w:rsidRPr="00D31F09">
        <w:rPr>
          <w:sz w:val="28"/>
          <w:szCs w:val="28"/>
        </w:rPr>
        <w:t>, приложения.</w:t>
      </w:r>
    </w:p>
    <w:p w:rsidR="00331D74" w:rsidRPr="00331D74" w:rsidRDefault="00331D74" w:rsidP="00331D74">
      <w:pPr>
        <w:spacing w:after="120"/>
        <w:ind w:firstLine="709"/>
        <w:jc w:val="both"/>
        <w:rPr>
          <w:sz w:val="28"/>
          <w:szCs w:val="28"/>
        </w:rPr>
      </w:pPr>
      <w:r w:rsidRPr="00331D74">
        <w:rPr>
          <w:sz w:val="28"/>
          <w:szCs w:val="28"/>
        </w:rPr>
        <w:t xml:space="preserve">Введение должно включать в себя следующие </w:t>
      </w:r>
      <w:r>
        <w:rPr>
          <w:sz w:val="28"/>
          <w:szCs w:val="28"/>
        </w:rPr>
        <w:t xml:space="preserve">элементы: актуальность темы, объект и </w:t>
      </w:r>
      <w:r w:rsidRPr="00331D74">
        <w:rPr>
          <w:sz w:val="28"/>
          <w:szCs w:val="28"/>
        </w:rPr>
        <w:t>предмет</w:t>
      </w:r>
      <w:r>
        <w:rPr>
          <w:sz w:val="28"/>
          <w:szCs w:val="28"/>
        </w:rPr>
        <w:t xml:space="preserve"> исследования, цель и задачи КП</w:t>
      </w:r>
      <w:r w:rsidRPr="00331D74">
        <w:rPr>
          <w:sz w:val="28"/>
          <w:szCs w:val="28"/>
        </w:rPr>
        <w:t xml:space="preserve">, теоретическая и практическая значимость работы, основные методы исследования, информационная база исследования, </w:t>
      </w:r>
      <w:r>
        <w:rPr>
          <w:sz w:val="28"/>
          <w:szCs w:val="28"/>
        </w:rPr>
        <w:t>структура работы</w:t>
      </w:r>
      <w:r w:rsidRPr="00331D74">
        <w:rPr>
          <w:sz w:val="28"/>
          <w:szCs w:val="28"/>
        </w:rPr>
        <w:t>.</w:t>
      </w:r>
    </w:p>
    <w:p w:rsidR="00981373" w:rsidRDefault="0022475F" w:rsidP="007A7BA7">
      <w:pPr>
        <w:spacing w:after="120"/>
        <w:ind w:firstLine="709"/>
        <w:jc w:val="both"/>
        <w:rPr>
          <w:sz w:val="28"/>
          <w:szCs w:val="28"/>
        </w:rPr>
      </w:pPr>
      <w:r w:rsidRPr="00D31F09">
        <w:rPr>
          <w:sz w:val="28"/>
          <w:szCs w:val="28"/>
        </w:rPr>
        <w:t>В о</w:t>
      </w:r>
      <w:r w:rsidR="00F6722B" w:rsidRPr="00D31F09">
        <w:rPr>
          <w:sz w:val="28"/>
          <w:szCs w:val="28"/>
        </w:rPr>
        <w:t>сновн</w:t>
      </w:r>
      <w:r w:rsidRPr="00D31F09">
        <w:rPr>
          <w:sz w:val="28"/>
          <w:szCs w:val="28"/>
        </w:rPr>
        <w:t>ой</w:t>
      </w:r>
      <w:r w:rsidR="00F6722B" w:rsidRPr="00D31F09">
        <w:rPr>
          <w:sz w:val="28"/>
          <w:szCs w:val="28"/>
        </w:rPr>
        <w:t xml:space="preserve"> част</w:t>
      </w:r>
      <w:r w:rsidR="00507542">
        <w:rPr>
          <w:sz w:val="28"/>
          <w:szCs w:val="28"/>
        </w:rPr>
        <w:t>и</w:t>
      </w:r>
      <w:r w:rsidRPr="00D31F09">
        <w:rPr>
          <w:sz w:val="28"/>
          <w:szCs w:val="28"/>
        </w:rPr>
        <w:t xml:space="preserve"> </w:t>
      </w:r>
      <w:r w:rsidR="00E3021F">
        <w:rPr>
          <w:sz w:val="28"/>
          <w:szCs w:val="28"/>
        </w:rPr>
        <w:t>курсового проекта проводи</w:t>
      </w:r>
      <w:r w:rsidRPr="00D31F09">
        <w:rPr>
          <w:sz w:val="28"/>
          <w:szCs w:val="28"/>
        </w:rPr>
        <w:t xml:space="preserve">тся анализ </w:t>
      </w:r>
      <w:r w:rsidR="00047501">
        <w:rPr>
          <w:sz w:val="28"/>
          <w:szCs w:val="28"/>
        </w:rPr>
        <w:t xml:space="preserve">основных областей (составных частей) менеджмента организации </w:t>
      </w:r>
      <w:r w:rsidRPr="00D31F09">
        <w:rPr>
          <w:sz w:val="28"/>
          <w:szCs w:val="28"/>
        </w:rPr>
        <w:t>и разрабатываются</w:t>
      </w:r>
      <w:r w:rsidR="00F6722B" w:rsidRPr="00D31F09">
        <w:rPr>
          <w:sz w:val="28"/>
          <w:szCs w:val="28"/>
        </w:rPr>
        <w:t xml:space="preserve"> </w:t>
      </w:r>
      <w:r w:rsidRPr="00D31F09">
        <w:rPr>
          <w:color w:val="000000"/>
          <w:sz w:val="28"/>
          <w:szCs w:val="28"/>
        </w:rPr>
        <w:t xml:space="preserve">предложения, рекомендации </w:t>
      </w:r>
      <w:r w:rsidRPr="00D31F09">
        <w:rPr>
          <w:sz w:val="28"/>
          <w:szCs w:val="28"/>
        </w:rPr>
        <w:t xml:space="preserve">по </w:t>
      </w:r>
      <w:r w:rsidR="00A01560">
        <w:rPr>
          <w:sz w:val="28"/>
          <w:szCs w:val="28"/>
        </w:rPr>
        <w:t>повышению эффективности</w:t>
      </w:r>
      <w:r w:rsidR="00981373">
        <w:rPr>
          <w:sz w:val="28"/>
          <w:szCs w:val="28"/>
        </w:rPr>
        <w:t xml:space="preserve"> </w:t>
      </w:r>
      <w:r w:rsidR="00047501">
        <w:rPr>
          <w:sz w:val="28"/>
          <w:szCs w:val="28"/>
        </w:rPr>
        <w:t xml:space="preserve">системы </w:t>
      </w:r>
      <w:r w:rsidRPr="00D31F09">
        <w:rPr>
          <w:sz w:val="28"/>
          <w:szCs w:val="28"/>
        </w:rPr>
        <w:t>менеджмента</w:t>
      </w:r>
      <w:r w:rsidR="00047501">
        <w:rPr>
          <w:sz w:val="28"/>
          <w:szCs w:val="28"/>
        </w:rPr>
        <w:t xml:space="preserve"> предприятия</w:t>
      </w:r>
      <w:r w:rsidRPr="00D31F09">
        <w:rPr>
          <w:sz w:val="28"/>
          <w:szCs w:val="28"/>
        </w:rPr>
        <w:t xml:space="preserve">. </w:t>
      </w:r>
    </w:p>
    <w:p w:rsidR="00981373" w:rsidRPr="00981373" w:rsidRDefault="00981373" w:rsidP="00981373">
      <w:pPr>
        <w:shd w:val="clear" w:color="auto" w:fill="FFFFFF"/>
        <w:ind w:left="57" w:right="57" w:firstLine="483"/>
        <w:jc w:val="both"/>
        <w:rPr>
          <w:sz w:val="28"/>
          <w:szCs w:val="28"/>
        </w:rPr>
      </w:pPr>
      <w:r w:rsidRPr="00981373">
        <w:rPr>
          <w:bCs/>
          <w:sz w:val="28"/>
          <w:szCs w:val="28"/>
        </w:rPr>
        <w:t>С</w:t>
      </w:r>
      <w:r w:rsidRPr="00981373">
        <w:rPr>
          <w:bCs/>
          <w:i/>
          <w:sz w:val="28"/>
          <w:szCs w:val="28"/>
        </w:rPr>
        <w:t>истемный анализ</w:t>
      </w:r>
      <w:r w:rsidRPr="00981373">
        <w:rPr>
          <w:sz w:val="28"/>
          <w:szCs w:val="28"/>
        </w:rPr>
        <w:t> </w:t>
      </w:r>
      <w:r w:rsidRPr="00047501">
        <w:rPr>
          <w:i/>
          <w:sz w:val="28"/>
          <w:szCs w:val="28"/>
        </w:rPr>
        <w:t>менеджмента организации</w:t>
      </w:r>
      <w:r w:rsidRPr="00981373">
        <w:rPr>
          <w:sz w:val="28"/>
          <w:szCs w:val="28"/>
        </w:rPr>
        <w:t xml:space="preserve"> - это научный </w:t>
      </w:r>
      <w:hyperlink r:id="rId10" w:tooltip="Метод познания (страница отсутствует)" w:history="1">
        <w:r w:rsidRPr="00981373">
          <w:rPr>
            <w:rStyle w:val="af"/>
            <w:sz w:val="28"/>
            <w:szCs w:val="28"/>
          </w:rPr>
          <w:t>метод познания</w:t>
        </w:r>
      </w:hyperlink>
      <w:r w:rsidRPr="00981373">
        <w:rPr>
          <w:sz w:val="28"/>
          <w:szCs w:val="28"/>
        </w:rPr>
        <w:t xml:space="preserve">, представляющий собой последовательность действий по определению эффективности использования  на предприятии </w:t>
      </w:r>
      <w:hyperlink r:id="rId11" w:tooltip="Система" w:history="1">
        <w:r w:rsidRPr="00981373">
          <w:rPr>
            <w:rStyle w:val="af"/>
            <w:sz w:val="28"/>
            <w:szCs w:val="28"/>
          </w:rPr>
          <w:t>системы</w:t>
        </w:r>
      </w:hyperlink>
      <w:r w:rsidRPr="00981373">
        <w:rPr>
          <w:sz w:val="28"/>
          <w:szCs w:val="28"/>
        </w:rPr>
        <w:t xml:space="preserve"> знаний о менеджменте. </w:t>
      </w:r>
    </w:p>
    <w:p w:rsidR="00981373" w:rsidRPr="00981373" w:rsidRDefault="00981373" w:rsidP="00981373">
      <w:pPr>
        <w:shd w:val="clear" w:color="auto" w:fill="FFFFFF"/>
        <w:spacing w:line="214" w:lineRule="auto"/>
        <w:ind w:left="29" w:right="62" w:firstLine="511"/>
        <w:jc w:val="both"/>
        <w:rPr>
          <w:color w:val="000000"/>
          <w:sz w:val="28"/>
          <w:szCs w:val="28"/>
        </w:rPr>
      </w:pPr>
      <w:r w:rsidRPr="00981373">
        <w:rPr>
          <w:color w:val="000000"/>
          <w:sz w:val="28"/>
          <w:szCs w:val="28"/>
        </w:rPr>
        <w:t>Исходя из системного подхода</w:t>
      </w:r>
      <w:r w:rsidR="003A57B8">
        <w:rPr>
          <w:color w:val="000000"/>
          <w:sz w:val="28"/>
          <w:szCs w:val="28"/>
        </w:rPr>
        <w:t>,</w:t>
      </w:r>
      <w:r w:rsidRPr="00981373">
        <w:rPr>
          <w:color w:val="000000"/>
          <w:sz w:val="28"/>
          <w:szCs w:val="28"/>
        </w:rPr>
        <w:t xml:space="preserve"> всю систему з</w:t>
      </w:r>
      <w:r w:rsidR="00047501">
        <w:rPr>
          <w:color w:val="000000"/>
          <w:sz w:val="28"/>
          <w:szCs w:val="28"/>
        </w:rPr>
        <w:t>наний о менеджменте можно представить как совокупность подсистем (отдельных составляющих</w:t>
      </w:r>
      <w:r w:rsidRPr="00981373">
        <w:rPr>
          <w:color w:val="000000"/>
          <w:sz w:val="28"/>
          <w:szCs w:val="28"/>
        </w:rPr>
        <w:t>)</w:t>
      </w:r>
      <w:r w:rsidR="00047501">
        <w:rPr>
          <w:color w:val="000000"/>
          <w:sz w:val="28"/>
          <w:szCs w:val="28"/>
        </w:rPr>
        <w:t xml:space="preserve"> менеджмента, по которым  и выполняется</w:t>
      </w:r>
      <w:r w:rsidRPr="00981373">
        <w:rPr>
          <w:color w:val="000000"/>
          <w:sz w:val="28"/>
          <w:szCs w:val="28"/>
        </w:rPr>
        <w:t xml:space="preserve"> </w:t>
      </w:r>
      <w:r w:rsidR="003A57B8">
        <w:rPr>
          <w:color w:val="000000"/>
          <w:sz w:val="28"/>
          <w:szCs w:val="28"/>
        </w:rPr>
        <w:t xml:space="preserve">комплексный системный </w:t>
      </w:r>
      <w:r>
        <w:rPr>
          <w:color w:val="000000"/>
          <w:sz w:val="28"/>
          <w:szCs w:val="28"/>
        </w:rPr>
        <w:t>анализ.</w:t>
      </w:r>
    </w:p>
    <w:p w:rsidR="00981373" w:rsidRPr="00981373" w:rsidRDefault="00981373" w:rsidP="00981373">
      <w:pPr>
        <w:shd w:val="clear" w:color="auto" w:fill="FFFFFF"/>
        <w:ind w:left="57" w:right="57" w:firstLine="709"/>
        <w:jc w:val="both"/>
        <w:rPr>
          <w:sz w:val="28"/>
          <w:szCs w:val="28"/>
        </w:rPr>
      </w:pPr>
    </w:p>
    <w:p w:rsidR="001507BF" w:rsidRPr="00D31F09" w:rsidRDefault="0022475F" w:rsidP="007A7BA7">
      <w:pPr>
        <w:spacing w:after="120"/>
        <w:ind w:firstLine="709"/>
        <w:jc w:val="both"/>
        <w:rPr>
          <w:sz w:val="28"/>
          <w:szCs w:val="28"/>
        </w:rPr>
      </w:pPr>
      <w:r w:rsidRPr="00D31F09">
        <w:rPr>
          <w:sz w:val="28"/>
          <w:szCs w:val="28"/>
        </w:rPr>
        <w:t xml:space="preserve">Основная часть </w:t>
      </w:r>
      <w:r w:rsidR="00981373">
        <w:rPr>
          <w:sz w:val="28"/>
          <w:szCs w:val="28"/>
        </w:rPr>
        <w:t xml:space="preserve">курсового проекта </w:t>
      </w:r>
      <w:r w:rsidR="003A57B8">
        <w:rPr>
          <w:sz w:val="28"/>
          <w:szCs w:val="28"/>
        </w:rPr>
        <w:t>включает в себя следующие обязательные элементы</w:t>
      </w:r>
      <w:r w:rsidR="00F6722B" w:rsidRPr="00D31F09">
        <w:rPr>
          <w:sz w:val="28"/>
          <w:szCs w:val="28"/>
        </w:rPr>
        <w:t>:</w:t>
      </w:r>
    </w:p>
    <w:p w:rsidR="00CD454A" w:rsidRPr="00D31F09" w:rsidRDefault="0022475F" w:rsidP="00E407E5">
      <w:pPr>
        <w:pStyle w:val="a8"/>
        <w:widowControl w:val="0"/>
        <w:numPr>
          <w:ilvl w:val="0"/>
          <w:numId w:val="20"/>
        </w:numPr>
        <w:shd w:val="clear" w:color="auto" w:fill="FFFFFF"/>
        <w:tabs>
          <w:tab w:val="left" w:pos="806"/>
          <w:tab w:val="left" w:pos="1134"/>
        </w:tabs>
        <w:autoSpaceDE w:val="0"/>
        <w:autoSpaceDN w:val="0"/>
        <w:adjustRightInd w:val="0"/>
        <w:spacing w:after="120"/>
        <w:ind w:left="0" w:firstLine="709"/>
        <w:jc w:val="both"/>
        <w:rPr>
          <w:color w:val="000000"/>
          <w:sz w:val="28"/>
          <w:szCs w:val="28"/>
        </w:rPr>
      </w:pPr>
      <w:r w:rsidRPr="00D31F09">
        <w:rPr>
          <w:color w:val="000000"/>
          <w:sz w:val="28"/>
          <w:szCs w:val="28"/>
        </w:rPr>
        <w:t>Краткая характеристика организации</w:t>
      </w:r>
      <w:r w:rsidR="00A01560">
        <w:rPr>
          <w:color w:val="000000"/>
          <w:sz w:val="28"/>
          <w:szCs w:val="28"/>
        </w:rPr>
        <w:t>.</w:t>
      </w:r>
      <w:r w:rsidR="001C2C22" w:rsidRPr="00D31F09">
        <w:rPr>
          <w:color w:val="000000"/>
          <w:sz w:val="28"/>
          <w:szCs w:val="28"/>
        </w:rPr>
        <w:t xml:space="preserve"> </w:t>
      </w:r>
    </w:p>
    <w:p w:rsidR="00981373" w:rsidRDefault="00A342B1" w:rsidP="00E407E5">
      <w:pPr>
        <w:pStyle w:val="a8"/>
        <w:widowControl w:val="0"/>
        <w:numPr>
          <w:ilvl w:val="0"/>
          <w:numId w:val="20"/>
        </w:numPr>
        <w:shd w:val="clear" w:color="auto" w:fill="FFFFFF"/>
        <w:tabs>
          <w:tab w:val="left" w:pos="806"/>
          <w:tab w:val="left" w:pos="1134"/>
        </w:tabs>
        <w:autoSpaceDE w:val="0"/>
        <w:autoSpaceDN w:val="0"/>
        <w:adjustRightInd w:val="0"/>
        <w:spacing w:after="120"/>
        <w:ind w:left="0" w:firstLine="709"/>
        <w:jc w:val="both"/>
        <w:rPr>
          <w:color w:val="000000"/>
          <w:sz w:val="28"/>
          <w:szCs w:val="28"/>
        </w:rPr>
      </w:pPr>
      <w:r>
        <w:rPr>
          <w:color w:val="000000"/>
          <w:sz w:val="28"/>
          <w:szCs w:val="28"/>
        </w:rPr>
        <w:t>Анализ с</w:t>
      </w:r>
      <w:r w:rsidR="001C2C22" w:rsidRPr="00D31F09">
        <w:rPr>
          <w:color w:val="000000"/>
          <w:sz w:val="28"/>
          <w:szCs w:val="28"/>
        </w:rPr>
        <w:t>тратегическ</w:t>
      </w:r>
      <w:r>
        <w:rPr>
          <w:color w:val="000000"/>
          <w:sz w:val="28"/>
          <w:szCs w:val="28"/>
        </w:rPr>
        <w:t>ого</w:t>
      </w:r>
      <w:r w:rsidR="001C2C22" w:rsidRPr="00D31F09">
        <w:rPr>
          <w:color w:val="000000"/>
          <w:sz w:val="28"/>
          <w:szCs w:val="28"/>
        </w:rPr>
        <w:t xml:space="preserve"> менеджмент</w:t>
      </w:r>
      <w:r>
        <w:rPr>
          <w:color w:val="000000"/>
          <w:sz w:val="28"/>
          <w:szCs w:val="28"/>
        </w:rPr>
        <w:t>а</w:t>
      </w:r>
      <w:r w:rsidR="00981373">
        <w:rPr>
          <w:color w:val="000000"/>
          <w:sz w:val="28"/>
          <w:szCs w:val="28"/>
        </w:rPr>
        <w:t>.</w:t>
      </w:r>
    </w:p>
    <w:p w:rsidR="003A57B8" w:rsidRDefault="003A57B8" w:rsidP="00E407E5">
      <w:pPr>
        <w:pStyle w:val="a8"/>
        <w:widowControl w:val="0"/>
        <w:numPr>
          <w:ilvl w:val="0"/>
          <w:numId w:val="20"/>
        </w:numPr>
        <w:shd w:val="clear" w:color="auto" w:fill="FFFFFF"/>
        <w:tabs>
          <w:tab w:val="left" w:pos="806"/>
          <w:tab w:val="left" w:pos="1134"/>
        </w:tabs>
        <w:autoSpaceDE w:val="0"/>
        <w:autoSpaceDN w:val="0"/>
        <w:adjustRightInd w:val="0"/>
        <w:spacing w:after="120"/>
        <w:ind w:left="0" w:firstLine="709"/>
        <w:jc w:val="both"/>
        <w:rPr>
          <w:color w:val="000000"/>
          <w:sz w:val="28"/>
          <w:szCs w:val="28"/>
        </w:rPr>
      </w:pPr>
      <w:r>
        <w:rPr>
          <w:color w:val="000000"/>
          <w:sz w:val="28"/>
          <w:szCs w:val="28"/>
        </w:rPr>
        <w:t xml:space="preserve">Анализ организации менеджмента. </w:t>
      </w:r>
    </w:p>
    <w:p w:rsidR="00F6722B" w:rsidRPr="00D31F09" w:rsidRDefault="006269F4" w:rsidP="00E407E5">
      <w:pPr>
        <w:pStyle w:val="a8"/>
        <w:widowControl w:val="0"/>
        <w:numPr>
          <w:ilvl w:val="0"/>
          <w:numId w:val="20"/>
        </w:numPr>
        <w:shd w:val="clear" w:color="auto" w:fill="FFFFFF"/>
        <w:tabs>
          <w:tab w:val="left" w:pos="806"/>
          <w:tab w:val="left" w:pos="1134"/>
        </w:tabs>
        <w:autoSpaceDE w:val="0"/>
        <w:autoSpaceDN w:val="0"/>
        <w:adjustRightInd w:val="0"/>
        <w:spacing w:after="120"/>
        <w:ind w:left="0" w:firstLine="709"/>
        <w:jc w:val="both"/>
        <w:rPr>
          <w:color w:val="000000"/>
          <w:sz w:val="28"/>
          <w:szCs w:val="28"/>
        </w:rPr>
      </w:pPr>
      <w:r>
        <w:rPr>
          <w:color w:val="000000"/>
          <w:sz w:val="28"/>
          <w:szCs w:val="28"/>
        </w:rPr>
        <w:t>Анализ кадрового менеджмента</w:t>
      </w:r>
      <w:r w:rsidR="0022475F" w:rsidRPr="00D31F09">
        <w:rPr>
          <w:color w:val="000000"/>
          <w:sz w:val="28"/>
          <w:szCs w:val="28"/>
        </w:rPr>
        <w:t>.</w:t>
      </w:r>
    </w:p>
    <w:p w:rsidR="00F6722B" w:rsidRPr="003A57B8" w:rsidRDefault="00A342B1" w:rsidP="00E407E5">
      <w:pPr>
        <w:pStyle w:val="a8"/>
        <w:widowControl w:val="0"/>
        <w:numPr>
          <w:ilvl w:val="0"/>
          <w:numId w:val="20"/>
        </w:numPr>
        <w:shd w:val="clear" w:color="auto" w:fill="FFFFFF"/>
        <w:tabs>
          <w:tab w:val="left" w:pos="806"/>
          <w:tab w:val="left" w:pos="1134"/>
        </w:tabs>
        <w:autoSpaceDE w:val="0"/>
        <w:autoSpaceDN w:val="0"/>
        <w:adjustRightInd w:val="0"/>
        <w:spacing w:after="120"/>
        <w:ind w:left="0" w:firstLine="709"/>
        <w:jc w:val="both"/>
        <w:rPr>
          <w:color w:val="000000"/>
          <w:sz w:val="28"/>
          <w:szCs w:val="28"/>
        </w:rPr>
      </w:pPr>
      <w:r>
        <w:rPr>
          <w:color w:val="000000"/>
          <w:sz w:val="28"/>
          <w:szCs w:val="28"/>
        </w:rPr>
        <w:t>Анализ п</w:t>
      </w:r>
      <w:r w:rsidR="002478B3" w:rsidRPr="00D31F09">
        <w:rPr>
          <w:color w:val="000000"/>
          <w:sz w:val="28"/>
          <w:szCs w:val="28"/>
        </w:rPr>
        <w:t>роизводственн</w:t>
      </w:r>
      <w:r>
        <w:rPr>
          <w:color w:val="000000"/>
          <w:sz w:val="28"/>
          <w:szCs w:val="28"/>
        </w:rPr>
        <w:t>ого</w:t>
      </w:r>
      <w:r w:rsidR="002478B3" w:rsidRPr="00D31F09">
        <w:rPr>
          <w:color w:val="000000"/>
          <w:sz w:val="28"/>
          <w:szCs w:val="28"/>
        </w:rPr>
        <w:t xml:space="preserve"> </w:t>
      </w:r>
      <w:r w:rsidR="00F6722B" w:rsidRPr="00D31F09">
        <w:rPr>
          <w:color w:val="000000"/>
          <w:sz w:val="28"/>
          <w:szCs w:val="28"/>
        </w:rPr>
        <w:t>менеджмент</w:t>
      </w:r>
      <w:r>
        <w:rPr>
          <w:color w:val="000000"/>
          <w:sz w:val="28"/>
          <w:szCs w:val="28"/>
        </w:rPr>
        <w:t>а</w:t>
      </w:r>
      <w:r w:rsidR="0022475F" w:rsidRPr="00D31F09">
        <w:rPr>
          <w:color w:val="000000"/>
          <w:sz w:val="28"/>
          <w:szCs w:val="28"/>
        </w:rPr>
        <w:t>.</w:t>
      </w:r>
    </w:p>
    <w:p w:rsidR="0037441F" w:rsidRPr="0037441F" w:rsidRDefault="0037441F" w:rsidP="0037441F">
      <w:pPr>
        <w:widowControl w:val="0"/>
        <w:shd w:val="clear" w:color="auto" w:fill="FFFFFF"/>
        <w:tabs>
          <w:tab w:val="left" w:pos="806"/>
        </w:tabs>
        <w:autoSpaceDE w:val="0"/>
        <w:autoSpaceDN w:val="0"/>
        <w:adjustRightInd w:val="0"/>
        <w:spacing w:after="120"/>
        <w:jc w:val="both"/>
        <w:rPr>
          <w:color w:val="000000"/>
          <w:sz w:val="28"/>
          <w:szCs w:val="28"/>
        </w:rPr>
      </w:pPr>
      <w:r>
        <w:rPr>
          <w:color w:val="000000"/>
          <w:sz w:val="28"/>
          <w:szCs w:val="28"/>
        </w:rPr>
        <w:tab/>
      </w:r>
      <w:r w:rsidRPr="0037441F">
        <w:rPr>
          <w:color w:val="000000"/>
          <w:sz w:val="28"/>
          <w:szCs w:val="28"/>
        </w:rPr>
        <w:t xml:space="preserve">В зависимости от специфики деятельности предприятия и конкретной управленческой ситуации </w:t>
      </w:r>
      <w:r>
        <w:rPr>
          <w:color w:val="000000"/>
          <w:sz w:val="28"/>
          <w:szCs w:val="28"/>
        </w:rPr>
        <w:t xml:space="preserve">основная часть </w:t>
      </w:r>
      <w:r w:rsidR="003A57B8">
        <w:rPr>
          <w:color w:val="000000"/>
          <w:sz w:val="28"/>
          <w:szCs w:val="28"/>
        </w:rPr>
        <w:t>работы может содержать  так же</w:t>
      </w:r>
      <w:r w:rsidRPr="0037441F">
        <w:rPr>
          <w:color w:val="000000"/>
          <w:sz w:val="28"/>
          <w:szCs w:val="28"/>
        </w:rPr>
        <w:t>:</w:t>
      </w:r>
    </w:p>
    <w:p w:rsidR="003A57B8" w:rsidRDefault="003A57B8" w:rsidP="003A57B8">
      <w:pPr>
        <w:pStyle w:val="a8"/>
        <w:widowControl w:val="0"/>
        <w:numPr>
          <w:ilvl w:val="0"/>
          <w:numId w:val="39"/>
        </w:numPr>
        <w:shd w:val="clear" w:color="auto" w:fill="FFFFFF"/>
        <w:tabs>
          <w:tab w:val="left" w:pos="806"/>
        </w:tabs>
        <w:autoSpaceDE w:val="0"/>
        <w:autoSpaceDN w:val="0"/>
        <w:adjustRightInd w:val="0"/>
        <w:ind w:left="1077" w:hanging="357"/>
        <w:jc w:val="both"/>
        <w:rPr>
          <w:color w:val="000000"/>
          <w:sz w:val="28"/>
          <w:szCs w:val="28"/>
        </w:rPr>
      </w:pPr>
      <w:r>
        <w:rPr>
          <w:color w:val="000000"/>
          <w:sz w:val="28"/>
          <w:szCs w:val="28"/>
        </w:rPr>
        <w:t>Анализ у</w:t>
      </w:r>
      <w:r w:rsidRPr="00D31F09">
        <w:rPr>
          <w:color w:val="000000"/>
          <w:sz w:val="28"/>
          <w:szCs w:val="28"/>
        </w:rPr>
        <w:t>правления</w:t>
      </w:r>
      <w:r>
        <w:rPr>
          <w:color w:val="000000"/>
          <w:sz w:val="28"/>
          <w:szCs w:val="28"/>
        </w:rPr>
        <w:t xml:space="preserve"> маркетингом.</w:t>
      </w:r>
    </w:p>
    <w:p w:rsidR="003A57B8" w:rsidRPr="00D31F09" w:rsidRDefault="003A57B8" w:rsidP="003A57B8">
      <w:pPr>
        <w:pStyle w:val="a8"/>
        <w:widowControl w:val="0"/>
        <w:numPr>
          <w:ilvl w:val="0"/>
          <w:numId w:val="39"/>
        </w:numPr>
        <w:shd w:val="clear" w:color="auto" w:fill="FFFFFF"/>
        <w:tabs>
          <w:tab w:val="left" w:pos="806"/>
        </w:tabs>
        <w:autoSpaceDE w:val="0"/>
        <w:autoSpaceDN w:val="0"/>
        <w:adjustRightInd w:val="0"/>
        <w:ind w:left="1077" w:hanging="357"/>
        <w:jc w:val="both"/>
        <w:rPr>
          <w:color w:val="000000"/>
          <w:sz w:val="28"/>
          <w:szCs w:val="28"/>
        </w:rPr>
      </w:pPr>
      <w:r>
        <w:rPr>
          <w:color w:val="000000"/>
          <w:sz w:val="28"/>
          <w:szCs w:val="28"/>
        </w:rPr>
        <w:t>Анализ у</w:t>
      </w:r>
      <w:r w:rsidRPr="00D31F09">
        <w:rPr>
          <w:color w:val="000000"/>
          <w:sz w:val="28"/>
          <w:szCs w:val="28"/>
        </w:rPr>
        <w:t>правления логистикой</w:t>
      </w:r>
      <w:r>
        <w:rPr>
          <w:color w:val="000000"/>
          <w:sz w:val="28"/>
          <w:szCs w:val="28"/>
        </w:rPr>
        <w:t>.</w:t>
      </w:r>
    </w:p>
    <w:p w:rsidR="003A57B8" w:rsidRDefault="003A57B8" w:rsidP="003A57B8">
      <w:pPr>
        <w:widowControl w:val="0"/>
        <w:numPr>
          <w:ilvl w:val="0"/>
          <w:numId w:val="39"/>
        </w:numPr>
        <w:shd w:val="clear" w:color="auto" w:fill="FFFFFF"/>
        <w:tabs>
          <w:tab w:val="left" w:pos="806"/>
        </w:tabs>
        <w:autoSpaceDE w:val="0"/>
        <w:autoSpaceDN w:val="0"/>
        <w:adjustRightInd w:val="0"/>
        <w:ind w:left="1077" w:right="57" w:hanging="357"/>
        <w:jc w:val="both"/>
        <w:rPr>
          <w:color w:val="000000"/>
          <w:sz w:val="28"/>
          <w:szCs w:val="28"/>
        </w:rPr>
      </w:pPr>
      <w:r>
        <w:rPr>
          <w:color w:val="000000"/>
          <w:sz w:val="28"/>
          <w:szCs w:val="28"/>
        </w:rPr>
        <w:t>Анализ ф</w:t>
      </w:r>
      <w:r w:rsidRPr="00D31F09">
        <w:rPr>
          <w:color w:val="000000"/>
          <w:sz w:val="28"/>
          <w:szCs w:val="28"/>
        </w:rPr>
        <w:t>инансов</w:t>
      </w:r>
      <w:r>
        <w:rPr>
          <w:color w:val="000000"/>
          <w:sz w:val="28"/>
          <w:szCs w:val="28"/>
        </w:rPr>
        <w:t xml:space="preserve">ого </w:t>
      </w:r>
      <w:r w:rsidRPr="00D31F09">
        <w:rPr>
          <w:color w:val="000000"/>
          <w:sz w:val="28"/>
          <w:szCs w:val="28"/>
        </w:rPr>
        <w:t>менеджмент</w:t>
      </w:r>
      <w:r>
        <w:rPr>
          <w:color w:val="000000"/>
          <w:sz w:val="28"/>
          <w:szCs w:val="28"/>
        </w:rPr>
        <w:t>а.</w:t>
      </w:r>
    </w:p>
    <w:p w:rsidR="0037441F" w:rsidRPr="0037441F" w:rsidRDefault="0037441F" w:rsidP="003A57B8">
      <w:pPr>
        <w:widowControl w:val="0"/>
        <w:numPr>
          <w:ilvl w:val="0"/>
          <w:numId w:val="39"/>
        </w:numPr>
        <w:shd w:val="clear" w:color="auto" w:fill="FFFFFF"/>
        <w:tabs>
          <w:tab w:val="left" w:pos="806"/>
        </w:tabs>
        <w:autoSpaceDE w:val="0"/>
        <w:autoSpaceDN w:val="0"/>
        <w:adjustRightInd w:val="0"/>
        <w:ind w:left="1077" w:right="57" w:hanging="357"/>
        <w:jc w:val="both"/>
        <w:rPr>
          <w:color w:val="000000"/>
          <w:sz w:val="28"/>
          <w:szCs w:val="28"/>
        </w:rPr>
      </w:pPr>
      <w:r>
        <w:rPr>
          <w:color w:val="000000"/>
          <w:sz w:val="28"/>
          <w:szCs w:val="28"/>
        </w:rPr>
        <w:t>Анализ управления качеством продукции.</w:t>
      </w:r>
    </w:p>
    <w:p w:rsidR="0037441F" w:rsidRPr="0037441F" w:rsidRDefault="0037441F" w:rsidP="003A57B8">
      <w:pPr>
        <w:widowControl w:val="0"/>
        <w:numPr>
          <w:ilvl w:val="0"/>
          <w:numId w:val="39"/>
        </w:numPr>
        <w:shd w:val="clear" w:color="auto" w:fill="FFFFFF"/>
        <w:tabs>
          <w:tab w:val="left" w:pos="806"/>
        </w:tabs>
        <w:autoSpaceDE w:val="0"/>
        <w:autoSpaceDN w:val="0"/>
        <w:adjustRightInd w:val="0"/>
        <w:ind w:left="1077" w:right="57" w:hanging="357"/>
        <w:jc w:val="both"/>
        <w:rPr>
          <w:color w:val="000000"/>
          <w:sz w:val="28"/>
          <w:szCs w:val="28"/>
        </w:rPr>
      </w:pPr>
      <w:r>
        <w:rPr>
          <w:color w:val="000000"/>
          <w:sz w:val="28"/>
          <w:szCs w:val="28"/>
        </w:rPr>
        <w:t>Анализ антикризисного управления.</w:t>
      </w:r>
    </w:p>
    <w:p w:rsidR="0037441F" w:rsidRPr="0037441F" w:rsidRDefault="0037441F" w:rsidP="003A57B8">
      <w:pPr>
        <w:widowControl w:val="0"/>
        <w:numPr>
          <w:ilvl w:val="0"/>
          <w:numId w:val="39"/>
        </w:numPr>
        <w:shd w:val="clear" w:color="auto" w:fill="FFFFFF"/>
        <w:tabs>
          <w:tab w:val="left" w:pos="806"/>
        </w:tabs>
        <w:autoSpaceDE w:val="0"/>
        <w:autoSpaceDN w:val="0"/>
        <w:adjustRightInd w:val="0"/>
        <w:ind w:right="57"/>
        <w:jc w:val="both"/>
        <w:rPr>
          <w:color w:val="000000"/>
          <w:sz w:val="28"/>
          <w:szCs w:val="28"/>
        </w:rPr>
      </w:pPr>
      <w:r>
        <w:rPr>
          <w:color w:val="000000"/>
          <w:sz w:val="28"/>
          <w:szCs w:val="28"/>
        </w:rPr>
        <w:t xml:space="preserve">Анализ </w:t>
      </w:r>
      <w:r w:rsidR="00F256BA">
        <w:rPr>
          <w:color w:val="000000"/>
          <w:sz w:val="28"/>
          <w:szCs w:val="28"/>
        </w:rPr>
        <w:t>корпоративного менеджмента</w:t>
      </w:r>
      <w:r w:rsidRPr="0037441F">
        <w:rPr>
          <w:color w:val="000000"/>
          <w:sz w:val="28"/>
          <w:szCs w:val="28"/>
        </w:rPr>
        <w:t xml:space="preserve"> (для АО)</w:t>
      </w:r>
      <w:r>
        <w:rPr>
          <w:color w:val="000000"/>
          <w:sz w:val="28"/>
          <w:szCs w:val="28"/>
        </w:rPr>
        <w:t>.</w:t>
      </w:r>
    </w:p>
    <w:p w:rsidR="0037441F" w:rsidRPr="0037441F" w:rsidRDefault="0037441F" w:rsidP="00F75647">
      <w:pPr>
        <w:widowControl w:val="0"/>
        <w:numPr>
          <w:ilvl w:val="0"/>
          <w:numId w:val="39"/>
        </w:numPr>
        <w:shd w:val="clear" w:color="auto" w:fill="FFFFFF"/>
        <w:tabs>
          <w:tab w:val="left" w:pos="806"/>
        </w:tabs>
        <w:autoSpaceDE w:val="0"/>
        <w:autoSpaceDN w:val="0"/>
        <w:adjustRightInd w:val="0"/>
        <w:ind w:left="0" w:right="57" w:firstLine="709"/>
        <w:jc w:val="both"/>
        <w:rPr>
          <w:color w:val="000000"/>
          <w:sz w:val="28"/>
          <w:szCs w:val="28"/>
        </w:rPr>
      </w:pPr>
      <w:r>
        <w:rPr>
          <w:color w:val="000000"/>
          <w:sz w:val="28"/>
          <w:szCs w:val="28"/>
        </w:rPr>
        <w:t xml:space="preserve">Анализ </w:t>
      </w:r>
      <w:r w:rsidRPr="0037441F">
        <w:rPr>
          <w:color w:val="000000"/>
          <w:sz w:val="28"/>
          <w:szCs w:val="28"/>
        </w:rPr>
        <w:t>управления проектами, управления инновационным процессом, управления затратами и другими подсистемами</w:t>
      </w:r>
      <w:r w:rsidR="003A57B8">
        <w:rPr>
          <w:color w:val="000000"/>
          <w:sz w:val="28"/>
          <w:szCs w:val="28"/>
        </w:rPr>
        <w:t xml:space="preserve"> менеджмента</w:t>
      </w:r>
      <w:r w:rsidRPr="0037441F">
        <w:rPr>
          <w:color w:val="000000"/>
          <w:sz w:val="28"/>
          <w:szCs w:val="28"/>
        </w:rPr>
        <w:t>.</w:t>
      </w:r>
    </w:p>
    <w:p w:rsidR="00F6722B" w:rsidRDefault="0037441F" w:rsidP="0037441F">
      <w:pPr>
        <w:widowControl w:val="0"/>
        <w:shd w:val="clear" w:color="auto" w:fill="FFFFFF"/>
        <w:tabs>
          <w:tab w:val="left" w:pos="806"/>
        </w:tabs>
        <w:autoSpaceDE w:val="0"/>
        <w:autoSpaceDN w:val="0"/>
        <w:adjustRightInd w:val="0"/>
        <w:spacing w:after="120"/>
        <w:jc w:val="both"/>
        <w:rPr>
          <w:color w:val="000000"/>
          <w:sz w:val="28"/>
          <w:szCs w:val="28"/>
        </w:rPr>
      </w:pPr>
      <w:r>
        <w:rPr>
          <w:color w:val="000000"/>
          <w:sz w:val="28"/>
          <w:szCs w:val="28"/>
        </w:rPr>
        <w:tab/>
      </w:r>
      <w:r w:rsidRPr="0037441F">
        <w:rPr>
          <w:color w:val="000000"/>
          <w:sz w:val="28"/>
          <w:szCs w:val="28"/>
        </w:rPr>
        <w:t xml:space="preserve">По результатам проведенного анализа различных подсистем менеджмента </w:t>
      </w:r>
      <w:r>
        <w:rPr>
          <w:color w:val="000000"/>
          <w:sz w:val="28"/>
          <w:szCs w:val="28"/>
        </w:rPr>
        <w:t xml:space="preserve">необходимо </w:t>
      </w:r>
      <w:r w:rsidR="000B13C8">
        <w:rPr>
          <w:color w:val="000000"/>
          <w:sz w:val="28"/>
          <w:szCs w:val="28"/>
        </w:rPr>
        <w:t>дать комплексную оценку эффективности менеджмента организации и разработать рекомендации по ее повышению.</w:t>
      </w:r>
    </w:p>
    <w:p w:rsidR="009C2A7C" w:rsidRDefault="003A57B8" w:rsidP="009C2A7C">
      <w:pPr>
        <w:widowControl w:val="0"/>
        <w:shd w:val="clear" w:color="auto" w:fill="FFFFFF"/>
        <w:tabs>
          <w:tab w:val="left" w:pos="806"/>
        </w:tabs>
        <w:autoSpaceDE w:val="0"/>
        <w:autoSpaceDN w:val="0"/>
        <w:adjustRightInd w:val="0"/>
        <w:spacing w:after="120"/>
        <w:jc w:val="both"/>
        <w:rPr>
          <w:color w:val="000000"/>
          <w:sz w:val="28"/>
          <w:szCs w:val="28"/>
        </w:rPr>
      </w:pPr>
      <w:r>
        <w:rPr>
          <w:color w:val="000000"/>
          <w:sz w:val="28"/>
          <w:szCs w:val="28"/>
        </w:rPr>
        <w:tab/>
      </w:r>
      <w:r w:rsidR="001D2B4A">
        <w:rPr>
          <w:color w:val="000000"/>
          <w:sz w:val="28"/>
          <w:szCs w:val="28"/>
        </w:rPr>
        <w:t>Таким образом, последний элемент</w:t>
      </w:r>
      <w:r>
        <w:rPr>
          <w:color w:val="000000"/>
          <w:sz w:val="28"/>
          <w:szCs w:val="28"/>
        </w:rPr>
        <w:t xml:space="preserve"> основно</w:t>
      </w:r>
      <w:r w:rsidR="001D2B4A">
        <w:rPr>
          <w:color w:val="000000"/>
          <w:sz w:val="28"/>
          <w:szCs w:val="28"/>
        </w:rPr>
        <w:t>й части курсового проекта должен</w:t>
      </w:r>
      <w:r>
        <w:rPr>
          <w:color w:val="000000"/>
          <w:sz w:val="28"/>
          <w:szCs w:val="28"/>
        </w:rPr>
        <w:t xml:space="preserve"> быть</w:t>
      </w:r>
      <w:r w:rsidR="001D2B4A">
        <w:rPr>
          <w:color w:val="000000"/>
          <w:sz w:val="28"/>
          <w:szCs w:val="28"/>
        </w:rPr>
        <w:t>:</w:t>
      </w:r>
      <w:r>
        <w:rPr>
          <w:color w:val="000000"/>
          <w:sz w:val="28"/>
          <w:szCs w:val="28"/>
        </w:rPr>
        <w:t xml:space="preserve"> Разработка мероприятия по совершенствованию системы менеджмента </w:t>
      </w:r>
      <w:r w:rsidR="001D2B4A">
        <w:rPr>
          <w:color w:val="000000"/>
          <w:sz w:val="28"/>
          <w:szCs w:val="28"/>
        </w:rPr>
        <w:t>организации.</w:t>
      </w:r>
      <w:r w:rsidR="009C2A7C">
        <w:rPr>
          <w:color w:val="000000"/>
          <w:sz w:val="28"/>
          <w:szCs w:val="28"/>
        </w:rPr>
        <w:t xml:space="preserve"> </w:t>
      </w:r>
    </w:p>
    <w:p w:rsidR="00881BDF" w:rsidRPr="0037441F" w:rsidRDefault="009C2A7C" w:rsidP="009C2A7C">
      <w:pPr>
        <w:widowControl w:val="0"/>
        <w:shd w:val="clear" w:color="auto" w:fill="FFFFFF"/>
        <w:tabs>
          <w:tab w:val="left" w:pos="806"/>
        </w:tabs>
        <w:autoSpaceDE w:val="0"/>
        <w:autoSpaceDN w:val="0"/>
        <w:adjustRightInd w:val="0"/>
        <w:spacing w:after="120"/>
        <w:jc w:val="both"/>
        <w:rPr>
          <w:color w:val="000000"/>
          <w:sz w:val="28"/>
          <w:szCs w:val="28"/>
        </w:rPr>
      </w:pPr>
      <w:r>
        <w:rPr>
          <w:color w:val="000000"/>
          <w:sz w:val="28"/>
          <w:szCs w:val="28"/>
        </w:rPr>
        <w:tab/>
      </w:r>
      <w:r w:rsidR="001D2B4A">
        <w:rPr>
          <w:color w:val="000000"/>
          <w:sz w:val="28"/>
          <w:szCs w:val="28"/>
        </w:rPr>
        <w:t xml:space="preserve">В заключении работы указывается степень достижения цели курсового </w:t>
      </w:r>
      <w:r w:rsidR="001D2B4A">
        <w:rPr>
          <w:color w:val="000000"/>
          <w:sz w:val="28"/>
          <w:szCs w:val="28"/>
        </w:rPr>
        <w:lastRenderedPageBreak/>
        <w:t xml:space="preserve">проекта, приводятся общие выводы по результатам анализа подсистем менеджмента и комплексная оценка эффективности системы менеджмента предприятия, </w:t>
      </w:r>
      <w:r w:rsidR="00881BDF">
        <w:rPr>
          <w:color w:val="000000"/>
          <w:sz w:val="28"/>
          <w:szCs w:val="28"/>
        </w:rPr>
        <w:t>кратко характеризуется</w:t>
      </w:r>
      <w:r w:rsidR="001D2B4A">
        <w:rPr>
          <w:color w:val="000000"/>
          <w:sz w:val="28"/>
          <w:szCs w:val="28"/>
        </w:rPr>
        <w:t xml:space="preserve"> </w:t>
      </w:r>
      <w:r w:rsidR="00881BDF">
        <w:rPr>
          <w:color w:val="000000"/>
          <w:sz w:val="28"/>
          <w:szCs w:val="28"/>
        </w:rPr>
        <w:t>мероприятие</w:t>
      </w:r>
      <w:r w:rsidR="001D2B4A">
        <w:rPr>
          <w:color w:val="000000"/>
          <w:sz w:val="28"/>
          <w:szCs w:val="28"/>
        </w:rPr>
        <w:t xml:space="preserve"> по совершенствованию системы менеджмента организации</w:t>
      </w:r>
      <w:r w:rsidR="001D2B4A" w:rsidRPr="001D2B4A">
        <w:rPr>
          <w:color w:val="000000"/>
          <w:sz w:val="28"/>
          <w:szCs w:val="28"/>
        </w:rPr>
        <w:t xml:space="preserve"> </w:t>
      </w:r>
      <w:r w:rsidR="00881BDF">
        <w:rPr>
          <w:color w:val="000000"/>
          <w:sz w:val="28"/>
          <w:szCs w:val="28"/>
        </w:rPr>
        <w:t xml:space="preserve">и </w:t>
      </w:r>
      <w:r w:rsidR="001D2B4A">
        <w:rPr>
          <w:color w:val="000000"/>
          <w:sz w:val="28"/>
          <w:szCs w:val="28"/>
        </w:rPr>
        <w:t>оценка</w:t>
      </w:r>
      <w:r w:rsidR="00881BDF">
        <w:rPr>
          <w:color w:val="000000"/>
          <w:sz w:val="28"/>
          <w:szCs w:val="28"/>
        </w:rPr>
        <w:t xml:space="preserve"> эффективности его внедрения</w:t>
      </w:r>
      <w:r w:rsidR="001D2B4A">
        <w:rPr>
          <w:color w:val="000000"/>
          <w:sz w:val="28"/>
          <w:szCs w:val="28"/>
        </w:rPr>
        <w:t>.</w:t>
      </w:r>
    </w:p>
    <w:p w:rsidR="001507BF" w:rsidRDefault="001507BF" w:rsidP="007A7BA7">
      <w:pPr>
        <w:spacing w:after="120"/>
        <w:ind w:firstLine="709"/>
        <w:jc w:val="both"/>
        <w:rPr>
          <w:sz w:val="28"/>
          <w:szCs w:val="28"/>
        </w:rPr>
      </w:pPr>
      <w:r w:rsidRPr="00D31F09">
        <w:rPr>
          <w:sz w:val="28"/>
          <w:szCs w:val="28"/>
        </w:rPr>
        <w:t>Работа</w:t>
      </w:r>
      <w:r w:rsidR="006E33DE" w:rsidRPr="00D31F09">
        <w:rPr>
          <w:sz w:val="28"/>
          <w:szCs w:val="28"/>
        </w:rPr>
        <w:t>,</w:t>
      </w:r>
      <w:r w:rsidRPr="00D31F09">
        <w:rPr>
          <w:sz w:val="28"/>
          <w:szCs w:val="28"/>
        </w:rPr>
        <w:t xml:space="preserve"> выполн</w:t>
      </w:r>
      <w:r w:rsidR="00465C5D" w:rsidRPr="00D31F09">
        <w:rPr>
          <w:sz w:val="28"/>
          <w:szCs w:val="28"/>
        </w:rPr>
        <w:t>енная</w:t>
      </w:r>
      <w:r w:rsidRPr="00D31F09">
        <w:rPr>
          <w:sz w:val="28"/>
          <w:szCs w:val="28"/>
        </w:rPr>
        <w:t xml:space="preserve"> на хорошем уровне с применением обширного практического материала, может быть в дальнейшем использована при выполнении выпускной</w:t>
      </w:r>
      <w:r w:rsidR="00881BDF">
        <w:rPr>
          <w:sz w:val="28"/>
          <w:szCs w:val="28"/>
        </w:rPr>
        <w:t xml:space="preserve"> квалификационной</w:t>
      </w:r>
      <w:r w:rsidRPr="00D31F09">
        <w:rPr>
          <w:sz w:val="28"/>
          <w:szCs w:val="28"/>
        </w:rPr>
        <w:t xml:space="preserve"> работы, подтверждающей степень бакалавра.</w:t>
      </w:r>
    </w:p>
    <w:p w:rsidR="00F6388E" w:rsidRPr="00D31F09" w:rsidRDefault="00F6388E" w:rsidP="007A7BA7">
      <w:pPr>
        <w:spacing w:after="120"/>
        <w:ind w:firstLine="709"/>
        <w:jc w:val="both"/>
        <w:rPr>
          <w:sz w:val="28"/>
          <w:szCs w:val="28"/>
        </w:rPr>
      </w:pPr>
    </w:p>
    <w:p w:rsidR="00DB33D4" w:rsidRDefault="00881BDF" w:rsidP="007A7BA7">
      <w:pPr>
        <w:tabs>
          <w:tab w:val="num" w:pos="567"/>
        </w:tabs>
        <w:ind w:left="567" w:hanging="567"/>
        <w:jc w:val="center"/>
        <w:rPr>
          <w:b/>
          <w:caps/>
          <w:sz w:val="28"/>
          <w:szCs w:val="28"/>
        </w:rPr>
      </w:pPr>
      <w:r>
        <w:rPr>
          <w:b/>
          <w:sz w:val="28"/>
          <w:szCs w:val="28"/>
        </w:rPr>
        <w:t xml:space="preserve">2. </w:t>
      </w:r>
      <w:r w:rsidRPr="00E407E5">
        <w:rPr>
          <w:b/>
          <w:caps/>
          <w:sz w:val="28"/>
          <w:szCs w:val="28"/>
        </w:rPr>
        <w:t>Примерная тематика</w:t>
      </w:r>
      <w:r w:rsidR="00E407E5">
        <w:rPr>
          <w:b/>
          <w:caps/>
          <w:sz w:val="28"/>
          <w:szCs w:val="28"/>
        </w:rPr>
        <w:t xml:space="preserve"> курсового</w:t>
      </w:r>
      <w:r w:rsidR="00DB33D4" w:rsidRPr="00E407E5">
        <w:rPr>
          <w:b/>
          <w:caps/>
          <w:sz w:val="28"/>
          <w:szCs w:val="28"/>
        </w:rPr>
        <w:t xml:space="preserve"> </w:t>
      </w:r>
      <w:r w:rsidR="00E407E5">
        <w:rPr>
          <w:b/>
          <w:caps/>
          <w:sz w:val="28"/>
          <w:szCs w:val="28"/>
        </w:rPr>
        <w:t>проекта</w:t>
      </w:r>
    </w:p>
    <w:p w:rsidR="00F6388E" w:rsidRPr="00D31F09" w:rsidRDefault="00F6388E" w:rsidP="007A7BA7">
      <w:pPr>
        <w:tabs>
          <w:tab w:val="num" w:pos="567"/>
        </w:tabs>
        <w:ind w:left="567" w:hanging="567"/>
        <w:jc w:val="center"/>
        <w:rPr>
          <w:b/>
          <w:sz w:val="28"/>
          <w:szCs w:val="28"/>
        </w:rPr>
      </w:pPr>
    </w:p>
    <w:p w:rsidR="004E78B2" w:rsidRPr="00D31F09" w:rsidRDefault="004E78B2" w:rsidP="007A7BA7">
      <w:pPr>
        <w:pStyle w:val="a8"/>
        <w:numPr>
          <w:ilvl w:val="0"/>
          <w:numId w:val="19"/>
        </w:numPr>
        <w:tabs>
          <w:tab w:val="num" w:pos="567"/>
        </w:tabs>
        <w:jc w:val="both"/>
        <w:rPr>
          <w:sz w:val="28"/>
          <w:szCs w:val="28"/>
        </w:rPr>
      </w:pPr>
      <w:r w:rsidRPr="00D31F09">
        <w:rPr>
          <w:sz w:val="28"/>
          <w:szCs w:val="28"/>
        </w:rPr>
        <w:t>Системный анализ менеджмента общества с ограниченной ответственностью (ООО) «……».</w:t>
      </w:r>
    </w:p>
    <w:p w:rsidR="004E78B2" w:rsidRPr="00D31F09" w:rsidRDefault="004E78B2" w:rsidP="007A7BA7">
      <w:pPr>
        <w:pStyle w:val="a8"/>
        <w:numPr>
          <w:ilvl w:val="0"/>
          <w:numId w:val="19"/>
        </w:numPr>
        <w:tabs>
          <w:tab w:val="num" w:pos="567"/>
        </w:tabs>
        <w:jc w:val="both"/>
        <w:rPr>
          <w:sz w:val="28"/>
          <w:szCs w:val="28"/>
        </w:rPr>
      </w:pPr>
      <w:r w:rsidRPr="00D31F09">
        <w:rPr>
          <w:sz w:val="28"/>
          <w:szCs w:val="28"/>
        </w:rPr>
        <w:t xml:space="preserve">Системный анализ  менеджмента </w:t>
      </w:r>
      <w:r w:rsidR="006F56A2" w:rsidRPr="00D31F09">
        <w:rPr>
          <w:sz w:val="28"/>
          <w:szCs w:val="28"/>
        </w:rPr>
        <w:t xml:space="preserve">публичного </w:t>
      </w:r>
      <w:r w:rsidRPr="00D31F09">
        <w:rPr>
          <w:sz w:val="28"/>
          <w:szCs w:val="28"/>
        </w:rPr>
        <w:t xml:space="preserve">акционерного общества </w:t>
      </w:r>
      <w:r w:rsidR="006F56A2">
        <w:rPr>
          <w:sz w:val="28"/>
          <w:szCs w:val="28"/>
        </w:rPr>
        <w:t xml:space="preserve">(ПАО) </w:t>
      </w:r>
      <w:r w:rsidRPr="00D31F09">
        <w:rPr>
          <w:sz w:val="28"/>
          <w:szCs w:val="28"/>
        </w:rPr>
        <w:t>«…..».</w:t>
      </w:r>
    </w:p>
    <w:p w:rsidR="004E78B2" w:rsidRPr="00D31F09" w:rsidRDefault="004E78B2" w:rsidP="007A7BA7">
      <w:pPr>
        <w:pStyle w:val="a8"/>
        <w:numPr>
          <w:ilvl w:val="0"/>
          <w:numId w:val="19"/>
        </w:numPr>
        <w:tabs>
          <w:tab w:val="num" w:pos="567"/>
        </w:tabs>
        <w:jc w:val="both"/>
        <w:rPr>
          <w:sz w:val="28"/>
          <w:szCs w:val="28"/>
        </w:rPr>
      </w:pPr>
      <w:r w:rsidRPr="00D31F09">
        <w:rPr>
          <w:sz w:val="28"/>
          <w:szCs w:val="28"/>
        </w:rPr>
        <w:t xml:space="preserve">Системный анализ  менеджмента </w:t>
      </w:r>
      <w:r w:rsidR="006F56A2">
        <w:rPr>
          <w:sz w:val="28"/>
          <w:szCs w:val="28"/>
        </w:rPr>
        <w:t xml:space="preserve">непубличного </w:t>
      </w:r>
      <w:r w:rsidRPr="00D31F09">
        <w:rPr>
          <w:sz w:val="28"/>
          <w:szCs w:val="28"/>
        </w:rPr>
        <w:t>акционерного общества (</w:t>
      </w:r>
      <w:r w:rsidR="006F56A2">
        <w:rPr>
          <w:sz w:val="28"/>
          <w:szCs w:val="28"/>
        </w:rPr>
        <w:t>Н</w:t>
      </w:r>
      <w:r w:rsidRPr="00D31F09">
        <w:rPr>
          <w:color w:val="000000"/>
          <w:sz w:val="28"/>
          <w:szCs w:val="28"/>
        </w:rPr>
        <w:t xml:space="preserve">АО) </w:t>
      </w:r>
      <w:r w:rsidRPr="00D31F09">
        <w:rPr>
          <w:sz w:val="28"/>
          <w:szCs w:val="28"/>
        </w:rPr>
        <w:t>«…..».</w:t>
      </w:r>
    </w:p>
    <w:p w:rsidR="004E78B2" w:rsidRPr="00D31F09" w:rsidRDefault="006E7268" w:rsidP="007A7BA7">
      <w:pPr>
        <w:pStyle w:val="a8"/>
        <w:numPr>
          <w:ilvl w:val="0"/>
          <w:numId w:val="19"/>
        </w:numPr>
        <w:tabs>
          <w:tab w:val="num" w:pos="567"/>
        </w:tabs>
        <w:jc w:val="both"/>
        <w:rPr>
          <w:sz w:val="28"/>
          <w:szCs w:val="28"/>
        </w:rPr>
      </w:pPr>
      <w:r w:rsidRPr="00D31F09">
        <w:rPr>
          <w:sz w:val="28"/>
          <w:szCs w:val="28"/>
        </w:rPr>
        <w:t>Системный анализ  менеджмента потребительского общества (ПО) …..</w:t>
      </w:r>
    </w:p>
    <w:p w:rsidR="004E78B2" w:rsidRPr="00D31F09" w:rsidRDefault="004E78B2" w:rsidP="007A7BA7">
      <w:pPr>
        <w:pStyle w:val="a8"/>
        <w:numPr>
          <w:ilvl w:val="0"/>
          <w:numId w:val="19"/>
        </w:numPr>
        <w:tabs>
          <w:tab w:val="num" w:pos="567"/>
        </w:tabs>
        <w:jc w:val="both"/>
        <w:rPr>
          <w:sz w:val="28"/>
          <w:szCs w:val="28"/>
        </w:rPr>
      </w:pPr>
      <w:r w:rsidRPr="00D31F09">
        <w:rPr>
          <w:sz w:val="28"/>
          <w:szCs w:val="28"/>
        </w:rPr>
        <w:t>Системный анализ  менеджмента предприятия (на примере ООО …..)</w:t>
      </w:r>
    </w:p>
    <w:p w:rsidR="00C02036" w:rsidRDefault="00C02036" w:rsidP="007A7BA7">
      <w:pPr>
        <w:jc w:val="both"/>
        <w:rPr>
          <w:b/>
          <w:sz w:val="28"/>
          <w:szCs w:val="28"/>
        </w:rPr>
      </w:pPr>
    </w:p>
    <w:p w:rsidR="00F6388E" w:rsidRDefault="00F6388E" w:rsidP="007A7BA7">
      <w:pPr>
        <w:jc w:val="both"/>
        <w:rPr>
          <w:b/>
          <w:sz w:val="28"/>
          <w:szCs w:val="28"/>
        </w:rPr>
      </w:pPr>
    </w:p>
    <w:p w:rsidR="00550405" w:rsidRPr="00CB055A" w:rsidRDefault="00CB055A" w:rsidP="00CB055A">
      <w:pPr>
        <w:jc w:val="center"/>
        <w:rPr>
          <w:b/>
          <w:caps/>
          <w:sz w:val="28"/>
          <w:szCs w:val="28"/>
        </w:rPr>
      </w:pPr>
      <w:r>
        <w:rPr>
          <w:b/>
          <w:sz w:val="28"/>
          <w:szCs w:val="28"/>
        </w:rPr>
        <w:t xml:space="preserve">3. </w:t>
      </w:r>
      <w:r w:rsidR="00881BDF" w:rsidRPr="00CB055A">
        <w:rPr>
          <w:b/>
          <w:caps/>
          <w:sz w:val="28"/>
          <w:szCs w:val="28"/>
        </w:rPr>
        <w:t xml:space="preserve">Методические указания по выполнению отдельных разделов </w:t>
      </w:r>
      <w:r>
        <w:rPr>
          <w:b/>
          <w:caps/>
          <w:sz w:val="28"/>
          <w:szCs w:val="28"/>
        </w:rPr>
        <w:t xml:space="preserve"> </w:t>
      </w:r>
      <w:r w:rsidR="00881BDF" w:rsidRPr="00CB055A">
        <w:rPr>
          <w:b/>
          <w:caps/>
          <w:sz w:val="28"/>
          <w:szCs w:val="28"/>
        </w:rPr>
        <w:t>курсового проекта</w:t>
      </w:r>
    </w:p>
    <w:p w:rsidR="00881BDF" w:rsidRPr="00D31F09" w:rsidRDefault="00881BDF" w:rsidP="00881BDF">
      <w:pPr>
        <w:jc w:val="center"/>
        <w:rPr>
          <w:b/>
          <w:sz w:val="28"/>
          <w:szCs w:val="28"/>
        </w:rPr>
      </w:pPr>
    </w:p>
    <w:p w:rsidR="00550405" w:rsidRPr="00CB055A" w:rsidRDefault="00CB055A" w:rsidP="00CB055A">
      <w:pPr>
        <w:widowControl w:val="0"/>
        <w:shd w:val="clear" w:color="auto" w:fill="FFFFFF"/>
        <w:tabs>
          <w:tab w:val="left" w:pos="806"/>
        </w:tabs>
        <w:autoSpaceDE w:val="0"/>
        <w:autoSpaceDN w:val="0"/>
        <w:adjustRightInd w:val="0"/>
        <w:spacing w:after="120"/>
        <w:ind w:left="426"/>
        <w:rPr>
          <w:b/>
          <w:color w:val="000000"/>
          <w:sz w:val="28"/>
          <w:szCs w:val="28"/>
        </w:rPr>
      </w:pPr>
      <w:r>
        <w:rPr>
          <w:b/>
          <w:color w:val="000000"/>
          <w:sz w:val="28"/>
          <w:szCs w:val="28"/>
        </w:rPr>
        <w:t xml:space="preserve">3.1 </w:t>
      </w:r>
      <w:r w:rsidR="00550405" w:rsidRPr="00CB055A">
        <w:rPr>
          <w:b/>
          <w:color w:val="000000"/>
          <w:sz w:val="28"/>
          <w:szCs w:val="28"/>
        </w:rPr>
        <w:t>Краткая характеристика организации</w:t>
      </w:r>
    </w:p>
    <w:p w:rsidR="00550405" w:rsidRDefault="00550405" w:rsidP="00550405">
      <w:pPr>
        <w:pStyle w:val="a8"/>
        <w:ind w:left="709"/>
        <w:jc w:val="both"/>
        <w:rPr>
          <w:color w:val="000000"/>
          <w:sz w:val="28"/>
          <w:szCs w:val="28"/>
        </w:rPr>
      </w:pPr>
    </w:p>
    <w:p w:rsidR="001C2C22" w:rsidRPr="00D31F09" w:rsidRDefault="001C2C22" w:rsidP="00550405">
      <w:pPr>
        <w:pStyle w:val="a8"/>
        <w:ind w:left="0" w:firstLine="709"/>
        <w:jc w:val="both"/>
        <w:rPr>
          <w:sz w:val="28"/>
          <w:szCs w:val="28"/>
        </w:rPr>
      </w:pPr>
      <w:r w:rsidRPr="00D31F09">
        <w:rPr>
          <w:color w:val="000000"/>
          <w:sz w:val="28"/>
          <w:szCs w:val="28"/>
        </w:rPr>
        <w:t xml:space="preserve">В краткой характеристике организации дается </w:t>
      </w:r>
      <w:r w:rsidRPr="00D31F09">
        <w:rPr>
          <w:sz w:val="28"/>
          <w:szCs w:val="28"/>
        </w:rPr>
        <w:t>название</w:t>
      </w:r>
      <w:r w:rsidR="000B13C8">
        <w:rPr>
          <w:sz w:val="28"/>
          <w:szCs w:val="28"/>
        </w:rPr>
        <w:t>, юридическ</w:t>
      </w:r>
      <w:r w:rsidR="002260E4">
        <w:rPr>
          <w:sz w:val="28"/>
          <w:szCs w:val="28"/>
        </w:rPr>
        <w:t>ий адрес</w:t>
      </w:r>
      <w:r w:rsidRPr="00D31F09">
        <w:rPr>
          <w:sz w:val="28"/>
          <w:szCs w:val="28"/>
        </w:rPr>
        <w:t xml:space="preserve"> и организационно-правовая форма,</w:t>
      </w:r>
      <w:r w:rsidR="000B13C8">
        <w:rPr>
          <w:sz w:val="28"/>
          <w:szCs w:val="28"/>
        </w:rPr>
        <w:t xml:space="preserve"> </w:t>
      </w:r>
      <w:r w:rsidRPr="00D31F09">
        <w:rPr>
          <w:sz w:val="28"/>
          <w:szCs w:val="28"/>
        </w:rPr>
        <w:t>виды деятельности,</w:t>
      </w:r>
      <w:r w:rsidR="00CD454A" w:rsidRPr="00D31F09">
        <w:rPr>
          <w:sz w:val="28"/>
          <w:szCs w:val="28"/>
        </w:rPr>
        <w:t xml:space="preserve"> ассортиментные группы производимых и/или реализуемых товаров,</w:t>
      </w:r>
      <w:r w:rsidRPr="00D31F09">
        <w:rPr>
          <w:sz w:val="28"/>
          <w:szCs w:val="28"/>
        </w:rPr>
        <w:t xml:space="preserve"> основные технико-экономические показатели за ряд периодов (2-года, 2-4 квартала для вновь созданных организаций), причины их изменений</w:t>
      </w:r>
      <w:r w:rsidR="00147423">
        <w:rPr>
          <w:sz w:val="28"/>
          <w:szCs w:val="28"/>
        </w:rPr>
        <w:t xml:space="preserve"> (таблица 1)</w:t>
      </w:r>
      <w:r w:rsidRPr="00D31F09">
        <w:rPr>
          <w:sz w:val="28"/>
          <w:szCs w:val="28"/>
        </w:rPr>
        <w:t xml:space="preserve">. </w:t>
      </w:r>
    </w:p>
    <w:p w:rsidR="006F3B01" w:rsidRPr="006F3B01" w:rsidRDefault="00EB3E42" w:rsidP="00F6388E">
      <w:pPr>
        <w:ind w:firstLine="708"/>
        <w:jc w:val="both"/>
        <w:rPr>
          <w:iCs/>
          <w:color w:val="000000"/>
          <w:sz w:val="28"/>
          <w:szCs w:val="28"/>
          <w:lang w:eastAsia="en-US"/>
        </w:rPr>
      </w:pPr>
      <w:r w:rsidRPr="007B4A39">
        <w:rPr>
          <w:iCs/>
          <w:color w:val="000000"/>
          <w:sz w:val="28"/>
          <w:szCs w:val="28"/>
          <w:lang w:eastAsia="en-US"/>
        </w:rPr>
        <w:t xml:space="preserve">Таблица </w:t>
      </w:r>
      <w:r w:rsidR="00147423" w:rsidRPr="007B4A39">
        <w:rPr>
          <w:iCs/>
          <w:color w:val="000000"/>
          <w:sz w:val="28"/>
          <w:szCs w:val="28"/>
          <w:lang w:eastAsia="en-US"/>
        </w:rPr>
        <w:t>1</w:t>
      </w:r>
      <w:r w:rsidRPr="007B4A39">
        <w:rPr>
          <w:iCs/>
          <w:color w:val="000000"/>
          <w:sz w:val="28"/>
          <w:szCs w:val="28"/>
          <w:lang w:eastAsia="en-US"/>
        </w:rPr>
        <w:t xml:space="preserve"> – Основные технико-экономические показатели</w:t>
      </w:r>
      <w:r w:rsidR="00881BDF">
        <w:rPr>
          <w:iCs/>
          <w:color w:val="000000"/>
          <w:sz w:val="28"/>
          <w:szCs w:val="28"/>
          <w:lang w:eastAsia="en-US"/>
        </w:rPr>
        <w:t xml:space="preserve"> организации</w:t>
      </w:r>
    </w:p>
    <w:tbl>
      <w:tblPr>
        <w:tblpPr w:leftFromText="180" w:rightFromText="180" w:vertAnchor="text" w:tblpXSpec="center" w:tblpY="1"/>
        <w:tblOverlap w:val="never"/>
        <w:tblW w:w="47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844"/>
        <w:gridCol w:w="1105"/>
        <w:gridCol w:w="1113"/>
        <w:gridCol w:w="1001"/>
        <w:gridCol w:w="1118"/>
      </w:tblGrid>
      <w:tr w:rsidR="006F3B01" w:rsidRPr="0089083D" w:rsidTr="002260E4">
        <w:trPr>
          <w:trHeight w:val="397"/>
        </w:trPr>
        <w:tc>
          <w:tcPr>
            <w:tcW w:w="2638" w:type="pct"/>
            <w:vMerge w:val="restart"/>
            <w:vAlign w:val="center"/>
          </w:tcPr>
          <w:p w:rsidR="006F3B01" w:rsidRPr="002032E4" w:rsidRDefault="006F3B01" w:rsidP="006F3B01">
            <w:pPr>
              <w:jc w:val="center"/>
            </w:pPr>
            <w:r w:rsidRPr="002032E4">
              <w:t>Показатели</w:t>
            </w:r>
          </w:p>
        </w:tc>
        <w:tc>
          <w:tcPr>
            <w:tcW w:w="1208" w:type="pct"/>
            <w:gridSpan w:val="2"/>
            <w:vAlign w:val="center"/>
          </w:tcPr>
          <w:p w:rsidR="006F3B01" w:rsidRPr="0089083D" w:rsidRDefault="006F3B01" w:rsidP="006F3B01">
            <w:pPr>
              <w:jc w:val="center"/>
            </w:pPr>
            <w:r w:rsidRPr="0089083D">
              <w:t>Значение</w:t>
            </w:r>
          </w:p>
        </w:tc>
        <w:tc>
          <w:tcPr>
            <w:tcW w:w="1155" w:type="pct"/>
            <w:gridSpan w:val="2"/>
            <w:vAlign w:val="center"/>
          </w:tcPr>
          <w:p w:rsidR="006F3B01" w:rsidRPr="0089083D" w:rsidRDefault="006F3B01" w:rsidP="006F3B01">
            <w:pPr>
              <w:jc w:val="center"/>
            </w:pPr>
            <w:r w:rsidRPr="0089083D">
              <w:t>Отклонение</w:t>
            </w:r>
          </w:p>
        </w:tc>
      </w:tr>
      <w:tr w:rsidR="006F3B01" w:rsidRPr="0089083D" w:rsidTr="002260E4">
        <w:trPr>
          <w:trHeight w:val="397"/>
        </w:trPr>
        <w:tc>
          <w:tcPr>
            <w:tcW w:w="2638" w:type="pct"/>
            <w:vMerge/>
            <w:vAlign w:val="center"/>
          </w:tcPr>
          <w:p w:rsidR="006F3B01" w:rsidRPr="002032E4" w:rsidRDefault="006F3B01" w:rsidP="006F3B01">
            <w:pPr>
              <w:jc w:val="center"/>
            </w:pPr>
          </w:p>
        </w:tc>
        <w:tc>
          <w:tcPr>
            <w:tcW w:w="602" w:type="pct"/>
            <w:vAlign w:val="center"/>
          </w:tcPr>
          <w:p w:rsidR="006F3B01" w:rsidRPr="0089083D" w:rsidRDefault="006F3B01" w:rsidP="006F3B01">
            <w:pPr>
              <w:jc w:val="center"/>
            </w:pPr>
            <w:r>
              <w:t>2018</w:t>
            </w:r>
            <w:r w:rsidRPr="0089083D">
              <w:t>г.</w:t>
            </w:r>
          </w:p>
        </w:tc>
        <w:tc>
          <w:tcPr>
            <w:tcW w:w="606" w:type="pct"/>
            <w:vAlign w:val="center"/>
          </w:tcPr>
          <w:p w:rsidR="006F3B01" w:rsidRPr="0089083D" w:rsidRDefault="006F3B01" w:rsidP="006F3B01">
            <w:pPr>
              <w:jc w:val="center"/>
            </w:pPr>
            <w:r>
              <w:t>2019</w:t>
            </w:r>
            <w:r w:rsidRPr="0089083D">
              <w:t>г.</w:t>
            </w:r>
          </w:p>
        </w:tc>
        <w:tc>
          <w:tcPr>
            <w:tcW w:w="545" w:type="pct"/>
            <w:vAlign w:val="center"/>
          </w:tcPr>
          <w:p w:rsidR="006F3B01" w:rsidRPr="0089083D" w:rsidRDefault="006F3B01" w:rsidP="006F3B01">
            <w:pPr>
              <w:jc w:val="center"/>
            </w:pPr>
            <w:r>
              <w:t>Абсол</w:t>
            </w:r>
            <w:r w:rsidRPr="0089083D">
              <w:t>.</w:t>
            </w:r>
          </w:p>
        </w:tc>
        <w:tc>
          <w:tcPr>
            <w:tcW w:w="609" w:type="pct"/>
            <w:vAlign w:val="center"/>
          </w:tcPr>
          <w:p w:rsidR="006F3B01" w:rsidRPr="0089083D" w:rsidRDefault="006F3B01" w:rsidP="006F3B01">
            <w:pPr>
              <w:jc w:val="center"/>
            </w:pPr>
            <w:r>
              <w:t>Относ</w:t>
            </w:r>
            <w:r w:rsidRPr="0089083D">
              <w:t>.</w:t>
            </w: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shd w:val="clear" w:color="auto" w:fill="FFFFFF"/>
            <w:vAlign w:val="center"/>
          </w:tcPr>
          <w:p w:rsidR="006F3B01" w:rsidRPr="002032E4" w:rsidRDefault="006F3B01" w:rsidP="006F3B01">
            <w:r w:rsidRPr="002032E4">
              <w:t>Выручка, тыс.руб.</w:t>
            </w:r>
          </w:p>
        </w:tc>
        <w:tc>
          <w:tcPr>
            <w:tcW w:w="602" w:type="pct"/>
            <w:shd w:val="clear" w:color="auto" w:fill="FFFFFF"/>
            <w:vAlign w:val="center"/>
          </w:tcPr>
          <w:p w:rsidR="006F3B01" w:rsidRPr="002032E4" w:rsidRDefault="006F3B01" w:rsidP="006F3B01">
            <w:pPr>
              <w:jc w:val="center"/>
            </w:pPr>
          </w:p>
        </w:tc>
        <w:tc>
          <w:tcPr>
            <w:tcW w:w="606" w:type="pct"/>
            <w:shd w:val="clear" w:color="auto" w:fill="FFFFFF"/>
            <w:vAlign w:val="center"/>
          </w:tcPr>
          <w:p w:rsidR="006F3B01" w:rsidRPr="008E751A" w:rsidRDefault="006F3B01" w:rsidP="006F3B01">
            <w:pPr>
              <w:jc w:val="center"/>
              <w:rPr>
                <w:lang w:val="en-US"/>
              </w:rPr>
            </w:pPr>
          </w:p>
        </w:tc>
        <w:tc>
          <w:tcPr>
            <w:tcW w:w="545" w:type="pct"/>
            <w:shd w:val="clear" w:color="auto" w:fill="FFFFFF"/>
            <w:vAlign w:val="center"/>
          </w:tcPr>
          <w:p w:rsidR="006F3B01" w:rsidRPr="00BD6F3E" w:rsidRDefault="006F3B01" w:rsidP="006F3B01">
            <w:pPr>
              <w:jc w:val="center"/>
              <w:rPr>
                <w:lang w:val="en-US"/>
              </w:rPr>
            </w:pPr>
          </w:p>
        </w:tc>
        <w:tc>
          <w:tcPr>
            <w:tcW w:w="609" w:type="pct"/>
            <w:shd w:val="clear" w:color="auto" w:fill="FFFFFF"/>
            <w:vAlign w:val="center"/>
          </w:tcPr>
          <w:p w:rsidR="006F3B01" w:rsidRPr="00580D17" w:rsidRDefault="006F3B01" w:rsidP="006F3B01">
            <w:pPr>
              <w:jc w:val="center"/>
              <w:rPr>
                <w:lang w:val="en-US"/>
              </w:rP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shd w:val="clear" w:color="auto" w:fill="FFFFFF"/>
            <w:vAlign w:val="center"/>
          </w:tcPr>
          <w:p w:rsidR="006F3B01" w:rsidRPr="002032E4" w:rsidRDefault="006F3B01" w:rsidP="006F3B01">
            <w:pPr>
              <w:tabs>
                <w:tab w:val="left" w:pos="3119"/>
              </w:tabs>
            </w:pPr>
            <w:r w:rsidRPr="002032E4">
              <w:t>Себестоимость, тыс.руб.</w:t>
            </w:r>
          </w:p>
        </w:tc>
        <w:tc>
          <w:tcPr>
            <w:tcW w:w="602" w:type="pct"/>
            <w:shd w:val="clear" w:color="auto" w:fill="FFFFFF"/>
            <w:vAlign w:val="center"/>
          </w:tcPr>
          <w:p w:rsidR="006F3B01" w:rsidRPr="00580D17" w:rsidRDefault="006F3B01" w:rsidP="006F3B01">
            <w:pPr>
              <w:jc w:val="center"/>
              <w:rPr>
                <w:lang w:val="en-US"/>
              </w:rPr>
            </w:pPr>
          </w:p>
        </w:tc>
        <w:tc>
          <w:tcPr>
            <w:tcW w:w="606" w:type="pct"/>
            <w:shd w:val="clear" w:color="auto" w:fill="FFFFFF"/>
            <w:vAlign w:val="center"/>
          </w:tcPr>
          <w:p w:rsidR="006F3B01" w:rsidRPr="008E751A" w:rsidRDefault="006F3B01" w:rsidP="006F3B01">
            <w:pPr>
              <w:jc w:val="center"/>
              <w:rPr>
                <w:lang w:val="en-US"/>
              </w:rPr>
            </w:pPr>
          </w:p>
        </w:tc>
        <w:tc>
          <w:tcPr>
            <w:tcW w:w="545" w:type="pct"/>
            <w:shd w:val="clear" w:color="auto" w:fill="FFFFFF"/>
            <w:vAlign w:val="center"/>
          </w:tcPr>
          <w:p w:rsidR="006F3B01" w:rsidRPr="00BD6F3E" w:rsidRDefault="006F3B01" w:rsidP="006F3B01">
            <w:pPr>
              <w:jc w:val="center"/>
              <w:rPr>
                <w:lang w:val="en-US"/>
              </w:rPr>
            </w:pPr>
          </w:p>
        </w:tc>
        <w:tc>
          <w:tcPr>
            <w:tcW w:w="609" w:type="pct"/>
            <w:shd w:val="clear" w:color="auto" w:fill="FFFFFF"/>
            <w:vAlign w:val="center"/>
          </w:tcPr>
          <w:p w:rsidR="006F3B01" w:rsidRPr="00580D17" w:rsidRDefault="006F3B01" w:rsidP="006F3B01">
            <w:pPr>
              <w:jc w:val="center"/>
              <w:rPr>
                <w:lang w:val="en-US"/>
              </w:rP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shd w:val="clear" w:color="auto" w:fill="FFFFFF"/>
            <w:vAlign w:val="center"/>
          </w:tcPr>
          <w:p w:rsidR="006F3B01" w:rsidRPr="002032E4" w:rsidRDefault="006F3B01" w:rsidP="006F3B01">
            <w:pPr>
              <w:tabs>
                <w:tab w:val="left" w:pos="3119"/>
              </w:tabs>
            </w:pPr>
            <w:r w:rsidRPr="002032E4">
              <w:t xml:space="preserve">Валовая прибыль, тыс.руб. </w:t>
            </w:r>
          </w:p>
        </w:tc>
        <w:tc>
          <w:tcPr>
            <w:tcW w:w="602" w:type="pct"/>
            <w:shd w:val="clear" w:color="auto" w:fill="FFFFFF"/>
            <w:vAlign w:val="center"/>
          </w:tcPr>
          <w:p w:rsidR="006F3B01" w:rsidRPr="008E751A" w:rsidRDefault="006F3B01" w:rsidP="006F3B01">
            <w:pPr>
              <w:jc w:val="center"/>
              <w:rPr>
                <w:lang w:val="en-US"/>
              </w:rPr>
            </w:pPr>
          </w:p>
        </w:tc>
        <w:tc>
          <w:tcPr>
            <w:tcW w:w="606" w:type="pct"/>
            <w:shd w:val="clear" w:color="auto" w:fill="FFFFFF"/>
            <w:vAlign w:val="center"/>
          </w:tcPr>
          <w:p w:rsidR="006F3B01" w:rsidRPr="008E751A" w:rsidRDefault="006F3B01" w:rsidP="006F3B01">
            <w:pPr>
              <w:jc w:val="center"/>
              <w:rPr>
                <w:lang w:val="en-US"/>
              </w:rPr>
            </w:pPr>
          </w:p>
        </w:tc>
        <w:tc>
          <w:tcPr>
            <w:tcW w:w="545" w:type="pct"/>
            <w:shd w:val="clear" w:color="auto" w:fill="FFFFFF"/>
            <w:vAlign w:val="center"/>
          </w:tcPr>
          <w:p w:rsidR="006F3B01" w:rsidRPr="00BD6F3E" w:rsidRDefault="006F3B01" w:rsidP="006F3B01">
            <w:pPr>
              <w:jc w:val="center"/>
              <w:rPr>
                <w:lang w:val="en-US"/>
              </w:rPr>
            </w:pPr>
          </w:p>
        </w:tc>
        <w:tc>
          <w:tcPr>
            <w:tcW w:w="609" w:type="pct"/>
            <w:shd w:val="clear" w:color="auto" w:fill="FFFFFF"/>
            <w:vAlign w:val="center"/>
          </w:tcPr>
          <w:p w:rsidR="006F3B01" w:rsidRPr="00580D17" w:rsidRDefault="006F3B01" w:rsidP="006F3B01">
            <w:pPr>
              <w:jc w:val="center"/>
              <w:rPr>
                <w:lang w:val="en-US"/>
              </w:rP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shd w:val="clear" w:color="auto" w:fill="FFFFFF"/>
            <w:vAlign w:val="center"/>
          </w:tcPr>
          <w:p w:rsidR="006F3B01" w:rsidRPr="002032E4" w:rsidRDefault="006F3B01" w:rsidP="006F3B01">
            <w:pPr>
              <w:rPr>
                <w:spacing w:val="-4"/>
              </w:rPr>
            </w:pPr>
            <w:r w:rsidRPr="002032E4">
              <w:t>Операционные расходы, тыс.руб.</w:t>
            </w:r>
          </w:p>
        </w:tc>
        <w:tc>
          <w:tcPr>
            <w:tcW w:w="602" w:type="pct"/>
            <w:shd w:val="clear" w:color="auto" w:fill="FFFFFF"/>
            <w:vAlign w:val="center"/>
          </w:tcPr>
          <w:p w:rsidR="006F3B01" w:rsidRPr="00CD0B14" w:rsidRDefault="006F3B01" w:rsidP="006F3B01">
            <w:pPr>
              <w:jc w:val="center"/>
              <w:rPr>
                <w:lang w:val="en-US"/>
              </w:rPr>
            </w:pPr>
          </w:p>
        </w:tc>
        <w:tc>
          <w:tcPr>
            <w:tcW w:w="606" w:type="pct"/>
            <w:shd w:val="clear" w:color="auto" w:fill="FFFFFF"/>
            <w:vAlign w:val="center"/>
          </w:tcPr>
          <w:p w:rsidR="006F3B01" w:rsidRPr="008E751A" w:rsidRDefault="006F3B01" w:rsidP="006F3B01">
            <w:pPr>
              <w:jc w:val="center"/>
              <w:rPr>
                <w:lang w:val="en-US"/>
              </w:rPr>
            </w:pPr>
          </w:p>
        </w:tc>
        <w:tc>
          <w:tcPr>
            <w:tcW w:w="545" w:type="pct"/>
            <w:shd w:val="clear" w:color="auto" w:fill="FFFFFF"/>
            <w:vAlign w:val="center"/>
          </w:tcPr>
          <w:p w:rsidR="006F3B01" w:rsidRPr="00580D17" w:rsidRDefault="006F3B01" w:rsidP="006F3B01">
            <w:pPr>
              <w:jc w:val="center"/>
              <w:rPr>
                <w:lang w:val="en-US"/>
              </w:rPr>
            </w:pPr>
          </w:p>
        </w:tc>
        <w:tc>
          <w:tcPr>
            <w:tcW w:w="609" w:type="pct"/>
            <w:shd w:val="clear" w:color="auto" w:fill="FFFFFF"/>
            <w:vAlign w:val="center"/>
          </w:tcPr>
          <w:p w:rsidR="006F3B01" w:rsidRPr="00580D17" w:rsidRDefault="006F3B01" w:rsidP="006F3B01">
            <w:pPr>
              <w:jc w:val="center"/>
              <w:rPr>
                <w:lang w:val="en-US"/>
              </w:rP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bottom w:val="single" w:sz="4" w:space="0" w:color="auto"/>
            </w:tcBorders>
            <w:shd w:val="clear" w:color="auto" w:fill="FFFFFF"/>
            <w:vAlign w:val="center"/>
          </w:tcPr>
          <w:p w:rsidR="006F3B01" w:rsidRPr="002032E4" w:rsidRDefault="006F3B01" w:rsidP="006F3B01">
            <w:r w:rsidRPr="002032E4">
              <w:t xml:space="preserve">Прибыль от реализации, тыс.руб. </w:t>
            </w:r>
          </w:p>
        </w:tc>
        <w:tc>
          <w:tcPr>
            <w:tcW w:w="602" w:type="pct"/>
            <w:tcBorders>
              <w:bottom w:val="single" w:sz="4" w:space="0" w:color="auto"/>
            </w:tcBorders>
            <w:shd w:val="clear" w:color="auto" w:fill="FFFFFF"/>
            <w:vAlign w:val="center"/>
          </w:tcPr>
          <w:p w:rsidR="006F3B01" w:rsidRPr="006143F3" w:rsidRDefault="006F3B01" w:rsidP="006F3B01">
            <w:pPr>
              <w:jc w:val="center"/>
            </w:pPr>
          </w:p>
        </w:tc>
        <w:tc>
          <w:tcPr>
            <w:tcW w:w="606" w:type="pct"/>
            <w:tcBorders>
              <w:bottom w:val="single" w:sz="4" w:space="0" w:color="auto"/>
            </w:tcBorders>
            <w:shd w:val="clear" w:color="auto" w:fill="FFFFFF"/>
            <w:vAlign w:val="center"/>
          </w:tcPr>
          <w:p w:rsidR="006F3B01" w:rsidRPr="006143F3" w:rsidRDefault="006F3B01" w:rsidP="006F3B01">
            <w:pPr>
              <w:jc w:val="center"/>
            </w:pPr>
          </w:p>
        </w:tc>
        <w:tc>
          <w:tcPr>
            <w:tcW w:w="545" w:type="pct"/>
            <w:tcBorders>
              <w:bottom w:val="single" w:sz="4" w:space="0" w:color="auto"/>
            </w:tcBorders>
            <w:shd w:val="clear" w:color="auto" w:fill="FFFFFF"/>
            <w:vAlign w:val="center"/>
          </w:tcPr>
          <w:p w:rsidR="006F3B01" w:rsidRPr="006143F3" w:rsidRDefault="006F3B01" w:rsidP="006F3B01">
            <w:pPr>
              <w:jc w:val="center"/>
            </w:pPr>
          </w:p>
        </w:tc>
        <w:tc>
          <w:tcPr>
            <w:tcW w:w="609" w:type="pct"/>
            <w:tcBorders>
              <w:bottom w:val="single" w:sz="4" w:space="0" w:color="auto"/>
            </w:tcBorders>
            <w:shd w:val="clear" w:color="auto" w:fill="FFFFFF"/>
            <w:vAlign w:val="center"/>
          </w:tcPr>
          <w:p w:rsidR="006F3B01" w:rsidRPr="006143F3" w:rsidRDefault="006F3B01" w:rsidP="006F3B01">
            <w:pPr>
              <w:jc w:val="cente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bottom w:val="single" w:sz="4" w:space="0" w:color="auto"/>
            </w:tcBorders>
            <w:shd w:val="clear" w:color="auto" w:fill="FFFFFF"/>
            <w:vAlign w:val="center"/>
          </w:tcPr>
          <w:p w:rsidR="006F3B01" w:rsidRPr="002032E4" w:rsidRDefault="006F3B01" w:rsidP="006F3B01">
            <w:r>
              <w:t>Налог на прибыль</w:t>
            </w:r>
            <w:r w:rsidRPr="002032E4">
              <w:t xml:space="preserve">, тыс.руб. </w:t>
            </w:r>
          </w:p>
        </w:tc>
        <w:tc>
          <w:tcPr>
            <w:tcW w:w="602" w:type="pct"/>
            <w:tcBorders>
              <w:bottom w:val="single" w:sz="4" w:space="0" w:color="auto"/>
            </w:tcBorders>
            <w:shd w:val="clear" w:color="auto" w:fill="FFFFFF"/>
            <w:vAlign w:val="center"/>
          </w:tcPr>
          <w:p w:rsidR="006F3B01" w:rsidRPr="006F3B01" w:rsidRDefault="006F3B01" w:rsidP="006F3B01">
            <w:pPr>
              <w:jc w:val="center"/>
            </w:pPr>
          </w:p>
        </w:tc>
        <w:tc>
          <w:tcPr>
            <w:tcW w:w="606" w:type="pct"/>
            <w:tcBorders>
              <w:bottom w:val="single" w:sz="4" w:space="0" w:color="auto"/>
            </w:tcBorders>
            <w:shd w:val="clear" w:color="auto" w:fill="FFFFFF"/>
            <w:vAlign w:val="center"/>
          </w:tcPr>
          <w:p w:rsidR="006F3B01" w:rsidRPr="006F3B01" w:rsidRDefault="006F3B01" w:rsidP="006F3B01">
            <w:pPr>
              <w:jc w:val="center"/>
            </w:pPr>
          </w:p>
        </w:tc>
        <w:tc>
          <w:tcPr>
            <w:tcW w:w="545" w:type="pct"/>
            <w:tcBorders>
              <w:bottom w:val="single" w:sz="4" w:space="0" w:color="auto"/>
            </w:tcBorders>
            <w:shd w:val="clear" w:color="auto" w:fill="FFFFFF"/>
            <w:vAlign w:val="center"/>
          </w:tcPr>
          <w:p w:rsidR="006F3B01" w:rsidRPr="006F3B01" w:rsidRDefault="006F3B01" w:rsidP="006F3B01">
            <w:pPr>
              <w:jc w:val="center"/>
            </w:pPr>
          </w:p>
        </w:tc>
        <w:tc>
          <w:tcPr>
            <w:tcW w:w="609" w:type="pct"/>
            <w:tcBorders>
              <w:bottom w:val="single" w:sz="4" w:space="0" w:color="auto"/>
            </w:tcBorders>
            <w:shd w:val="clear" w:color="auto" w:fill="FFFFFF"/>
            <w:vAlign w:val="center"/>
          </w:tcPr>
          <w:p w:rsidR="006F3B01" w:rsidRPr="006F3B01" w:rsidRDefault="006F3B01" w:rsidP="006F3B01">
            <w:pPr>
              <w:jc w:val="cente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bottom w:val="single" w:sz="4" w:space="0" w:color="auto"/>
            </w:tcBorders>
            <w:shd w:val="clear" w:color="auto" w:fill="FFFFFF"/>
            <w:vAlign w:val="center"/>
          </w:tcPr>
          <w:p w:rsidR="006F3B01" w:rsidRPr="002032E4" w:rsidRDefault="006F3B01" w:rsidP="006F3B01">
            <w:r w:rsidRPr="002032E4">
              <w:lastRenderedPageBreak/>
              <w:t xml:space="preserve">Чистая прибыль, тыс.руб. </w:t>
            </w:r>
          </w:p>
        </w:tc>
        <w:tc>
          <w:tcPr>
            <w:tcW w:w="602" w:type="pct"/>
            <w:tcBorders>
              <w:bottom w:val="single" w:sz="4" w:space="0" w:color="auto"/>
            </w:tcBorders>
            <w:shd w:val="clear" w:color="auto" w:fill="FFFFFF"/>
            <w:vAlign w:val="center"/>
          </w:tcPr>
          <w:p w:rsidR="006F3B01" w:rsidRPr="00EE6CB2" w:rsidRDefault="006F3B01" w:rsidP="006F3B01">
            <w:pPr>
              <w:jc w:val="center"/>
              <w:rPr>
                <w:lang w:val="en-US"/>
              </w:rPr>
            </w:pPr>
          </w:p>
        </w:tc>
        <w:tc>
          <w:tcPr>
            <w:tcW w:w="606" w:type="pct"/>
            <w:tcBorders>
              <w:bottom w:val="single" w:sz="4" w:space="0" w:color="auto"/>
            </w:tcBorders>
            <w:shd w:val="clear" w:color="auto" w:fill="FFFFFF"/>
            <w:vAlign w:val="center"/>
          </w:tcPr>
          <w:p w:rsidR="006F3B01" w:rsidRPr="00EE6CB2" w:rsidRDefault="006F3B01" w:rsidP="006F3B01">
            <w:pPr>
              <w:jc w:val="center"/>
              <w:rPr>
                <w:lang w:val="en-US"/>
              </w:rPr>
            </w:pPr>
          </w:p>
        </w:tc>
        <w:tc>
          <w:tcPr>
            <w:tcW w:w="545" w:type="pct"/>
            <w:tcBorders>
              <w:bottom w:val="single" w:sz="4" w:space="0" w:color="auto"/>
            </w:tcBorders>
            <w:shd w:val="clear" w:color="auto" w:fill="FFFFFF"/>
            <w:vAlign w:val="center"/>
          </w:tcPr>
          <w:p w:rsidR="006F3B01" w:rsidRPr="00580D17" w:rsidRDefault="006F3B01" w:rsidP="006F3B01">
            <w:pPr>
              <w:jc w:val="center"/>
              <w:rPr>
                <w:lang w:val="en-US"/>
              </w:rPr>
            </w:pPr>
          </w:p>
        </w:tc>
        <w:tc>
          <w:tcPr>
            <w:tcW w:w="609" w:type="pct"/>
            <w:tcBorders>
              <w:bottom w:val="single" w:sz="4" w:space="0" w:color="auto"/>
            </w:tcBorders>
            <w:shd w:val="clear" w:color="auto" w:fill="FFFFFF"/>
            <w:vAlign w:val="center"/>
          </w:tcPr>
          <w:p w:rsidR="006F3B01" w:rsidRPr="00580D17" w:rsidRDefault="006F3B01" w:rsidP="006F3B01">
            <w:pPr>
              <w:jc w:val="center"/>
              <w:rPr>
                <w:lang w:val="en-US"/>
              </w:rP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bottom w:val="single" w:sz="4" w:space="0" w:color="auto"/>
            </w:tcBorders>
            <w:shd w:val="clear" w:color="auto" w:fill="FFFFFF"/>
            <w:vAlign w:val="center"/>
          </w:tcPr>
          <w:p w:rsidR="006F3B01" w:rsidRPr="002032E4" w:rsidRDefault="006F3B01" w:rsidP="006F3B01">
            <w:r w:rsidRPr="002032E4">
              <w:t>Численность сотрудников, чел. в т.ч.</w:t>
            </w:r>
          </w:p>
        </w:tc>
        <w:tc>
          <w:tcPr>
            <w:tcW w:w="602" w:type="pct"/>
            <w:tcBorders>
              <w:bottom w:val="single" w:sz="4" w:space="0" w:color="auto"/>
            </w:tcBorders>
            <w:shd w:val="clear" w:color="auto" w:fill="FFFFFF"/>
            <w:vAlign w:val="center"/>
          </w:tcPr>
          <w:p w:rsidR="006F3B01" w:rsidRPr="006143F3" w:rsidRDefault="006F3B01" w:rsidP="006F3B01">
            <w:pPr>
              <w:jc w:val="center"/>
            </w:pPr>
          </w:p>
        </w:tc>
        <w:tc>
          <w:tcPr>
            <w:tcW w:w="606" w:type="pct"/>
            <w:tcBorders>
              <w:bottom w:val="single" w:sz="4" w:space="0" w:color="auto"/>
            </w:tcBorders>
            <w:shd w:val="clear" w:color="auto" w:fill="FFFFFF"/>
            <w:vAlign w:val="center"/>
          </w:tcPr>
          <w:p w:rsidR="006F3B01" w:rsidRPr="006143F3" w:rsidRDefault="006F3B01" w:rsidP="006F3B01">
            <w:pPr>
              <w:jc w:val="center"/>
            </w:pPr>
          </w:p>
        </w:tc>
        <w:tc>
          <w:tcPr>
            <w:tcW w:w="545" w:type="pct"/>
            <w:tcBorders>
              <w:bottom w:val="single" w:sz="4" w:space="0" w:color="auto"/>
            </w:tcBorders>
            <w:shd w:val="clear" w:color="auto" w:fill="FFFFFF"/>
            <w:vAlign w:val="center"/>
          </w:tcPr>
          <w:p w:rsidR="006F3B01" w:rsidRPr="006143F3" w:rsidRDefault="006F3B01" w:rsidP="006F3B01">
            <w:pPr>
              <w:jc w:val="center"/>
            </w:pPr>
          </w:p>
        </w:tc>
        <w:tc>
          <w:tcPr>
            <w:tcW w:w="609" w:type="pct"/>
            <w:tcBorders>
              <w:bottom w:val="single" w:sz="4" w:space="0" w:color="auto"/>
            </w:tcBorders>
            <w:shd w:val="clear" w:color="auto" w:fill="FFFFFF"/>
            <w:vAlign w:val="center"/>
          </w:tcPr>
          <w:p w:rsidR="006F3B01" w:rsidRPr="006143F3" w:rsidRDefault="006F3B01" w:rsidP="006F3B01">
            <w:pPr>
              <w:jc w:val="cente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bottom w:val="single" w:sz="4" w:space="0" w:color="auto"/>
            </w:tcBorders>
            <w:shd w:val="clear" w:color="auto" w:fill="FFFFFF"/>
            <w:vAlign w:val="center"/>
          </w:tcPr>
          <w:p w:rsidR="006F3B01" w:rsidRPr="002032E4" w:rsidRDefault="006F3B01" w:rsidP="006F3B01">
            <w:r w:rsidRPr="002032E4">
              <w:t xml:space="preserve">– рабочие, чел. </w:t>
            </w:r>
          </w:p>
        </w:tc>
        <w:tc>
          <w:tcPr>
            <w:tcW w:w="602" w:type="pct"/>
            <w:tcBorders>
              <w:bottom w:val="single" w:sz="4" w:space="0" w:color="auto"/>
            </w:tcBorders>
            <w:shd w:val="clear" w:color="auto" w:fill="FFFFFF"/>
            <w:vAlign w:val="center"/>
          </w:tcPr>
          <w:p w:rsidR="006F3B01" w:rsidRPr="00EE6CB2" w:rsidRDefault="006F3B01" w:rsidP="006F3B01">
            <w:pPr>
              <w:jc w:val="center"/>
              <w:rPr>
                <w:lang w:val="en-US"/>
              </w:rPr>
            </w:pPr>
          </w:p>
        </w:tc>
        <w:tc>
          <w:tcPr>
            <w:tcW w:w="606" w:type="pct"/>
            <w:tcBorders>
              <w:bottom w:val="single" w:sz="4" w:space="0" w:color="auto"/>
            </w:tcBorders>
            <w:shd w:val="clear" w:color="auto" w:fill="FFFFFF"/>
            <w:vAlign w:val="center"/>
          </w:tcPr>
          <w:p w:rsidR="006F3B01" w:rsidRPr="00EE6CB2" w:rsidRDefault="006F3B01" w:rsidP="006F3B01">
            <w:pPr>
              <w:jc w:val="center"/>
              <w:rPr>
                <w:lang w:val="en-US"/>
              </w:rPr>
            </w:pPr>
          </w:p>
        </w:tc>
        <w:tc>
          <w:tcPr>
            <w:tcW w:w="545" w:type="pct"/>
            <w:tcBorders>
              <w:bottom w:val="single" w:sz="4" w:space="0" w:color="auto"/>
            </w:tcBorders>
            <w:shd w:val="clear" w:color="auto" w:fill="FFFFFF"/>
            <w:vAlign w:val="center"/>
          </w:tcPr>
          <w:p w:rsidR="006F3B01" w:rsidRPr="00580D17" w:rsidRDefault="006F3B01" w:rsidP="006F3B01">
            <w:pPr>
              <w:jc w:val="center"/>
              <w:rPr>
                <w:lang w:val="en-US"/>
              </w:rPr>
            </w:pPr>
          </w:p>
        </w:tc>
        <w:tc>
          <w:tcPr>
            <w:tcW w:w="609" w:type="pct"/>
            <w:tcBorders>
              <w:bottom w:val="single" w:sz="4" w:space="0" w:color="auto"/>
            </w:tcBorders>
            <w:shd w:val="clear" w:color="auto" w:fill="FFFFFF"/>
            <w:vAlign w:val="center"/>
          </w:tcPr>
          <w:p w:rsidR="006F3B01" w:rsidRPr="00580D17" w:rsidRDefault="006F3B01" w:rsidP="006F3B01">
            <w:pPr>
              <w:jc w:val="center"/>
              <w:rPr>
                <w:lang w:val="en-US"/>
              </w:rP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bottom w:val="single" w:sz="4" w:space="0" w:color="auto"/>
            </w:tcBorders>
            <w:shd w:val="clear" w:color="auto" w:fill="FFFFFF"/>
            <w:vAlign w:val="center"/>
          </w:tcPr>
          <w:p w:rsidR="006F3B01" w:rsidRPr="002032E4" w:rsidRDefault="006F3B01" w:rsidP="006F3B01">
            <w:r w:rsidRPr="002032E4">
              <w:t>Среднемесячная заработная плата, тыс.руб.</w:t>
            </w:r>
          </w:p>
        </w:tc>
        <w:tc>
          <w:tcPr>
            <w:tcW w:w="602" w:type="pct"/>
            <w:tcBorders>
              <w:bottom w:val="single" w:sz="4" w:space="0" w:color="auto"/>
            </w:tcBorders>
            <w:shd w:val="clear" w:color="auto" w:fill="FFFFFF"/>
            <w:vAlign w:val="center"/>
          </w:tcPr>
          <w:p w:rsidR="006F3B01" w:rsidRPr="006143F3" w:rsidRDefault="006F3B01" w:rsidP="006F3B01">
            <w:pPr>
              <w:jc w:val="center"/>
            </w:pPr>
          </w:p>
        </w:tc>
        <w:tc>
          <w:tcPr>
            <w:tcW w:w="606" w:type="pct"/>
            <w:tcBorders>
              <w:bottom w:val="single" w:sz="4" w:space="0" w:color="auto"/>
            </w:tcBorders>
            <w:shd w:val="clear" w:color="auto" w:fill="FFFFFF"/>
            <w:vAlign w:val="center"/>
          </w:tcPr>
          <w:p w:rsidR="006F3B01" w:rsidRPr="006143F3" w:rsidRDefault="006F3B01" w:rsidP="006F3B01">
            <w:pPr>
              <w:jc w:val="center"/>
            </w:pPr>
          </w:p>
        </w:tc>
        <w:tc>
          <w:tcPr>
            <w:tcW w:w="545" w:type="pct"/>
            <w:tcBorders>
              <w:bottom w:val="single" w:sz="4" w:space="0" w:color="auto"/>
            </w:tcBorders>
            <w:shd w:val="clear" w:color="auto" w:fill="FFFFFF"/>
            <w:vAlign w:val="center"/>
          </w:tcPr>
          <w:p w:rsidR="006F3B01" w:rsidRPr="006143F3" w:rsidRDefault="006F3B01" w:rsidP="006F3B01">
            <w:pPr>
              <w:jc w:val="center"/>
            </w:pPr>
          </w:p>
        </w:tc>
        <w:tc>
          <w:tcPr>
            <w:tcW w:w="609" w:type="pct"/>
            <w:tcBorders>
              <w:bottom w:val="single" w:sz="4" w:space="0" w:color="auto"/>
            </w:tcBorders>
            <w:shd w:val="clear" w:color="auto" w:fill="FFFFFF"/>
            <w:vAlign w:val="center"/>
          </w:tcPr>
          <w:p w:rsidR="006F3B01" w:rsidRPr="006143F3" w:rsidRDefault="006F3B01" w:rsidP="006F3B01">
            <w:pPr>
              <w:jc w:val="cente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bottom w:val="single" w:sz="4" w:space="0" w:color="auto"/>
            </w:tcBorders>
            <w:shd w:val="clear" w:color="auto" w:fill="FFFFFF"/>
            <w:vAlign w:val="center"/>
          </w:tcPr>
          <w:p w:rsidR="006F3B01" w:rsidRPr="002032E4" w:rsidRDefault="006F3B01" w:rsidP="006F3B01">
            <w:r w:rsidRPr="002032E4">
              <w:t>Фонд оплаты труда, тыс.руб.</w:t>
            </w:r>
          </w:p>
        </w:tc>
        <w:tc>
          <w:tcPr>
            <w:tcW w:w="602" w:type="pct"/>
            <w:tcBorders>
              <w:bottom w:val="single" w:sz="4" w:space="0" w:color="auto"/>
            </w:tcBorders>
            <w:shd w:val="clear" w:color="auto" w:fill="FFFFFF"/>
            <w:vAlign w:val="center"/>
          </w:tcPr>
          <w:p w:rsidR="006F3B01" w:rsidRPr="006F3B01" w:rsidRDefault="006F3B01" w:rsidP="006F3B01">
            <w:pPr>
              <w:jc w:val="center"/>
            </w:pPr>
          </w:p>
        </w:tc>
        <w:tc>
          <w:tcPr>
            <w:tcW w:w="606" w:type="pct"/>
            <w:tcBorders>
              <w:bottom w:val="single" w:sz="4" w:space="0" w:color="auto"/>
            </w:tcBorders>
            <w:shd w:val="clear" w:color="auto" w:fill="FFFFFF"/>
            <w:vAlign w:val="center"/>
          </w:tcPr>
          <w:p w:rsidR="006F3B01" w:rsidRPr="006F3B01" w:rsidRDefault="006F3B01" w:rsidP="006F3B01">
            <w:pPr>
              <w:jc w:val="center"/>
            </w:pPr>
          </w:p>
        </w:tc>
        <w:tc>
          <w:tcPr>
            <w:tcW w:w="545" w:type="pct"/>
            <w:tcBorders>
              <w:bottom w:val="single" w:sz="4" w:space="0" w:color="auto"/>
            </w:tcBorders>
            <w:shd w:val="clear" w:color="auto" w:fill="FFFFFF"/>
            <w:vAlign w:val="center"/>
          </w:tcPr>
          <w:p w:rsidR="006F3B01" w:rsidRPr="006F3B01" w:rsidRDefault="006F3B01" w:rsidP="006F3B01">
            <w:pPr>
              <w:jc w:val="center"/>
            </w:pPr>
          </w:p>
        </w:tc>
        <w:tc>
          <w:tcPr>
            <w:tcW w:w="609" w:type="pct"/>
            <w:tcBorders>
              <w:bottom w:val="single" w:sz="4" w:space="0" w:color="auto"/>
            </w:tcBorders>
            <w:shd w:val="clear" w:color="auto" w:fill="FFFFFF"/>
            <w:vAlign w:val="center"/>
          </w:tcPr>
          <w:p w:rsidR="006F3B01" w:rsidRPr="006F3B01" w:rsidRDefault="006F3B01" w:rsidP="006F3B01">
            <w:pPr>
              <w:jc w:val="cente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bottom w:val="single" w:sz="4" w:space="0" w:color="auto"/>
            </w:tcBorders>
            <w:shd w:val="clear" w:color="auto" w:fill="FFFFFF"/>
            <w:vAlign w:val="center"/>
          </w:tcPr>
          <w:p w:rsidR="006F3B01" w:rsidRPr="002032E4" w:rsidRDefault="006F3B01" w:rsidP="006F3B01">
            <w:r w:rsidRPr="002032E4">
              <w:t>Производительность труда, тыс.руб./чел.</w:t>
            </w:r>
          </w:p>
        </w:tc>
        <w:tc>
          <w:tcPr>
            <w:tcW w:w="602" w:type="pct"/>
            <w:tcBorders>
              <w:bottom w:val="single" w:sz="4" w:space="0" w:color="auto"/>
            </w:tcBorders>
            <w:shd w:val="clear" w:color="auto" w:fill="FFFFFF"/>
            <w:vAlign w:val="center"/>
          </w:tcPr>
          <w:p w:rsidR="006F3B01" w:rsidRPr="00844171" w:rsidRDefault="006F3B01" w:rsidP="006F3B01">
            <w:pPr>
              <w:jc w:val="center"/>
            </w:pPr>
          </w:p>
        </w:tc>
        <w:tc>
          <w:tcPr>
            <w:tcW w:w="606" w:type="pct"/>
            <w:tcBorders>
              <w:bottom w:val="single" w:sz="4" w:space="0" w:color="auto"/>
            </w:tcBorders>
            <w:shd w:val="clear" w:color="auto" w:fill="FFFFFF"/>
            <w:vAlign w:val="center"/>
          </w:tcPr>
          <w:p w:rsidR="006F3B01" w:rsidRPr="00844171" w:rsidRDefault="006F3B01" w:rsidP="006F3B01">
            <w:pPr>
              <w:jc w:val="center"/>
            </w:pPr>
          </w:p>
        </w:tc>
        <w:tc>
          <w:tcPr>
            <w:tcW w:w="545" w:type="pct"/>
            <w:tcBorders>
              <w:bottom w:val="single" w:sz="4" w:space="0" w:color="auto"/>
            </w:tcBorders>
            <w:shd w:val="clear" w:color="auto" w:fill="FFFFFF"/>
            <w:vAlign w:val="center"/>
          </w:tcPr>
          <w:p w:rsidR="006F3B01" w:rsidRPr="0089083D" w:rsidRDefault="006F3B01" w:rsidP="006F3B01">
            <w:pPr>
              <w:jc w:val="center"/>
            </w:pPr>
          </w:p>
        </w:tc>
        <w:tc>
          <w:tcPr>
            <w:tcW w:w="609" w:type="pct"/>
            <w:tcBorders>
              <w:bottom w:val="single" w:sz="4" w:space="0" w:color="auto"/>
            </w:tcBorders>
            <w:shd w:val="clear" w:color="auto" w:fill="FFFFFF"/>
            <w:vAlign w:val="center"/>
          </w:tcPr>
          <w:p w:rsidR="006F3B01" w:rsidRPr="0089083D" w:rsidRDefault="006F3B01" w:rsidP="006F3B01">
            <w:pPr>
              <w:jc w:val="cente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bottom w:val="single" w:sz="4" w:space="0" w:color="auto"/>
            </w:tcBorders>
            <w:shd w:val="clear" w:color="auto" w:fill="FFFFFF"/>
            <w:vAlign w:val="center"/>
          </w:tcPr>
          <w:p w:rsidR="006F3B01" w:rsidRPr="002032E4" w:rsidRDefault="006F3B01" w:rsidP="006F3B01">
            <w:r w:rsidRPr="002032E4">
              <w:t>– на одного работающего</w:t>
            </w:r>
          </w:p>
        </w:tc>
        <w:tc>
          <w:tcPr>
            <w:tcW w:w="602" w:type="pct"/>
            <w:tcBorders>
              <w:bottom w:val="single" w:sz="4" w:space="0" w:color="auto"/>
            </w:tcBorders>
            <w:shd w:val="clear" w:color="auto" w:fill="FFFFFF"/>
            <w:vAlign w:val="center"/>
          </w:tcPr>
          <w:p w:rsidR="006F3B01" w:rsidRPr="00B632CA" w:rsidRDefault="006F3B01" w:rsidP="006F3B01">
            <w:pPr>
              <w:jc w:val="center"/>
              <w:rPr>
                <w:lang w:val="en-US"/>
              </w:rPr>
            </w:pPr>
          </w:p>
        </w:tc>
        <w:tc>
          <w:tcPr>
            <w:tcW w:w="606" w:type="pct"/>
            <w:tcBorders>
              <w:bottom w:val="single" w:sz="4" w:space="0" w:color="auto"/>
            </w:tcBorders>
            <w:shd w:val="clear" w:color="auto" w:fill="FFFFFF"/>
            <w:vAlign w:val="center"/>
          </w:tcPr>
          <w:p w:rsidR="006F3B01" w:rsidRPr="00B632CA" w:rsidRDefault="006F3B01" w:rsidP="006F3B01">
            <w:pPr>
              <w:jc w:val="center"/>
              <w:rPr>
                <w:lang w:val="en-US"/>
              </w:rPr>
            </w:pPr>
          </w:p>
        </w:tc>
        <w:tc>
          <w:tcPr>
            <w:tcW w:w="545" w:type="pct"/>
            <w:tcBorders>
              <w:bottom w:val="single" w:sz="4" w:space="0" w:color="auto"/>
            </w:tcBorders>
            <w:shd w:val="clear" w:color="auto" w:fill="FFFFFF"/>
            <w:vAlign w:val="center"/>
          </w:tcPr>
          <w:p w:rsidR="006F3B01" w:rsidRPr="00580D17" w:rsidRDefault="006F3B01" w:rsidP="006F3B01">
            <w:pPr>
              <w:jc w:val="center"/>
              <w:rPr>
                <w:lang w:val="en-US"/>
              </w:rPr>
            </w:pPr>
          </w:p>
        </w:tc>
        <w:tc>
          <w:tcPr>
            <w:tcW w:w="609" w:type="pct"/>
            <w:tcBorders>
              <w:bottom w:val="single" w:sz="4" w:space="0" w:color="auto"/>
            </w:tcBorders>
            <w:shd w:val="clear" w:color="auto" w:fill="FFFFFF"/>
            <w:vAlign w:val="center"/>
          </w:tcPr>
          <w:p w:rsidR="006F3B01" w:rsidRPr="00580D17" w:rsidRDefault="006F3B01" w:rsidP="006F3B01">
            <w:pPr>
              <w:jc w:val="center"/>
              <w:rPr>
                <w:lang w:val="en-US"/>
              </w:rP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bottom w:val="single" w:sz="4" w:space="0" w:color="auto"/>
            </w:tcBorders>
            <w:shd w:val="clear" w:color="auto" w:fill="FFFFFF"/>
            <w:vAlign w:val="center"/>
          </w:tcPr>
          <w:p w:rsidR="006F3B01" w:rsidRPr="002032E4" w:rsidRDefault="006F3B01" w:rsidP="006F3B01">
            <w:r w:rsidRPr="005442F2">
              <w:t>– на одного рабочего</w:t>
            </w:r>
          </w:p>
        </w:tc>
        <w:tc>
          <w:tcPr>
            <w:tcW w:w="602" w:type="pct"/>
            <w:tcBorders>
              <w:bottom w:val="single" w:sz="4" w:space="0" w:color="auto"/>
            </w:tcBorders>
            <w:shd w:val="clear" w:color="auto" w:fill="FFFFFF"/>
            <w:vAlign w:val="center"/>
          </w:tcPr>
          <w:p w:rsidR="006F3B01" w:rsidRPr="00B632CA" w:rsidRDefault="006F3B01" w:rsidP="006F3B01">
            <w:pPr>
              <w:jc w:val="center"/>
              <w:rPr>
                <w:lang w:val="en-US"/>
              </w:rPr>
            </w:pPr>
          </w:p>
        </w:tc>
        <w:tc>
          <w:tcPr>
            <w:tcW w:w="606" w:type="pct"/>
            <w:tcBorders>
              <w:bottom w:val="single" w:sz="4" w:space="0" w:color="auto"/>
            </w:tcBorders>
            <w:shd w:val="clear" w:color="auto" w:fill="FFFFFF"/>
            <w:vAlign w:val="center"/>
          </w:tcPr>
          <w:p w:rsidR="006F3B01" w:rsidRPr="00B632CA" w:rsidRDefault="006F3B01" w:rsidP="006F3B01">
            <w:pPr>
              <w:jc w:val="center"/>
              <w:rPr>
                <w:lang w:val="en-US"/>
              </w:rPr>
            </w:pPr>
          </w:p>
        </w:tc>
        <w:tc>
          <w:tcPr>
            <w:tcW w:w="545" w:type="pct"/>
            <w:tcBorders>
              <w:bottom w:val="single" w:sz="4" w:space="0" w:color="auto"/>
            </w:tcBorders>
            <w:shd w:val="clear" w:color="auto" w:fill="FFFFFF"/>
            <w:vAlign w:val="center"/>
          </w:tcPr>
          <w:p w:rsidR="006F3B01" w:rsidRPr="00580D17" w:rsidRDefault="006F3B01" w:rsidP="006F3B01">
            <w:pPr>
              <w:jc w:val="center"/>
              <w:rPr>
                <w:lang w:val="en-US"/>
              </w:rPr>
            </w:pPr>
          </w:p>
        </w:tc>
        <w:tc>
          <w:tcPr>
            <w:tcW w:w="609" w:type="pct"/>
            <w:tcBorders>
              <w:bottom w:val="single" w:sz="4" w:space="0" w:color="auto"/>
            </w:tcBorders>
            <w:shd w:val="clear" w:color="auto" w:fill="FFFFFF"/>
            <w:vAlign w:val="center"/>
          </w:tcPr>
          <w:p w:rsidR="006F3B01" w:rsidRPr="00580D17" w:rsidRDefault="006F3B01" w:rsidP="006F3B01">
            <w:pPr>
              <w:jc w:val="center"/>
              <w:rPr>
                <w:lang w:val="en-US"/>
              </w:rP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top w:val="single" w:sz="4" w:space="0" w:color="auto"/>
            </w:tcBorders>
            <w:shd w:val="clear" w:color="auto" w:fill="FFFFFF"/>
            <w:vAlign w:val="center"/>
          </w:tcPr>
          <w:p w:rsidR="006F3B01" w:rsidRPr="002032E4" w:rsidRDefault="006F3B01" w:rsidP="006F3B01">
            <w:pPr>
              <w:rPr>
                <w:spacing w:val="-4"/>
              </w:rPr>
            </w:pPr>
            <w:r w:rsidRPr="002032E4">
              <w:t xml:space="preserve">Среднегодовая стоимость основных фондов, тыс. руб. </w:t>
            </w:r>
          </w:p>
        </w:tc>
        <w:tc>
          <w:tcPr>
            <w:tcW w:w="602" w:type="pct"/>
            <w:tcBorders>
              <w:top w:val="single" w:sz="4" w:space="0" w:color="auto"/>
            </w:tcBorders>
            <w:shd w:val="clear" w:color="auto" w:fill="FFFFFF"/>
            <w:vAlign w:val="center"/>
          </w:tcPr>
          <w:p w:rsidR="006F3B01" w:rsidRPr="006143F3" w:rsidRDefault="006F3B01" w:rsidP="006F3B01">
            <w:pPr>
              <w:jc w:val="center"/>
            </w:pPr>
          </w:p>
        </w:tc>
        <w:tc>
          <w:tcPr>
            <w:tcW w:w="606" w:type="pct"/>
            <w:tcBorders>
              <w:top w:val="single" w:sz="4" w:space="0" w:color="auto"/>
            </w:tcBorders>
            <w:shd w:val="clear" w:color="auto" w:fill="FFFFFF"/>
            <w:vAlign w:val="center"/>
          </w:tcPr>
          <w:p w:rsidR="006F3B01" w:rsidRPr="006143F3" w:rsidRDefault="006F3B01" w:rsidP="006F3B01">
            <w:pPr>
              <w:jc w:val="center"/>
            </w:pPr>
          </w:p>
        </w:tc>
        <w:tc>
          <w:tcPr>
            <w:tcW w:w="545" w:type="pct"/>
            <w:tcBorders>
              <w:top w:val="single" w:sz="4" w:space="0" w:color="auto"/>
            </w:tcBorders>
            <w:shd w:val="clear" w:color="auto" w:fill="FFFFFF"/>
            <w:vAlign w:val="center"/>
          </w:tcPr>
          <w:p w:rsidR="006F3B01" w:rsidRPr="006143F3" w:rsidRDefault="006F3B01" w:rsidP="006F3B01">
            <w:pPr>
              <w:jc w:val="center"/>
            </w:pPr>
          </w:p>
        </w:tc>
        <w:tc>
          <w:tcPr>
            <w:tcW w:w="609" w:type="pct"/>
            <w:tcBorders>
              <w:top w:val="single" w:sz="4" w:space="0" w:color="auto"/>
            </w:tcBorders>
            <w:shd w:val="clear" w:color="auto" w:fill="FFFFFF"/>
            <w:vAlign w:val="center"/>
          </w:tcPr>
          <w:p w:rsidR="006F3B01" w:rsidRPr="006143F3" w:rsidRDefault="006F3B01" w:rsidP="006F3B01">
            <w:pPr>
              <w:jc w:val="cente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top w:val="single" w:sz="4" w:space="0" w:color="auto"/>
            </w:tcBorders>
            <w:shd w:val="clear" w:color="auto" w:fill="FFFFFF"/>
            <w:vAlign w:val="center"/>
          </w:tcPr>
          <w:p w:rsidR="006F3B01" w:rsidRPr="002032E4" w:rsidRDefault="006F3B01" w:rsidP="006F3B01">
            <w:pPr>
              <w:rPr>
                <w:spacing w:val="-4"/>
              </w:rPr>
            </w:pPr>
            <w:r w:rsidRPr="002032E4">
              <w:t>Фондоотдача, руб./руб.</w:t>
            </w:r>
          </w:p>
        </w:tc>
        <w:tc>
          <w:tcPr>
            <w:tcW w:w="602" w:type="pct"/>
            <w:tcBorders>
              <w:top w:val="single" w:sz="4" w:space="0" w:color="auto"/>
            </w:tcBorders>
            <w:shd w:val="clear" w:color="auto" w:fill="FFFFFF"/>
            <w:vAlign w:val="center"/>
          </w:tcPr>
          <w:p w:rsidR="006F3B01" w:rsidRPr="00E55EA8" w:rsidRDefault="006F3B01" w:rsidP="006F3B01">
            <w:pPr>
              <w:jc w:val="center"/>
              <w:rPr>
                <w:lang w:val="en-US"/>
              </w:rPr>
            </w:pPr>
          </w:p>
        </w:tc>
        <w:tc>
          <w:tcPr>
            <w:tcW w:w="606" w:type="pct"/>
            <w:tcBorders>
              <w:top w:val="single" w:sz="4" w:space="0" w:color="auto"/>
            </w:tcBorders>
            <w:shd w:val="clear" w:color="auto" w:fill="FFFFFF"/>
            <w:vAlign w:val="center"/>
          </w:tcPr>
          <w:p w:rsidR="006F3B01" w:rsidRPr="00E55EA8" w:rsidRDefault="006F3B01" w:rsidP="006F3B01">
            <w:pPr>
              <w:jc w:val="center"/>
              <w:rPr>
                <w:lang w:val="en-US"/>
              </w:rPr>
            </w:pPr>
          </w:p>
        </w:tc>
        <w:tc>
          <w:tcPr>
            <w:tcW w:w="545" w:type="pct"/>
            <w:tcBorders>
              <w:top w:val="single" w:sz="4" w:space="0" w:color="auto"/>
            </w:tcBorders>
            <w:shd w:val="clear" w:color="auto" w:fill="FFFFFF"/>
            <w:vAlign w:val="center"/>
          </w:tcPr>
          <w:p w:rsidR="006F3B01" w:rsidRPr="00580D17" w:rsidRDefault="006F3B01" w:rsidP="006F3B01">
            <w:pPr>
              <w:jc w:val="center"/>
              <w:rPr>
                <w:lang w:val="en-US"/>
              </w:rPr>
            </w:pPr>
          </w:p>
        </w:tc>
        <w:tc>
          <w:tcPr>
            <w:tcW w:w="609" w:type="pct"/>
            <w:tcBorders>
              <w:top w:val="single" w:sz="4" w:space="0" w:color="auto"/>
            </w:tcBorders>
            <w:shd w:val="clear" w:color="auto" w:fill="FFFFFF"/>
            <w:vAlign w:val="center"/>
          </w:tcPr>
          <w:p w:rsidR="006F3B01" w:rsidRPr="00580D17" w:rsidRDefault="006F3B01" w:rsidP="006F3B01">
            <w:pPr>
              <w:jc w:val="center"/>
              <w:rPr>
                <w:lang w:val="en-US"/>
              </w:rP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top w:val="single" w:sz="4" w:space="0" w:color="auto"/>
            </w:tcBorders>
            <w:shd w:val="clear" w:color="auto" w:fill="FFFFFF"/>
            <w:vAlign w:val="center"/>
          </w:tcPr>
          <w:p w:rsidR="006F3B01" w:rsidRPr="002032E4" w:rsidRDefault="006F3B01" w:rsidP="006F3B01">
            <w:pPr>
              <w:rPr>
                <w:spacing w:val="-4"/>
              </w:rPr>
            </w:pPr>
            <w:r w:rsidRPr="002032E4">
              <w:t xml:space="preserve">Рентабельность </w:t>
            </w:r>
            <w:r>
              <w:t>продаж</w:t>
            </w:r>
            <w:r w:rsidRPr="002032E4">
              <w:t>, %</w:t>
            </w:r>
          </w:p>
        </w:tc>
        <w:tc>
          <w:tcPr>
            <w:tcW w:w="602" w:type="pct"/>
            <w:tcBorders>
              <w:top w:val="single" w:sz="4" w:space="0" w:color="auto"/>
            </w:tcBorders>
            <w:shd w:val="clear" w:color="auto" w:fill="FFFFFF"/>
            <w:vAlign w:val="center"/>
          </w:tcPr>
          <w:p w:rsidR="006F3B01" w:rsidRPr="00E55EA8" w:rsidRDefault="006F3B01" w:rsidP="006F3B01">
            <w:pPr>
              <w:jc w:val="center"/>
              <w:rPr>
                <w:lang w:val="en-US"/>
              </w:rPr>
            </w:pPr>
          </w:p>
        </w:tc>
        <w:tc>
          <w:tcPr>
            <w:tcW w:w="606" w:type="pct"/>
            <w:tcBorders>
              <w:top w:val="single" w:sz="4" w:space="0" w:color="auto"/>
            </w:tcBorders>
            <w:shd w:val="clear" w:color="auto" w:fill="FFFFFF"/>
            <w:vAlign w:val="center"/>
          </w:tcPr>
          <w:p w:rsidR="006F3B01" w:rsidRPr="00E55EA8" w:rsidRDefault="006F3B01" w:rsidP="006F3B01">
            <w:pPr>
              <w:jc w:val="center"/>
              <w:rPr>
                <w:lang w:val="en-US"/>
              </w:rPr>
            </w:pPr>
          </w:p>
        </w:tc>
        <w:tc>
          <w:tcPr>
            <w:tcW w:w="545" w:type="pct"/>
            <w:tcBorders>
              <w:top w:val="single" w:sz="4" w:space="0" w:color="auto"/>
            </w:tcBorders>
            <w:shd w:val="clear" w:color="auto" w:fill="FFFFFF"/>
            <w:vAlign w:val="center"/>
          </w:tcPr>
          <w:p w:rsidR="006F3B01" w:rsidRPr="00580D17" w:rsidRDefault="006F3B01" w:rsidP="006F3B01">
            <w:pPr>
              <w:jc w:val="center"/>
              <w:rPr>
                <w:lang w:val="en-US"/>
              </w:rPr>
            </w:pPr>
          </w:p>
        </w:tc>
        <w:tc>
          <w:tcPr>
            <w:tcW w:w="609" w:type="pct"/>
            <w:tcBorders>
              <w:top w:val="single" w:sz="4" w:space="0" w:color="auto"/>
            </w:tcBorders>
            <w:shd w:val="clear" w:color="auto" w:fill="FFFFFF"/>
            <w:vAlign w:val="center"/>
          </w:tcPr>
          <w:p w:rsidR="006F3B01" w:rsidRPr="00580D17" w:rsidRDefault="006F3B01" w:rsidP="006F3B01">
            <w:pPr>
              <w:jc w:val="center"/>
              <w:rPr>
                <w:lang w:val="en-US"/>
              </w:rPr>
            </w:pPr>
          </w:p>
        </w:tc>
      </w:tr>
      <w:tr w:rsidR="006F3B01" w:rsidRPr="0089083D" w:rsidTr="002260E4">
        <w:tblPrEx>
          <w:tblCellMar>
            <w:left w:w="40" w:type="dxa"/>
            <w:right w:w="40" w:type="dxa"/>
          </w:tblCellMar>
          <w:tblLook w:val="0000" w:firstRow="0" w:lastRow="0" w:firstColumn="0" w:lastColumn="0" w:noHBand="0" w:noVBand="0"/>
        </w:tblPrEx>
        <w:trPr>
          <w:trHeight w:val="397"/>
        </w:trPr>
        <w:tc>
          <w:tcPr>
            <w:tcW w:w="2638" w:type="pct"/>
            <w:tcBorders>
              <w:top w:val="single" w:sz="4" w:space="0" w:color="auto"/>
            </w:tcBorders>
            <w:shd w:val="clear" w:color="auto" w:fill="FFFFFF"/>
            <w:vAlign w:val="center"/>
          </w:tcPr>
          <w:p w:rsidR="006F3B01" w:rsidRPr="002032E4" w:rsidRDefault="006F3B01" w:rsidP="006F3B01">
            <w:pPr>
              <w:rPr>
                <w:spacing w:val="-4"/>
              </w:rPr>
            </w:pPr>
            <w:r w:rsidRPr="002032E4">
              <w:t>Затраты на 1 руб. реализованной продукции, руб.</w:t>
            </w:r>
          </w:p>
        </w:tc>
        <w:tc>
          <w:tcPr>
            <w:tcW w:w="602" w:type="pct"/>
            <w:tcBorders>
              <w:top w:val="single" w:sz="4" w:space="0" w:color="auto"/>
            </w:tcBorders>
            <w:shd w:val="clear" w:color="auto" w:fill="FFFFFF"/>
            <w:vAlign w:val="center"/>
          </w:tcPr>
          <w:p w:rsidR="006F3B01" w:rsidRPr="006143F3" w:rsidRDefault="006F3B01" w:rsidP="006F3B01">
            <w:pPr>
              <w:jc w:val="center"/>
            </w:pPr>
          </w:p>
        </w:tc>
        <w:tc>
          <w:tcPr>
            <w:tcW w:w="606" w:type="pct"/>
            <w:tcBorders>
              <w:top w:val="single" w:sz="4" w:space="0" w:color="auto"/>
            </w:tcBorders>
            <w:shd w:val="clear" w:color="auto" w:fill="FFFFFF"/>
            <w:vAlign w:val="center"/>
          </w:tcPr>
          <w:p w:rsidR="006F3B01" w:rsidRPr="006143F3" w:rsidRDefault="006F3B01" w:rsidP="006F3B01">
            <w:pPr>
              <w:jc w:val="center"/>
            </w:pPr>
          </w:p>
        </w:tc>
        <w:tc>
          <w:tcPr>
            <w:tcW w:w="545" w:type="pct"/>
            <w:tcBorders>
              <w:top w:val="single" w:sz="4" w:space="0" w:color="auto"/>
            </w:tcBorders>
            <w:shd w:val="clear" w:color="auto" w:fill="FFFFFF"/>
            <w:vAlign w:val="center"/>
          </w:tcPr>
          <w:p w:rsidR="006F3B01" w:rsidRPr="006143F3" w:rsidRDefault="006F3B01" w:rsidP="006F3B01">
            <w:pPr>
              <w:jc w:val="center"/>
            </w:pPr>
          </w:p>
        </w:tc>
        <w:tc>
          <w:tcPr>
            <w:tcW w:w="609" w:type="pct"/>
            <w:tcBorders>
              <w:top w:val="single" w:sz="4" w:space="0" w:color="auto"/>
            </w:tcBorders>
            <w:shd w:val="clear" w:color="auto" w:fill="FFFFFF"/>
            <w:vAlign w:val="center"/>
          </w:tcPr>
          <w:p w:rsidR="006F3B01" w:rsidRPr="006143F3" w:rsidRDefault="006F3B01" w:rsidP="006F3B01">
            <w:pPr>
              <w:jc w:val="center"/>
            </w:pPr>
          </w:p>
        </w:tc>
      </w:tr>
    </w:tbl>
    <w:p w:rsidR="006F3B01" w:rsidRDefault="006F3B01" w:rsidP="00D31F09">
      <w:pPr>
        <w:pStyle w:val="a8"/>
        <w:ind w:left="0" w:firstLine="709"/>
        <w:jc w:val="both"/>
        <w:rPr>
          <w:iCs/>
          <w:color w:val="000000"/>
          <w:sz w:val="28"/>
          <w:szCs w:val="28"/>
          <w:lang w:eastAsia="en-US"/>
        </w:rPr>
      </w:pPr>
      <w:r>
        <w:rPr>
          <w:iCs/>
          <w:color w:val="000000"/>
          <w:sz w:val="28"/>
          <w:szCs w:val="28"/>
          <w:lang w:eastAsia="en-US"/>
        </w:rPr>
        <w:br w:type="textWrapping" w:clear="all"/>
      </w:r>
    </w:p>
    <w:p w:rsidR="006F3B01" w:rsidRDefault="00EB3E42" w:rsidP="006F3B01">
      <w:pPr>
        <w:pStyle w:val="a8"/>
        <w:ind w:left="0" w:firstLine="709"/>
        <w:jc w:val="both"/>
        <w:rPr>
          <w:iCs/>
          <w:color w:val="000000"/>
          <w:sz w:val="28"/>
          <w:szCs w:val="28"/>
          <w:lang w:eastAsia="en-US"/>
        </w:rPr>
      </w:pPr>
      <w:r w:rsidRPr="00A01560">
        <w:rPr>
          <w:iCs/>
          <w:color w:val="000000"/>
          <w:sz w:val="28"/>
          <w:szCs w:val="28"/>
          <w:lang w:eastAsia="en-US"/>
        </w:rPr>
        <w:t>По табличным данным делаются выводы</w:t>
      </w:r>
      <w:r w:rsidR="00941C98" w:rsidRPr="00A01560">
        <w:rPr>
          <w:iCs/>
          <w:color w:val="000000"/>
          <w:sz w:val="28"/>
          <w:szCs w:val="28"/>
          <w:lang w:eastAsia="en-US"/>
        </w:rPr>
        <w:t xml:space="preserve"> об эффективности работы организации в целом</w:t>
      </w:r>
      <w:r w:rsidR="006F3B01">
        <w:rPr>
          <w:iCs/>
          <w:color w:val="000000"/>
          <w:sz w:val="28"/>
          <w:szCs w:val="28"/>
          <w:lang w:eastAsia="en-US"/>
        </w:rPr>
        <w:t>.</w:t>
      </w:r>
    </w:p>
    <w:p w:rsidR="006F3B01" w:rsidRDefault="006F3B01" w:rsidP="006F3B01">
      <w:pPr>
        <w:pStyle w:val="a8"/>
        <w:ind w:left="0" w:firstLine="709"/>
        <w:jc w:val="both"/>
        <w:rPr>
          <w:iCs/>
          <w:color w:val="000000"/>
          <w:sz w:val="28"/>
          <w:szCs w:val="28"/>
          <w:lang w:eastAsia="en-US"/>
        </w:rPr>
      </w:pPr>
    </w:p>
    <w:p w:rsidR="008158ED" w:rsidRDefault="00CB055A" w:rsidP="006F3B01">
      <w:pPr>
        <w:ind w:left="360" w:firstLine="348"/>
        <w:jc w:val="both"/>
        <w:rPr>
          <w:b/>
          <w:color w:val="000000"/>
          <w:sz w:val="28"/>
          <w:szCs w:val="28"/>
        </w:rPr>
      </w:pPr>
      <w:r>
        <w:rPr>
          <w:b/>
          <w:color w:val="000000"/>
          <w:sz w:val="28"/>
          <w:szCs w:val="28"/>
        </w:rPr>
        <w:t>3</w:t>
      </w:r>
      <w:r w:rsidR="006F3B01">
        <w:rPr>
          <w:b/>
          <w:color w:val="000000"/>
          <w:sz w:val="28"/>
          <w:szCs w:val="28"/>
        </w:rPr>
        <w:t>.</w:t>
      </w:r>
      <w:r>
        <w:rPr>
          <w:b/>
          <w:color w:val="000000"/>
          <w:sz w:val="28"/>
          <w:szCs w:val="28"/>
        </w:rPr>
        <w:t>2</w:t>
      </w:r>
      <w:r w:rsidR="006F3B01">
        <w:rPr>
          <w:b/>
          <w:color w:val="000000"/>
          <w:sz w:val="28"/>
          <w:szCs w:val="28"/>
        </w:rPr>
        <w:t xml:space="preserve"> </w:t>
      </w:r>
      <w:r w:rsidR="008158ED">
        <w:rPr>
          <w:b/>
          <w:color w:val="000000"/>
          <w:sz w:val="28"/>
          <w:szCs w:val="28"/>
        </w:rPr>
        <w:t>Анализ стратегического</w:t>
      </w:r>
      <w:r w:rsidR="00941C98" w:rsidRPr="006F3B01">
        <w:rPr>
          <w:b/>
          <w:color w:val="000000"/>
          <w:sz w:val="28"/>
          <w:szCs w:val="28"/>
        </w:rPr>
        <w:t xml:space="preserve"> менеджмент</w:t>
      </w:r>
      <w:r w:rsidR="008158ED">
        <w:rPr>
          <w:b/>
          <w:color w:val="000000"/>
          <w:sz w:val="28"/>
          <w:szCs w:val="28"/>
        </w:rPr>
        <w:t>а</w:t>
      </w:r>
    </w:p>
    <w:p w:rsidR="008158ED" w:rsidRDefault="008158ED" w:rsidP="006F3B01">
      <w:pPr>
        <w:ind w:left="360" w:firstLine="348"/>
        <w:jc w:val="both"/>
        <w:rPr>
          <w:b/>
          <w:color w:val="000000"/>
          <w:sz w:val="28"/>
          <w:szCs w:val="28"/>
        </w:rPr>
      </w:pPr>
    </w:p>
    <w:p w:rsidR="00A616D9" w:rsidRPr="00D31F09" w:rsidRDefault="007B3A33" w:rsidP="00A616D9">
      <w:pPr>
        <w:suppressAutoHyphens/>
        <w:ind w:firstLine="709"/>
        <w:jc w:val="both"/>
        <w:rPr>
          <w:sz w:val="28"/>
          <w:szCs w:val="28"/>
          <w:lang w:eastAsia="ar-SA"/>
        </w:rPr>
      </w:pPr>
      <w:r w:rsidRPr="00D31F09">
        <w:rPr>
          <w:color w:val="000000"/>
          <w:sz w:val="28"/>
          <w:szCs w:val="28"/>
        </w:rPr>
        <w:t>Для содержательной оценки деятельности подсистемы стратегического менеджмента</w:t>
      </w:r>
      <w:r w:rsidR="00AD0480" w:rsidRPr="00D31F09">
        <w:rPr>
          <w:color w:val="000000"/>
          <w:sz w:val="28"/>
          <w:szCs w:val="28"/>
        </w:rPr>
        <w:t xml:space="preserve"> </w:t>
      </w:r>
      <w:r w:rsidRPr="00D31F09">
        <w:rPr>
          <w:color w:val="000000"/>
          <w:sz w:val="28"/>
          <w:szCs w:val="28"/>
        </w:rPr>
        <w:t>выполняется анализ внутренней и внешней среды</w:t>
      </w:r>
      <w:r w:rsidR="008158ED">
        <w:rPr>
          <w:color w:val="000000"/>
          <w:sz w:val="28"/>
          <w:szCs w:val="28"/>
        </w:rPr>
        <w:t xml:space="preserve"> организации</w:t>
      </w:r>
      <w:r w:rsidR="00006B05">
        <w:rPr>
          <w:color w:val="000000"/>
          <w:sz w:val="28"/>
          <w:szCs w:val="28"/>
        </w:rPr>
        <w:t xml:space="preserve">, </w:t>
      </w:r>
      <w:r w:rsidR="00006B05" w:rsidRPr="00006B05">
        <w:rPr>
          <w:color w:val="000000"/>
          <w:sz w:val="28"/>
          <w:szCs w:val="28"/>
        </w:rPr>
        <w:t>стратегический</w:t>
      </w:r>
      <w:r w:rsidR="00A616D9">
        <w:rPr>
          <w:color w:val="000000"/>
          <w:sz w:val="28"/>
          <w:szCs w:val="28"/>
        </w:rPr>
        <w:t xml:space="preserve"> анализ, дается оценка стратегической позиции организации и  </w:t>
      </w:r>
      <w:r w:rsidR="00A616D9" w:rsidRPr="00D31F09">
        <w:rPr>
          <w:sz w:val="28"/>
          <w:szCs w:val="28"/>
          <w:lang w:eastAsia="ar-SA"/>
        </w:rPr>
        <w:t xml:space="preserve">обосновывается дальнейшая стратегия развития организации. </w:t>
      </w:r>
    </w:p>
    <w:p w:rsidR="008158ED" w:rsidRPr="00D31F09" w:rsidRDefault="008158ED" w:rsidP="00A616D9">
      <w:pPr>
        <w:suppressAutoHyphens/>
        <w:ind w:firstLine="708"/>
        <w:jc w:val="both"/>
        <w:rPr>
          <w:sz w:val="28"/>
          <w:szCs w:val="28"/>
          <w:lang w:eastAsia="ar-SA"/>
        </w:rPr>
      </w:pPr>
      <w:r w:rsidRPr="00D31F09">
        <w:rPr>
          <w:sz w:val="28"/>
          <w:szCs w:val="28"/>
          <w:lang w:eastAsia="ar-SA"/>
        </w:rPr>
        <w:t>Для более тщательного изучения функционирования организации в отрасли и выявления стратегий пров</w:t>
      </w:r>
      <w:r>
        <w:rPr>
          <w:sz w:val="28"/>
          <w:szCs w:val="28"/>
          <w:lang w:eastAsia="ar-SA"/>
        </w:rPr>
        <w:t>одится</w:t>
      </w:r>
      <w:r w:rsidRPr="00D31F09">
        <w:rPr>
          <w:sz w:val="28"/>
          <w:szCs w:val="28"/>
          <w:lang w:eastAsia="ar-SA"/>
        </w:rPr>
        <w:t xml:space="preserve"> </w:t>
      </w:r>
      <w:r w:rsidRPr="00D31F09">
        <w:rPr>
          <w:sz w:val="28"/>
          <w:szCs w:val="28"/>
          <w:lang w:val="en-US" w:eastAsia="ar-SA"/>
        </w:rPr>
        <w:t>SWOT</w:t>
      </w:r>
      <w:r w:rsidRPr="00D31F09">
        <w:rPr>
          <w:sz w:val="28"/>
          <w:szCs w:val="28"/>
          <w:lang w:eastAsia="ar-SA"/>
        </w:rPr>
        <w:t>-анализ (</w:t>
      </w:r>
      <w:r>
        <w:rPr>
          <w:b/>
          <w:sz w:val="28"/>
          <w:szCs w:val="28"/>
          <w:lang w:eastAsia="ar-SA"/>
        </w:rPr>
        <w:t>в курсовом проекте</w:t>
      </w:r>
      <w:r w:rsidRPr="00D31F09">
        <w:rPr>
          <w:b/>
          <w:sz w:val="28"/>
          <w:szCs w:val="28"/>
          <w:lang w:eastAsia="ar-SA"/>
        </w:rPr>
        <w:t xml:space="preserve"> обязательно по всем темам</w:t>
      </w:r>
      <w:r w:rsidRPr="00D31F09">
        <w:rPr>
          <w:sz w:val="28"/>
          <w:szCs w:val="28"/>
          <w:lang w:eastAsia="ar-SA"/>
        </w:rPr>
        <w:t xml:space="preserve">). </w:t>
      </w:r>
      <w:r w:rsidRPr="00D31F09">
        <w:rPr>
          <w:sz w:val="28"/>
          <w:szCs w:val="28"/>
          <w:lang w:eastAsia="ar-SA"/>
        </w:rPr>
        <w:tab/>
        <w:t xml:space="preserve">Методология SWOT-анализа предполагает выявление внутренних сильных и слабых сторон фирмы, внешних возможностей и угроз, а также установление связей между ними. Установив связи между ними, можно сформулировать наиболее оптимальную стратегию развития предприятия. В верхних блоках матрицы </w:t>
      </w:r>
      <w:r w:rsidRPr="00D31F09">
        <w:rPr>
          <w:sz w:val="28"/>
          <w:szCs w:val="28"/>
          <w:lang w:val="en-US" w:eastAsia="ar-SA"/>
        </w:rPr>
        <w:t>SWOT</w:t>
      </w:r>
      <w:r w:rsidRPr="00D31F09">
        <w:rPr>
          <w:sz w:val="28"/>
          <w:szCs w:val="28"/>
          <w:lang w:eastAsia="ar-SA"/>
        </w:rPr>
        <w:t>-анализа отображаются возможности и угрозы предприятия, а в блоках слева – сильные и слабые стороны. При пересечении блоков образуются следующие поля: СИВ (сила и возможности), СЛВ (слабость и возможности), СИУ (сила и угрозы) и СЛУ (слабость и угрозы).</w:t>
      </w:r>
    </w:p>
    <w:p w:rsidR="008158ED" w:rsidRPr="00D31F09" w:rsidRDefault="008158ED" w:rsidP="008158ED">
      <w:pPr>
        <w:suppressAutoHyphens/>
        <w:ind w:firstLine="709"/>
        <w:jc w:val="both"/>
        <w:rPr>
          <w:sz w:val="28"/>
          <w:szCs w:val="28"/>
          <w:lang w:eastAsia="ar-SA"/>
        </w:rPr>
      </w:pPr>
      <w:r w:rsidRPr="00D31F09">
        <w:rPr>
          <w:sz w:val="28"/>
          <w:szCs w:val="28"/>
          <w:lang w:eastAsia="ar-SA"/>
        </w:rPr>
        <w:t xml:space="preserve">Пример построения матрицы </w:t>
      </w:r>
      <w:r w:rsidRPr="00D31F09">
        <w:rPr>
          <w:sz w:val="28"/>
          <w:szCs w:val="28"/>
          <w:lang w:val="en-US" w:eastAsia="ar-SA"/>
        </w:rPr>
        <w:t>SWOT</w:t>
      </w:r>
      <w:r w:rsidRPr="00D31F09">
        <w:rPr>
          <w:sz w:val="28"/>
          <w:szCs w:val="28"/>
          <w:lang w:eastAsia="ar-SA"/>
        </w:rPr>
        <w:t xml:space="preserve">-анализа представлен в таблице </w:t>
      </w:r>
      <w:r>
        <w:rPr>
          <w:sz w:val="28"/>
          <w:szCs w:val="28"/>
          <w:lang w:eastAsia="ar-SA"/>
        </w:rPr>
        <w:t>2</w:t>
      </w:r>
      <w:r w:rsidRPr="00D31F09">
        <w:rPr>
          <w:sz w:val="28"/>
          <w:szCs w:val="28"/>
          <w:lang w:eastAsia="ar-SA"/>
        </w:rPr>
        <w:t>.</w:t>
      </w:r>
    </w:p>
    <w:p w:rsidR="006F56A2" w:rsidRDefault="006F56A2" w:rsidP="00F6388E">
      <w:pPr>
        <w:suppressAutoHyphens/>
        <w:ind w:firstLine="708"/>
        <w:jc w:val="both"/>
        <w:rPr>
          <w:sz w:val="28"/>
          <w:szCs w:val="28"/>
        </w:rPr>
      </w:pPr>
    </w:p>
    <w:p w:rsidR="006F56A2" w:rsidRDefault="006F56A2" w:rsidP="00F6388E">
      <w:pPr>
        <w:suppressAutoHyphens/>
        <w:ind w:firstLine="708"/>
        <w:jc w:val="both"/>
        <w:rPr>
          <w:sz w:val="28"/>
          <w:szCs w:val="28"/>
        </w:rPr>
      </w:pPr>
    </w:p>
    <w:p w:rsidR="008158ED" w:rsidRPr="00D31F09" w:rsidRDefault="008158ED" w:rsidP="00F6388E">
      <w:pPr>
        <w:suppressAutoHyphens/>
        <w:ind w:firstLine="708"/>
        <w:jc w:val="both"/>
        <w:rPr>
          <w:sz w:val="28"/>
          <w:szCs w:val="28"/>
          <w:lang w:eastAsia="ar-SA"/>
        </w:rPr>
      </w:pPr>
      <w:r w:rsidRPr="00D31F09">
        <w:rPr>
          <w:sz w:val="28"/>
          <w:szCs w:val="28"/>
        </w:rPr>
        <w:t xml:space="preserve">Таблица </w:t>
      </w:r>
      <w:r>
        <w:rPr>
          <w:sz w:val="28"/>
          <w:szCs w:val="28"/>
        </w:rPr>
        <w:t>2</w:t>
      </w:r>
      <w:r w:rsidRPr="00D31F09">
        <w:rPr>
          <w:sz w:val="28"/>
          <w:szCs w:val="28"/>
        </w:rPr>
        <w:t>- Матрица SWOT-анализа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
        <w:gridCol w:w="2975"/>
        <w:gridCol w:w="2835"/>
        <w:gridCol w:w="3084"/>
      </w:tblGrid>
      <w:tr w:rsidR="008158ED" w:rsidRPr="00D31F09" w:rsidTr="000E4CDC">
        <w:trPr>
          <w:trHeight w:val="293"/>
        </w:trPr>
        <w:tc>
          <w:tcPr>
            <w:tcW w:w="1908" w:type="pct"/>
            <w:gridSpan w:val="2"/>
            <w:vMerge w:val="restart"/>
          </w:tcPr>
          <w:p w:rsidR="008158ED" w:rsidRPr="004E0848" w:rsidRDefault="008158ED" w:rsidP="000E4CDC">
            <w:pPr>
              <w:jc w:val="center"/>
            </w:pPr>
          </w:p>
        </w:tc>
        <w:tc>
          <w:tcPr>
            <w:tcW w:w="1481" w:type="pct"/>
          </w:tcPr>
          <w:p w:rsidR="008158ED" w:rsidRPr="004E0848" w:rsidRDefault="008158ED" w:rsidP="000E4CDC">
            <w:pPr>
              <w:jc w:val="center"/>
            </w:pPr>
            <w:r w:rsidRPr="004E0848">
              <w:t>Возможности</w:t>
            </w:r>
          </w:p>
          <w:p w:rsidR="008158ED" w:rsidRPr="004E0848" w:rsidRDefault="008158ED" w:rsidP="000E4CDC">
            <w:pPr>
              <w:tabs>
                <w:tab w:val="left" w:pos="288"/>
                <w:tab w:val="left" w:pos="502"/>
              </w:tabs>
              <w:ind w:left="360"/>
              <w:contextualSpacing/>
              <w:rPr>
                <w:lang w:eastAsia="en-US"/>
              </w:rPr>
            </w:pPr>
          </w:p>
        </w:tc>
        <w:tc>
          <w:tcPr>
            <w:tcW w:w="1611" w:type="pct"/>
          </w:tcPr>
          <w:p w:rsidR="008158ED" w:rsidRPr="004E0848" w:rsidRDefault="008158ED" w:rsidP="000E4CDC">
            <w:pPr>
              <w:jc w:val="center"/>
            </w:pPr>
            <w:r w:rsidRPr="004E0848">
              <w:t>Угрозы</w:t>
            </w:r>
          </w:p>
        </w:tc>
      </w:tr>
      <w:tr w:rsidR="008158ED" w:rsidRPr="00D31F09" w:rsidTr="008158ED">
        <w:trPr>
          <w:trHeight w:val="1055"/>
        </w:trPr>
        <w:tc>
          <w:tcPr>
            <w:tcW w:w="1908" w:type="pct"/>
            <w:gridSpan w:val="2"/>
            <w:vMerge/>
          </w:tcPr>
          <w:p w:rsidR="008158ED" w:rsidRPr="004E0848" w:rsidRDefault="008158ED" w:rsidP="000E4CDC">
            <w:pPr>
              <w:numPr>
                <w:ilvl w:val="0"/>
                <w:numId w:val="31"/>
              </w:numPr>
              <w:tabs>
                <w:tab w:val="left" w:pos="288"/>
                <w:tab w:val="left" w:pos="502"/>
              </w:tabs>
              <w:ind w:left="0" w:firstLine="0"/>
              <w:contextualSpacing/>
              <w:rPr>
                <w:lang w:eastAsia="en-US"/>
              </w:rPr>
            </w:pPr>
          </w:p>
        </w:tc>
        <w:tc>
          <w:tcPr>
            <w:tcW w:w="1481" w:type="pct"/>
          </w:tcPr>
          <w:p w:rsidR="008158ED" w:rsidRPr="004E0848" w:rsidRDefault="008158ED" w:rsidP="000E4CDC">
            <w:pPr>
              <w:numPr>
                <w:ilvl w:val="0"/>
                <w:numId w:val="31"/>
              </w:numPr>
              <w:tabs>
                <w:tab w:val="left" w:pos="288"/>
                <w:tab w:val="left" w:pos="502"/>
              </w:tabs>
              <w:ind w:left="0" w:firstLine="0"/>
              <w:contextualSpacing/>
              <w:rPr>
                <w:lang w:eastAsia="en-US"/>
              </w:rPr>
            </w:pPr>
            <w:r w:rsidRPr="004E0848">
              <w:rPr>
                <w:lang w:eastAsia="en-US"/>
              </w:rPr>
              <w:t>Выход на новые рынки сбыта</w:t>
            </w:r>
          </w:p>
          <w:p w:rsidR="008158ED" w:rsidRPr="004E0848" w:rsidRDefault="008158ED" w:rsidP="000E4CDC">
            <w:pPr>
              <w:numPr>
                <w:ilvl w:val="0"/>
                <w:numId w:val="31"/>
              </w:numPr>
              <w:tabs>
                <w:tab w:val="left" w:pos="288"/>
                <w:tab w:val="left" w:pos="502"/>
              </w:tabs>
              <w:ind w:left="0" w:firstLine="0"/>
              <w:contextualSpacing/>
              <w:rPr>
                <w:lang w:eastAsia="en-US"/>
              </w:rPr>
            </w:pPr>
            <w:r w:rsidRPr="004E0848">
              <w:rPr>
                <w:lang w:eastAsia="en-US"/>
              </w:rPr>
              <w:t xml:space="preserve">Увеличение доли на рынке </w:t>
            </w:r>
          </w:p>
          <w:p w:rsidR="008158ED" w:rsidRPr="004E0848" w:rsidRDefault="008158ED" w:rsidP="000E4CDC">
            <w:pPr>
              <w:numPr>
                <w:ilvl w:val="0"/>
                <w:numId w:val="31"/>
              </w:numPr>
              <w:tabs>
                <w:tab w:val="left" w:pos="288"/>
                <w:tab w:val="left" w:pos="502"/>
              </w:tabs>
              <w:ind w:left="0" w:firstLine="0"/>
              <w:contextualSpacing/>
              <w:rPr>
                <w:lang w:eastAsia="en-US"/>
              </w:rPr>
            </w:pPr>
            <w:r w:rsidRPr="004E0848">
              <w:rPr>
                <w:lang w:eastAsia="en-US"/>
              </w:rPr>
              <w:t>Расширение ассортимента продукции</w:t>
            </w:r>
          </w:p>
          <w:p w:rsidR="008158ED" w:rsidRPr="004E0848" w:rsidRDefault="008158ED" w:rsidP="000E4CDC">
            <w:pPr>
              <w:numPr>
                <w:ilvl w:val="0"/>
                <w:numId w:val="31"/>
              </w:numPr>
              <w:tabs>
                <w:tab w:val="left" w:pos="288"/>
                <w:tab w:val="left" w:pos="502"/>
              </w:tabs>
              <w:ind w:left="0" w:firstLine="0"/>
              <w:contextualSpacing/>
              <w:rPr>
                <w:lang w:eastAsia="en-US"/>
              </w:rPr>
            </w:pPr>
            <w:r w:rsidRPr="004E0848">
              <w:rPr>
                <w:lang w:eastAsia="en-US"/>
              </w:rPr>
              <w:t>Поддержка государства</w:t>
            </w:r>
          </w:p>
          <w:p w:rsidR="008158ED" w:rsidRPr="004E0848" w:rsidRDefault="008158ED" w:rsidP="000E4CDC">
            <w:pPr>
              <w:numPr>
                <w:ilvl w:val="0"/>
                <w:numId w:val="31"/>
              </w:numPr>
              <w:tabs>
                <w:tab w:val="left" w:pos="288"/>
                <w:tab w:val="left" w:pos="502"/>
              </w:tabs>
              <w:ind w:left="0" w:firstLine="0"/>
              <w:contextualSpacing/>
              <w:rPr>
                <w:u w:val="single"/>
              </w:rPr>
            </w:pPr>
            <w:r w:rsidRPr="004E0848">
              <w:rPr>
                <w:lang w:eastAsia="en-US"/>
              </w:rPr>
              <w:t>Увеличение объема прибыли</w:t>
            </w:r>
          </w:p>
        </w:tc>
        <w:tc>
          <w:tcPr>
            <w:tcW w:w="1611" w:type="pct"/>
          </w:tcPr>
          <w:p w:rsidR="008158ED" w:rsidRPr="004E0848" w:rsidRDefault="008158ED" w:rsidP="000E4CDC">
            <w:pPr>
              <w:numPr>
                <w:ilvl w:val="0"/>
                <w:numId w:val="29"/>
              </w:numPr>
              <w:tabs>
                <w:tab w:val="left" w:pos="264"/>
                <w:tab w:val="num" w:pos="424"/>
              </w:tabs>
              <w:ind w:left="0" w:firstLine="0"/>
              <w:contextualSpacing/>
              <w:rPr>
                <w:lang w:eastAsia="en-US"/>
              </w:rPr>
            </w:pPr>
            <w:r w:rsidRPr="004E0848">
              <w:rPr>
                <w:lang w:eastAsia="en-US"/>
              </w:rPr>
              <w:t>Изменение тенденций развития экономики в неблагоприятную для бизнеса сторону</w:t>
            </w:r>
          </w:p>
          <w:p w:rsidR="008158ED" w:rsidRPr="004E0848" w:rsidRDefault="008158ED" w:rsidP="000E4CDC">
            <w:pPr>
              <w:numPr>
                <w:ilvl w:val="0"/>
                <w:numId w:val="29"/>
              </w:numPr>
              <w:tabs>
                <w:tab w:val="left" w:pos="264"/>
                <w:tab w:val="num" w:pos="360"/>
                <w:tab w:val="num" w:pos="424"/>
              </w:tabs>
              <w:ind w:left="0" w:firstLine="0"/>
              <w:contextualSpacing/>
            </w:pPr>
            <w:r w:rsidRPr="004E0848">
              <w:t>Угроза нестабильности работы  иностранных компаний-партнеров</w:t>
            </w:r>
          </w:p>
          <w:p w:rsidR="008158ED" w:rsidRPr="004E0848" w:rsidRDefault="008158ED" w:rsidP="000E4CDC">
            <w:pPr>
              <w:numPr>
                <w:ilvl w:val="0"/>
                <w:numId w:val="29"/>
              </w:numPr>
              <w:tabs>
                <w:tab w:val="left" w:pos="264"/>
                <w:tab w:val="num" w:pos="360"/>
                <w:tab w:val="num" w:pos="424"/>
              </w:tabs>
              <w:ind w:left="0" w:firstLine="0"/>
              <w:contextualSpacing/>
            </w:pPr>
            <w:r w:rsidRPr="004E0848">
              <w:t>Ожесточение конкуренции</w:t>
            </w:r>
          </w:p>
          <w:p w:rsidR="008158ED" w:rsidRPr="004E0848" w:rsidRDefault="008158ED" w:rsidP="000E4CDC">
            <w:pPr>
              <w:numPr>
                <w:ilvl w:val="0"/>
                <w:numId w:val="29"/>
              </w:numPr>
              <w:tabs>
                <w:tab w:val="left" w:pos="264"/>
                <w:tab w:val="num" w:pos="360"/>
                <w:tab w:val="num" w:pos="424"/>
              </w:tabs>
              <w:ind w:left="0" w:firstLine="0"/>
              <w:contextualSpacing/>
            </w:pPr>
            <w:r w:rsidRPr="004E0848">
              <w:t>Сбой в поставках сырья</w:t>
            </w:r>
          </w:p>
          <w:p w:rsidR="008158ED" w:rsidRPr="004E0848" w:rsidRDefault="008158ED" w:rsidP="000E4CDC">
            <w:pPr>
              <w:numPr>
                <w:ilvl w:val="0"/>
                <w:numId w:val="29"/>
              </w:numPr>
              <w:tabs>
                <w:tab w:val="left" w:pos="264"/>
                <w:tab w:val="num" w:pos="360"/>
                <w:tab w:val="num" w:pos="424"/>
              </w:tabs>
              <w:ind w:left="0" w:firstLine="0"/>
              <w:contextualSpacing/>
              <w:rPr>
                <w:u w:val="single"/>
              </w:rPr>
            </w:pPr>
            <w:r w:rsidRPr="004E0848">
              <w:t>Кредитные риски</w:t>
            </w:r>
          </w:p>
        </w:tc>
      </w:tr>
      <w:tr w:rsidR="008158ED" w:rsidRPr="00D31F09" w:rsidTr="008158ED">
        <w:trPr>
          <w:cantSplit/>
          <w:trHeight w:val="2968"/>
        </w:trPr>
        <w:tc>
          <w:tcPr>
            <w:tcW w:w="354" w:type="pct"/>
            <w:textDirection w:val="btLr"/>
          </w:tcPr>
          <w:p w:rsidR="008158ED" w:rsidRPr="004E0848" w:rsidRDefault="008158ED" w:rsidP="008158ED">
            <w:pPr>
              <w:ind w:left="113" w:right="113"/>
              <w:jc w:val="center"/>
            </w:pPr>
            <w:r w:rsidRPr="004E0848">
              <w:t>Сильные стороны</w:t>
            </w:r>
          </w:p>
          <w:p w:rsidR="008158ED" w:rsidRPr="004E0848" w:rsidRDefault="008158ED" w:rsidP="008158ED">
            <w:pPr>
              <w:tabs>
                <w:tab w:val="left" w:pos="284"/>
              </w:tabs>
              <w:ind w:left="113" w:right="113"/>
              <w:contextualSpacing/>
            </w:pPr>
          </w:p>
        </w:tc>
        <w:tc>
          <w:tcPr>
            <w:tcW w:w="1554" w:type="pct"/>
          </w:tcPr>
          <w:p w:rsidR="008158ED" w:rsidRPr="004E0848" w:rsidRDefault="008158ED" w:rsidP="000E4CDC">
            <w:pPr>
              <w:numPr>
                <w:ilvl w:val="0"/>
                <w:numId w:val="32"/>
              </w:numPr>
              <w:tabs>
                <w:tab w:val="left" w:pos="284"/>
              </w:tabs>
              <w:ind w:left="0" w:firstLine="0"/>
              <w:contextualSpacing/>
              <w:rPr>
                <w:lang w:eastAsia="en-US"/>
              </w:rPr>
            </w:pPr>
            <w:r w:rsidRPr="004E0848">
              <w:rPr>
                <w:lang w:eastAsia="en-US"/>
              </w:rPr>
              <w:t>Высокие производственные мощности</w:t>
            </w:r>
          </w:p>
          <w:p w:rsidR="008158ED" w:rsidRPr="004E0848" w:rsidRDefault="008158ED" w:rsidP="000E4CDC">
            <w:pPr>
              <w:numPr>
                <w:ilvl w:val="0"/>
                <w:numId w:val="32"/>
              </w:numPr>
              <w:tabs>
                <w:tab w:val="left" w:pos="284"/>
              </w:tabs>
              <w:ind w:left="0" w:firstLine="0"/>
              <w:contextualSpacing/>
            </w:pPr>
            <w:r w:rsidRPr="004E0848">
              <w:t>Квалифицированный персонал</w:t>
            </w:r>
          </w:p>
          <w:p w:rsidR="008158ED" w:rsidRPr="004E0848" w:rsidRDefault="008158ED" w:rsidP="000E4CDC">
            <w:pPr>
              <w:numPr>
                <w:ilvl w:val="0"/>
                <w:numId w:val="32"/>
              </w:numPr>
              <w:tabs>
                <w:tab w:val="left" w:pos="284"/>
              </w:tabs>
              <w:ind w:left="0" w:firstLine="0"/>
              <w:contextualSpacing/>
            </w:pPr>
            <w:r w:rsidRPr="004E0848">
              <w:t>Удобное географическое расположение</w:t>
            </w:r>
          </w:p>
          <w:p w:rsidR="008158ED" w:rsidRPr="004E0848" w:rsidRDefault="008158ED" w:rsidP="000E4CDC">
            <w:pPr>
              <w:numPr>
                <w:ilvl w:val="0"/>
                <w:numId w:val="32"/>
              </w:numPr>
              <w:tabs>
                <w:tab w:val="left" w:pos="284"/>
              </w:tabs>
              <w:ind w:left="0" w:firstLine="0"/>
              <w:contextualSpacing/>
            </w:pPr>
            <w:r w:rsidRPr="004E0848">
              <w:t>Устойчивая и рентабельная деятельность.</w:t>
            </w:r>
          </w:p>
          <w:p w:rsidR="008158ED" w:rsidRPr="004E0848" w:rsidRDefault="008158ED" w:rsidP="000E4CDC">
            <w:pPr>
              <w:numPr>
                <w:ilvl w:val="0"/>
                <w:numId w:val="32"/>
              </w:numPr>
              <w:tabs>
                <w:tab w:val="left" w:pos="284"/>
              </w:tabs>
              <w:ind w:left="0" w:firstLine="0"/>
              <w:contextualSpacing/>
            </w:pPr>
            <w:r w:rsidRPr="004E0848">
              <w:t xml:space="preserve">Четкая система подчинения сотрудников </w:t>
            </w:r>
          </w:p>
          <w:p w:rsidR="008158ED" w:rsidRPr="004E0848" w:rsidRDefault="008158ED" w:rsidP="000E4CDC">
            <w:pPr>
              <w:numPr>
                <w:ilvl w:val="0"/>
                <w:numId w:val="32"/>
              </w:numPr>
              <w:tabs>
                <w:tab w:val="left" w:pos="284"/>
              </w:tabs>
              <w:ind w:left="0" w:firstLine="0"/>
              <w:contextualSpacing/>
            </w:pPr>
            <w:r w:rsidRPr="004E0848">
              <w:t>Надежные поставщики</w:t>
            </w:r>
          </w:p>
          <w:p w:rsidR="008158ED" w:rsidRPr="004E0848" w:rsidRDefault="008158ED" w:rsidP="000E4CDC">
            <w:pPr>
              <w:jc w:val="center"/>
              <w:rPr>
                <w:u w:val="single"/>
              </w:rPr>
            </w:pPr>
          </w:p>
        </w:tc>
        <w:tc>
          <w:tcPr>
            <w:tcW w:w="1481" w:type="pct"/>
          </w:tcPr>
          <w:p w:rsidR="008158ED" w:rsidRPr="004E0848" w:rsidRDefault="008158ED" w:rsidP="000E4CDC">
            <w:pPr>
              <w:jc w:val="center"/>
              <w:rPr>
                <w:u w:val="single"/>
              </w:rPr>
            </w:pPr>
            <w:r w:rsidRPr="004E0848">
              <w:rPr>
                <w:u w:val="single"/>
              </w:rPr>
              <w:t>Поле СИВ</w:t>
            </w:r>
          </w:p>
          <w:p w:rsidR="008158ED" w:rsidRPr="004E0848" w:rsidRDefault="008158ED" w:rsidP="000E4CDC">
            <w:pPr>
              <w:numPr>
                <w:ilvl w:val="0"/>
                <w:numId w:val="33"/>
              </w:numPr>
              <w:tabs>
                <w:tab w:val="left" w:pos="303"/>
              </w:tabs>
              <w:ind w:left="0" w:firstLine="0"/>
              <w:contextualSpacing/>
              <w:rPr>
                <w:lang w:eastAsia="en-US"/>
              </w:rPr>
            </w:pPr>
            <w:r w:rsidRPr="004E0848">
              <w:rPr>
                <w:lang w:eastAsia="en-US"/>
              </w:rPr>
              <w:t>Увеличение доли на рынке сбыта благодаря углублению ассортимента, в связи с реализацией государственных заказов, выс</w:t>
            </w:r>
            <w:r w:rsidR="00FA6582" w:rsidRPr="004E0848">
              <w:rPr>
                <w:lang w:eastAsia="en-US"/>
              </w:rPr>
              <w:t>оких производственных мощностей</w:t>
            </w:r>
          </w:p>
          <w:p w:rsidR="008158ED" w:rsidRPr="004E0848" w:rsidRDefault="008158ED" w:rsidP="000E4CDC">
            <w:pPr>
              <w:numPr>
                <w:ilvl w:val="0"/>
                <w:numId w:val="33"/>
              </w:numPr>
              <w:tabs>
                <w:tab w:val="left" w:pos="303"/>
              </w:tabs>
              <w:ind w:left="0" w:firstLine="0"/>
              <w:contextualSpacing/>
              <w:rPr>
                <w:lang w:eastAsia="en-US"/>
              </w:rPr>
            </w:pPr>
            <w:r w:rsidRPr="004E0848">
              <w:rPr>
                <w:lang w:eastAsia="en-US"/>
              </w:rPr>
              <w:t xml:space="preserve">Наличие свободных производственных мощностей дает возможность удовлетворить увеличение </w:t>
            </w:r>
            <w:r w:rsidR="00FA6582" w:rsidRPr="004E0848">
              <w:rPr>
                <w:lang w:eastAsia="en-US"/>
              </w:rPr>
              <w:t>спроса на продукцию предприятия</w:t>
            </w:r>
          </w:p>
        </w:tc>
        <w:tc>
          <w:tcPr>
            <w:tcW w:w="1611" w:type="pct"/>
          </w:tcPr>
          <w:p w:rsidR="008158ED" w:rsidRPr="004E0848" w:rsidRDefault="008158ED" w:rsidP="000E4CDC">
            <w:pPr>
              <w:jc w:val="center"/>
              <w:rPr>
                <w:u w:val="single"/>
              </w:rPr>
            </w:pPr>
            <w:r w:rsidRPr="004E0848">
              <w:rPr>
                <w:u w:val="single"/>
              </w:rPr>
              <w:t>Поле СИУ</w:t>
            </w:r>
          </w:p>
          <w:p w:rsidR="008158ED" w:rsidRPr="004E0848" w:rsidRDefault="008158ED" w:rsidP="000E4CDC">
            <w:pPr>
              <w:numPr>
                <w:ilvl w:val="0"/>
                <w:numId w:val="33"/>
              </w:numPr>
              <w:tabs>
                <w:tab w:val="left" w:pos="292"/>
              </w:tabs>
              <w:ind w:left="0" w:firstLine="0"/>
              <w:contextualSpacing/>
              <w:rPr>
                <w:lang w:eastAsia="en-US"/>
              </w:rPr>
            </w:pPr>
            <w:r w:rsidRPr="004E0848">
              <w:rPr>
                <w:lang w:eastAsia="en-US"/>
              </w:rPr>
              <w:t xml:space="preserve">Снижение конкуренции за счет усиления </w:t>
            </w:r>
            <w:r w:rsidR="00FA6582" w:rsidRPr="004E0848">
              <w:rPr>
                <w:lang w:eastAsia="en-US"/>
              </w:rPr>
              <w:t>конкурентных преимуществ</w:t>
            </w:r>
          </w:p>
          <w:p w:rsidR="008158ED" w:rsidRPr="004E0848" w:rsidRDefault="008158ED" w:rsidP="000E4CDC">
            <w:pPr>
              <w:numPr>
                <w:ilvl w:val="0"/>
                <w:numId w:val="33"/>
              </w:numPr>
              <w:tabs>
                <w:tab w:val="left" w:pos="292"/>
              </w:tabs>
              <w:ind w:left="0" w:firstLine="0"/>
              <w:contextualSpacing/>
              <w:rPr>
                <w:lang w:eastAsia="en-US"/>
              </w:rPr>
            </w:pPr>
            <w:r w:rsidRPr="004E0848">
              <w:rPr>
                <w:lang w:eastAsia="en-US"/>
              </w:rPr>
              <w:t>Наличие свободных производственных мощностей, больших складских помещений, отдельных видов ресурсов может значительно снизить уровень необходимых инвестиций и зависимость от кредиторов</w:t>
            </w:r>
          </w:p>
        </w:tc>
      </w:tr>
      <w:tr w:rsidR="008158ED" w:rsidRPr="00D31F09" w:rsidTr="008158ED">
        <w:trPr>
          <w:cantSplit/>
          <w:trHeight w:val="2716"/>
        </w:trPr>
        <w:tc>
          <w:tcPr>
            <w:tcW w:w="354" w:type="pct"/>
            <w:textDirection w:val="btLr"/>
          </w:tcPr>
          <w:p w:rsidR="008158ED" w:rsidRPr="004E0848" w:rsidRDefault="008158ED" w:rsidP="008158ED">
            <w:pPr>
              <w:ind w:left="113" w:right="113"/>
              <w:jc w:val="center"/>
            </w:pPr>
            <w:r w:rsidRPr="004E0848">
              <w:t>Слабые стороны</w:t>
            </w:r>
          </w:p>
          <w:p w:rsidR="008158ED" w:rsidRPr="004E0848" w:rsidRDefault="008158ED" w:rsidP="008158ED">
            <w:pPr>
              <w:ind w:left="113" w:right="113"/>
              <w:contextualSpacing/>
            </w:pPr>
          </w:p>
        </w:tc>
        <w:tc>
          <w:tcPr>
            <w:tcW w:w="1554" w:type="pct"/>
          </w:tcPr>
          <w:p w:rsidR="008158ED" w:rsidRPr="004E0848" w:rsidRDefault="008158ED" w:rsidP="000E4CDC">
            <w:pPr>
              <w:numPr>
                <w:ilvl w:val="0"/>
                <w:numId w:val="30"/>
              </w:numPr>
              <w:tabs>
                <w:tab w:val="num" w:pos="284"/>
              </w:tabs>
              <w:ind w:left="0" w:firstLine="0"/>
              <w:contextualSpacing/>
            </w:pPr>
            <w:r w:rsidRPr="004E0848">
              <w:t xml:space="preserve">Небольшая доля, занимаемая на рынке </w:t>
            </w:r>
          </w:p>
          <w:p w:rsidR="008158ED" w:rsidRPr="004E0848" w:rsidRDefault="008158ED" w:rsidP="000E4CDC">
            <w:pPr>
              <w:numPr>
                <w:ilvl w:val="0"/>
                <w:numId w:val="30"/>
              </w:numPr>
              <w:tabs>
                <w:tab w:val="num" w:pos="284"/>
              </w:tabs>
              <w:ind w:left="0" w:firstLine="0"/>
              <w:contextualSpacing/>
            </w:pPr>
            <w:r w:rsidRPr="004E0848">
              <w:t xml:space="preserve">Представлен не весь ассортимент </w:t>
            </w:r>
          </w:p>
          <w:p w:rsidR="008158ED" w:rsidRPr="004E0848" w:rsidRDefault="00FA6582" w:rsidP="00FA6582">
            <w:pPr>
              <w:numPr>
                <w:ilvl w:val="0"/>
                <w:numId w:val="30"/>
              </w:numPr>
              <w:tabs>
                <w:tab w:val="num" w:pos="284"/>
              </w:tabs>
              <w:ind w:left="0" w:firstLine="0"/>
              <w:contextualSpacing/>
              <w:rPr>
                <w:u w:val="single"/>
              </w:rPr>
            </w:pPr>
            <w:r w:rsidRPr="004E0848">
              <w:t>Несовершенство рганизационнаой структуры</w:t>
            </w:r>
            <w:r w:rsidR="008158ED" w:rsidRPr="004E0848">
              <w:t xml:space="preserve"> </w:t>
            </w:r>
          </w:p>
        </w:tc>
        <w:tc>
          <w:tcPr>
            <w:tcW w:w="1481" w:type="pct"/>
          </w:tcPr>
          <w:p w:rsidR="008158ED" w:rsidRPr="004E0848" w:rsidRDefault="008158ED" w:rsidP="000E4CDC">
            <w:pPr>
              <w:jc w:val="center"/>
              <w:rPr>
                <w:u w:val="single"/>
              </w:rPr>
            </w:pPr>
            <w:r w:rsidRPr="004E0848">
              <w:rPr>
                <w:u w:val="single"/>
              </w:rPr>
              <w:t>Поле СЛВ</w:t>
            </w:r>
          </w:p>
          <w:p w:rsidR="008158ED" w:rsidRPr="004E0848" w:rsidRDefault="008158ED" w:rsidP="00FA6582">
            <w:pPr>
              <w:numPr>
                <w:ilvl w:val="0"/>
                <w:numId w:val="34"/>
              </w:numPr>
              <w:tabs>
                <w:tab w:val="left" w:pos="317"/>
              </w:tabs>
              <w:ind w:left="0" w:firstLine="0"/>
              <w:contextualSpacing/>
            </w:pPr>
            <w:r w:rsidRPr="004E0848">
              <w:rPr>
                <w:lang w:eastAsia="en-US"/>
              </w:rPr>
              <w:t xml:space="preserve">Расширение рынков сбыта за счет увеличения объемов производства оборудования </w:t>
            </w:r>
          </w:p>
        </w:tc>
        <w:tc>
          <w:tcPr>
            <w:tcW w:w="1611" w:type="pct"/>
          </w:tcPr>
          <w:p w:rsidR="008158ED" w:rsidRPr="004E0848" w:rsidRDefault="008158ED" w:rsidP="000E4CDC">
            <w:pPr>
              <w:jc w:val="center"/>
              <w:rPr>
                <w:u w:val="single"/>
              </w:rPr>
            </w:pPr>
            <w:r w:rsidRPr="004E0848">
              <w:rPr>
                <w:u w:val="single"/>
              </w:rPr>
              <w:t>Поле СЛУ</w:t>
            </w:r>
          </w:p>
          <w:p w:rsidR="008158ED" w:rsidRPr="004E0848" w:rsidRDefault="008158ED" w:rsidP="000E4CDC">
            <w:pPr>
              <w:numPr>
                <w:ilvl w:val="0"/>
                <w:numId w:val="34"/>
              </w:numPr>
              <w:tabs>
                <w:tab w:val="left" w:pos="249"/>
              </w:tabs>
              <w:spacing w:after="200"/>
              <w:ind w:left="0" w:hanging="11"/>
              <w:contextualSpacing/>
              <w:rPr>
                <w:lang w:eastAsia="en-US"/>
              </w:rPr>
            </w:pPr>
            <w:r w:rsidRPr="004E0848">
              <w:rPr>
                <w:lang w:eastAsia="en-US"/>
              </w:rPr>
              <w:t>Снижение конкуренции за счет вертикальной дифференц</w:t>
            </w:r>
            <w:r w:rsidR="00FA6582" w:rsidRPr="004E0848">
              <w:rPr>
                <w:lang w:eastAsia="en-US"/>
              </w:rPr>
              <w:t>иации изготавливаемой продукции</w:t>
            </w:r>
          </w:p>
        </w:tc>
      </w:tr>
    </w:tbl>
    <w:p w:rsidR="00F13039" w:rsidRDefault="00F13039" w:rsidP="008158ED">
      <w:pPr>
        <w:suppressAutoHyphens/>
        <w:ind w:firstLine="709"/>
        <w:jc w:val="both"/>
        <w:rPr>
          <w:sz w:val="28"/>
          <w:szCs w:val="28"/>
          <w:lang w:eastAsia="ar-SA"/>
        </w:rPr>
      </w:pPr>
    </w:p>
    <w:p w:rsidR="008158ED" w:rsidRPr="00D31F09" w:rsidRDefault="008158ED" w:rsidP="008158ED">
      <w:pPr>
        <w:suppressAutoHyphens/>
        <w:ind w:firstLine="709"/>
        <w:jc w:val="both"/>
        <w:rPr>
          <w:sz w:val="28"/>
          <w:szCs w:val="28"/>
          <w:lang w:eastAsia="ar-SA"/>
        </w:rPr>
      </w:pPr>
      <w:r w:rsidRPr="00D31F09">
        <w:rPr>
          <w:sz w:val="28"/>
          <w:szCs w:val="28"/>
          <w:lang w:eastAsia="ar-SA"/>
        </w:rPr>
        <w:t xml:space="preserve">По итогам </w:t>
      </w:r>
      <w:r w:rsidRPr="00D31F09">
        <w:rPr>
          <w:sz w:val="28"/>
          <w:szCs w:val="28"/>
          <w:lang w:val="en-US" w:eastAsia="ar-SA"/>
        </w:rPr>
        <w:t>SWOT</w:t>
      </w:r>
      <w:r w:rsidRPr="00D31F09">
        <w:rPr>
          <w:sz w:val="28"/>
          <w:szCs w:val="28"/>
          <w:lang w:eastAsia="ar-SA"/>
        </w:rPr>
        <w:t xml:space="preserve">-анализа предлагается и обосновывается дальнейшая стратегия развития организации. </w:t>
      </w:r>
    </w:p>
    <w:p w:rsidR="008158ED" w:rsidRPr="00D31F09" w:rsidRDefault="00006B05" w:rsidP="00941C98">
      <w:pPr>
        <w:pStyle w:val="a8"/>
        <w:widowControl w:val="0"/>
        <w:shd w:val="clear" w:color="auto" w:fill="FFFFFF"/>
        <w:tabs>
          <w:tab w:val="left" w:pos="806"/>
        </w:tabs>
        <w:autoSpaceDE w:val="0"/>
        <w:autoSpaceDN w:val="0"/>
        <w:adjustRightInd w:val="0"/>
        <w:ind w:left="0" w:firstLine="805"/>
        <w:jc w:val="both"/>
        <w:rPr>
          <w:color w:val="000000"/>
          <w:sz w:val="28"/>
          <w:szCs w:val="28"/>
        </w:rPr>
      </w:pPr>
      <w:r>
        <w:rPr>
          <w:color w:val="000000"/>
          <w:sz w:val="28"/>
          <w:szCs w:val="28"/>
        </w:rPr>
        <w:t>Стратегический анализ может проводиться с помощью различных методик</w:t>
      </w:r>
      <w:r w:rsidR="00A616D9">
        <w:rPr>
          <w:color w:val="000000"/>
          <w:sz w:val="28"/>
          <w:szCs w:val="28"/>
        </w:rPr>
        <w:t>.</w:t>
      </w:r>
    </w:p>
    <w:p w:rsidR="00B4652A" w:rsidRPr="00D31F09" w:rsidRDefault="00892F8F" w:rsidP="00892F8F">
      <w:pPr>
        <w:pStyle w:val="a8"/>
        <w:widowControl w:val="0"/>
        <w:autoSpaceDE w:val="0"/>
        <w:autoSpaceDN w:val="0"/>
        <w:adjustRightInd w:val="0"/>
        <w:ind w:left="0" w:firstLine="709"/>
        <w:jc w:val="both"/>
        <w:rPr>
          <w:sz w:val="28"/>
          <w:szCs w:val="28"/>
        </w:rPr>
      </w:pPr>
      <w:r w:rsidRPr="00D31F09">
        <w:rPr>
          <w:color w:val="000000"/>
          <w:sz w:val="28"/>
          <w:szCs w:val="28"/>
        </w:rPr>
        <w:t xml:space="preserve">А) </w:t>
      </w:r>
      <w:r w:rsidR="00006B05">
        <w:rPr>
          <w:color w:val="000000"/>
          <w:sz w:val="28"/>
          <w:szCs w:val="28"/>
        </w:rPr>
        <w:t>Схема анализа</w:t>
      </w:r>
      <w:r w:rsidR="000F03CE" w:rsidRPr="00D31F09">
        <w:rPr>
          <w:sz w:val="28"/>
          <w:szCs w:val="28"/>
        </w:rPr>
        <w:t xml:space="preserve"> БКГ по темпам роста и относительной доли продаж на рынке. Применяется в тех случаях,</w:t>
      </w:r>
      <w:r w:rsidR="000F03CE" w:rsidRPr="00D31F09">
        <w:rPr>
          <w:color w:val="000000"/>
          <w:sz w:val="28"/>
          <w:szCs w:val="28"/>
        </w:rPr>
        <w:t xml:space="preserve"> е</w:t>
      </w:r>
      <w:r w:rsidR="00941C98" w:rsidRPr="00D31F09">
        <w:rPr>
          <w:color w:val="000000"/>
          <w:sz w:val="28"/>
          <w:szCs w:val="28"/>
        </w:rPr>
        <w:t xml:space="preserve">сли </w:t>
      </w:r>
      <w:r w:rsidR="00941C98" w:rsidRPr="00D31F09">
        <w:rPr>
          <w:sz w:val="28"/>
          <w:szCs w:val="28"/>
        </w:rPr>
        <w:t>области деятельности предприятия сконцентрированы, относительная рыночная доля имеет особ</w:t>
      </w:r>
      <w:r w:rsidRPr="00D31F09">
        <w:rPr>
          <w:sz w:val="28"/>
          <w:szCs w:val="28"/>
        </w:rPr>
        <w:t>ое</w:t>
      </w:r>
      <w:r w:rsidR="00941C98" w:rsidRPr="00D31F09">
        <w:rPr>
          <w:sz w:val="28"/>
          <w:szCs w:val="28"/>
        </w:rPr>
        <w:t xml:space="preserve"> значени</w:t>
      </w:r>
      <w:r w:rsidRPr="00D31F09">
        <w:rPr>
          <w:sz w:val="28"/>
          <w:szCs w:val="28"/>
        </w:rPr>
        <w:t>е</w:t>
      </w:r>
      <w:r w:rsidR="00941C98" w:rsidRPr="00D31F09">
        <w:rPr>
          <w:sz w:val="28"/>
          <w:szCs w:val="28"/>
        </w:rPr>
        <w:t>, конкуренция определяется издержками</w:t>
      </w:r>
      <w:r w:rsidR="00006B05">
        <w:rPr>
          <w:sz w:val="28"/>
          <w:szCs w:val="28"/>
        </w:rPr>
        <w:t>.</w:t>
      </w:r>
    </w:p>
    <w:p w:rsidR="00F6388E" w:rsidRDefault="00892F8F" w:rsidP="00892F8F">
      <w:pPr>
        <w:pStyle w:val="a8"/>
        <w:widowControl w:val="0"/>
        <w:autoSpaceDE w:val="0"/>
        <w:autoSpaceDN w:val="0"/>
        <w:adjustRightInd w:val="0"/>
        <w:ind w:left="0" w:firstLine="709"/>
        <w:jc w:val="both"/>
        <w:rPr>
          <w:sz w:val="28"/>
          <w:szCs w:val="28"/>
        </w:rPr>
      </w:pPr>
      <w:r w:rsidRPr="00D31F09">
        <w:rPr>
          <w:sz w:val="28"/>
          <w:szCs w:val="28"/>
        </w:rPr>
        <w:t xml:space="preserve"> </w:t>
      </w:r>
      <w:r w:rsidR="00070CD8" w:rsidRPr="00D31F09">
        <w:rPr>
          <w:sz w:val="28"/>
          <w:szCs w:val="28"/>
        </w:rPr>
        <w:t xml:space="preserve">Для ее применения собирают данные </w:t>
      </w:r>
      <w:r w:rsidR="00991BDF" w:rsidRPr="00D31F09">
        <w:rPr>
          <w:sz w:val="28"/>
          <w:szCs w:val="28"/>
        </w:rPr>
        <w:t xml:space="preserve">за несколько периодов об объеме продаж и прибыли </w:t>
      </w:r>
      <w:r w:rsidR="007B4A39">
        <w:rPr>
          <w:sz w:val="28"/>
          <w:szCs w:val="28"/>
        </w:rPr>
        <w:t xml:space="preserve">(таблица </w:t>
      </w:r>
      <w:r w:rsidR="00006B05">
        <w:rPr>
          <w:sz w:val="28"/>
          <w:szCs w:val="28"/>
        </w:rPr>
        <w:t>3</w:t>
      </w:r>
      <w:r w:rsidR="00E34E99" w:rsidRPr="00D31F09">
        <w:rPr>
          <w:sz w:val="28"/>
          <w:szCs w:val="28"/>
        </w:rPr>
        <w:t xml:space="preserve"> или табл</w:t>
      </w:r>
      <w:r w:rsidR="007B4A39">
        <w:rPr>
          <w:sz w:val="28"/>
          <w:szCs w:val="28"/>
        </w:rPr>
        <w:t>ица</w:t>
      </w:r>
      <w:r w:rsidR="00E34E99" w:rsidRPr="00D31F09">
        <w:rPr>
          <w:sz w:val="28"/>
          <w:szCs w:val="28"/>
        </w:rPr>
        <w:t xml:space="preserve"> </w:t>
      </w:r>
      <w:r w:rsidR="00006B05">
        <w:rPr>
          <w:sz w:val="28"/>
          <w:szCs w:val="28"/>
        </w:rPr>
        <w:t>4</w:t>
      </w:r>
      <w:r w:rsidR="006361AF" w:rsidRPr="00D31F09">
        <w:rPr>
          <w:sz w:val="28"/>
          <w:szCs w:val="28"/>
        </w:rPr>
        <w:t>) и определяют темпы роста и долю продаж товаров или группы товаров</w:t>
      </w:r>
      <w:r w:rsidR="00F6388E">
        <w:rPr>
          <w:sz w:val="28"/>
          <w:szCs w:val="28"/>
        </w:rPr>
        <w:t>.</w:t>
      </w:r>
    </w:p>
    <w:p w:rsidR="00070CD8" w:rsidRPr="00D31F09" w:rsidRDefault="006361AF" w:rsidP="00892F8F">
      <w:pPr>
        <w:pStyle w:val="a8"/>
        <w:widowControl w:val="0"/>
        <w:autoSpaceDE w:val="0"/>
        <w:autoSpaceDN w:val="0"/>
        <w:adjustRightInd w:val="0"/>
        <w:ind w:left="0" w:firstLine="709"/>
        <w:jc w:val="both"/>
        <w:rPr>
          <w:sz w:val="28"/>
          <w:szCs w:val="28"/>
        </w:rPr>
      </w:pPr>
      <w:r w:rsidRPr="00D31F09">
        <w:rPr>
          <w:sz w:val="28"/>
          <w:szCs w:val="28"/>
        </w:rPr>
        <w:lastRenderedPageBreak/>
        <w:t xml:space="preserve"> </w:t>
      </w:r>
    </w:p>
    <w:p w:rsidR="006361AF" w:rsidRPr="00D31F09" w:rsidRDefault="006361AF" w:rsidP="00F6388E">
      <w:pPr>
        <w:pStyle w:val="a8"/>
        <w:widowControl w:val="0"/>
        <w:autoSpaceDE w:val="0"/>
        <w:autoSpaceDN w:val="0"/>
        <w:adjustRightInd w:val="0"/>
        <w:ind w:left="0" w:firstLine="708"/>
        <w:jc w:val="both"/>
        <w:rPr>
          <w:sz w:val="28"/>
          <w:szCs w:val="28"/>
        </w:rPr>
      </w:pPr>
      <w:r w:rsidRPr="00D31F09">
        <w:rPr>
          <w:sz w:val="28"/>
          <w:szCs w:val="28"/>
        </w:rPr>
        <w:t xml:space="preserve">Таблица </w:t>
      </w:r>
      <w:r w:rsidR="00006B05">
        <w:rPr>
          <w:sz w:val="28"/>
          <w:szCs w:val="28"/>
        </w:rPr>
        <w:t>3</w:t>
      </w:r>
      <w:r w:rsidR="00A01560">
        <w:rPr>
          <w:sz w:val="28"/>
          <w:szCs w:val="28"/>
        </w:rPr>
        <w:t xml:space="preserve"> </w:t>
      </w:r>
      <w:r w:rsidRPr="00D31F09">
        <w:rPr>
          <w:sz w:val="28"/>
          <w:szCs w:val="28"/>
        </w:rPr>
        <w:t>– Данные по темпам роста и доли продаж товаров или группы товаров</w:t>
      </w:r>
    </w:p>
    <w:tbl>
      <w:tblPr>
        <w:tblW w:w="9540" w:type="dxa"/>
        <w:tblInd w:w="40" w:type="dxa"/>
        <w:tblLayout w:type="fixed"/>
        <w:tblCellMar>
          <w:left w:w="40" w:type="dxa"/>
          <w:right w:w="40" w:type="dxa"/>
        </w:tblCellMar>
        <w:tblLook w:val="0000" w:firstRow="0" w:lastRow="0" w:firstColumn="0" w:lastColumn="0" w:noHBand="0" w:noVBand="0"/>
      </w:tblPr>
      <w:tblGrid>
        <w:gridCol w:w="1800"/>
        <w:gridCol w:w="757"/>
        <w:gridCol w:w="998"/>
        <w:gridCol w:w="997"/>
        <w:gridCol w:w="998"/>
        <w:gridCol w:w="997"/>
        <w:gridCol w:w="998"/>
        <w:gridCol w:w="997"/>
        <w:gridCol w:w="998"/>
      </w:tblGrid>
      <w:tr w:rsidR="00991BDF" w:rsidRPr="004E0848" w:rsidTr="00B93861">
        <w:tc>
          <w:tcPr>
            <w:tcW w:w="1800" w:type="dxa"/>
            <w:vMerge w:val="restart"/>
            <w:tcBorders>
              <w:top w:val="single" w:sz="6" w:space="0" w:color="auto"/>
              <w:left w:val="single" w:sz="6" w:space="0" w:color="auto"/>
              <w:right w:val="single" w:sz="6" w:space="0" w:color="auto"/>
            </w:tcBorders>
          </w:tcPr>
          <w:p w:rsidR="00991BDF" w:rsidRPr="004E0848" w:rsidRDefault="00991BDF" w:rsidP="00B93861">
            <w:pPr>
              <w:widowControl w:val="0"/>
              <w:spacing w:before="40"/>
              <w:jc w:val="center"/>
            </w:pPr>
            <w:r w:rsidRPr="004E0848">
              <w:t>Наименование товара, группы товара</w:t>
            </w:r>
          </w:p>
        </w:tc>
        <w:tc>
          <w:tcPr>
            <w:tcW w:w="3750" w:type="dxa"/>
            <w:gridSpan w:val="4"/>
            <w:tcBorders>
              <w:top w:val="single" w:sz="6" w:space="0" w:color="auto"/>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r w:rsidRPr="004E0848">
              <w:t>Объем продаж, тыс. руб.</w:t>
            </w:r>
          </w:p>
        </w:tc>
        <w:tc>
          <w:tcPr>
            <w:tcW w:w="3990" w:type="dxa"/>
            <w:gridSpan w:val="4"/>
            <w:tcBorders>
              <w:top w:val="single" w:sz="6" w:space="0" w:color="auto"/>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r w:rsidRPr="004E0848">
              <w:t>Прибыль, тыс. руб.</w:t>
            </w:r>
          </w:p>
        </w:tc>
      </w:tr>
      <w:tr w:rsidR="00991BDF" w:rsidRPr="004E0848" w:rsidTr="00B93861">
        <w:tc>
          <w:tcPr>
            <w:tcW w:w="1800" w:type="dxa"/>
            <w:vMerge/>
            <w:tcBorders>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p>
        </w:tc>
        <w:tc>
          <w:tcPr>
            <w:tcW w:w="757" w:type="dxa"/>
            <w:tcBorders>
              <w:top w:val="single" w:sz="6" w:space="0" w:color="auto"/>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p>
        </w:tc>
        <w:tc>
          <w:tcPr>
            <w:tcW w:w="998" w:type="dxa"/>
            <w:tcBorders>
              <w:top w:val="single" w:sz="6" w:space="0" w:color="auto"/>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p>
        </w:tc>
        <w:tc>
          <w:tcPr>
            <w:tcW w:w="997" w:type="dxa"/>
            <w:tcBorders>
              <w:top w:val="single" w:sz="6" w:space="0" w:color="auto"/>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p>
        </w:tc>
        <w:tc>
          <w:tcPr>
            <w:tcW w:w="998" w:type="dxa"/>
            <w:tcBorders>
              <w:top w:val="single" w:sz="6" w:space="0" w:color="auto"/>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p>
        </w:tc>
        <w:tc>
          <w:tcPr>
            <w:tcW w:w="997" w:type="dxa"/>
            <w:tcBorders>
              <w:top w:val="single" w:sz="6" w:space="0" w:color="auto"/>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p>
        </w:tc>
        <w:tc>
          <w:tcPr>
            <w:tcW w:w="998" w:type="dxa"/>
            <w:tcBorders>
              <w:top w:val="single" w:sz="6" w:space="0" w:color="auto"/>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p>
        </w:tc>
        <w:tc>
          <w:tcPr>
            <w:tcW w:w="997" w:type="dxa"/>
            <w:tcBorders>
              <w:top w:val="single" w:sz="6" w:space="0" w:color="auto"/>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p>
        </w:tc>
        <w:tc>
          <w:tcPr>
            <w:tcW w:w="998" w:type="dxa"/>
            <w:tcBorders>
              <w:top w:val="single" w:sz="6" w:space="0" w:color="auto"/>
              <w:left w:val="single" w:sz="6" w:space="0" w:color="auto"/>
              <w:bottom w:val="single" w:sz="6" w:space="0" w:color="auto"/>
              <w:right w:val="single" w:sz="6" w:space="0" w:color="auto"/>
            </w:tcBorders>
          </w:tcPr>
          <w:p w:rsidR="00991BDF" w:rsidRPr="004E0848" w:rsidRDefault="00991BDF" w:rsidP="00B93861">
            <w:pPr>
              <w:widowControl w:val="0"/>
              <w:spacing w:before="40"/>
              <w:jc w:val="center"/>
            </w:pPr>
          </w:p>
        </w:tc>
      </w:tr>
      <w:tr w:rsidR="00070CD8" w:rsidRPr="004E0848" w:rsidTr="00B93861">
        <w:tc>
          <w:tcPr>
            <w:tcW w:w="1800" w:type="dxa"/>
            <w:tcBorders>
              <w:top w:val="single" w:sz="6" w:space="0" w:color="auto"/>
              <w:left w:val="single" w:sz="6" w:space="0" w:color="auto"/>
              <w:right w:val="single" w:sz="6" w:space="0" w:color="auto"/>
            </w:tcBorders>
          </w:tcPr>
          <w:p w:rsidR="00070CD8" w:rsidRPr="004E0848" w:rsidRDefault="00991BDF" w:rsidP="00B93861">
            <w:pPr>
              <w:widowControl w:val="0"/>
              <w:spacing w:before="20"/>
              <w:jc w:val="center"/>
            </w:pPr>
            <w:r w:rsidRPr="004E0848">
              <w:t>А</w:t>
            </w:r>
          </w:p>
        </w:tc>
        <w:tc>
          <w:tcPr>
            <w:tcW w:w="75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r>
      <w:tr w:rsidR="00070CD8" w:rsidRPr="004E0848" w:rsidTr="00B93861">
        <w:tc>
          <w:tcPr>
            <w:tcW w:w="1800" w:type="dxa"/>
            <w:tcBorders>
              <w:top w:val="single" w:sz="6" w:space="0" w:color="auto"/>
              <w:left w:val="single" w:sz="6" w:space="0" w:color="auto"/>
              <w:right w:val="single" w:sz="6" w:space="0" w:color="auto"/>
            </w:tcBorders>
          </w:tcPr>
          <w:p w:rsidR="00070CD8" w:rsidRPr="004E0848" w:rsidRDefault="00991BDF" w:rsidP="00B93861">
            <w:pPr>
              <w:widowControl w:val="0"/>
              <w:spacing w:before="20"/>
              <w:jc w:val="center"/>
            </w:pPr>
            <w:r w:rsidRPr="004E0848">
              <w:t>Б</w:t>
            </w:r>
          </w:p>
        </w:tc>
        <w:tc>
          <w:tcPr>
            <w:tcW w:w="75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r>
      <w:tr w:rsidR="00070CD8" w:rsidRPr="004E0848" w:rsidTr="00B93861">
        <w:tc>
          <w:tcPr>
            <w:tcW w:w="1800" w:type="dxa"/>
            <w:tcBorders>
              <w:top w:val="single" w:sz="6" w:space="0" w:color="auto"/>
              <w:left w:val="single" w:sz="6" w:space="0" w:color="auto"/>
              <w:right w:val="single" w:sz="6" w:space="0" w:color="auto"/>
            </w:tcBorders>
          </w:tcPr>
          <w:p w:rsidR="00070CD8" w:rsidRPr="004E0848" w:rsidRDefault="00991BDF" w:rsidP="00B93861">
            <w:pPr>
              <w:widowControl w:val="0"/>
              <w:spacing w:before="20"/>
              <w:jc w:val="center"/>
            </w:pPr>
            <w:r w:rsidRPr="004E0848">
              <w:t>С</w:t>
            </w:r>
          </w:p>
        </w:tc>
        <w:tc>
          <w:tcPr>
            <w:tcW w:w="75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widowControl w:val="0"/>
              <w:spacing w:before="20"/>
              <w:jc w:val="center"/>
            </w:pPr>
          </w:p>
        </w:tc>
      </w:tr>
      <w:tr w:rsidR="00070CD8" w:rsidRPr="004E0848" w:rsidTr="00B93861">
        <w:tc>
          <w:tcPr>
            <w:tcW w:w="1800" w:type="dxa"/>
            <w:tcBorders>
              <w:top w:val="single" w:sz="6" w:space="0" w:color="auto"/>
              <w:left w:val="single" w:sz="6" w:space="0" w:color="auto"/>
              <w:right w:val="single" w:sz="6" w:space="0" w:color="auto"/>
            </w:tcBorders>
          </w:tcPr>
          <w:p w:rsidR="00070CD8" w:rsidRPr="004E0848" w:rsidRDefault="00991BDF" w:rsidP="00B93861">
            <w:pPr>
              <w:widowControl w:val="0"/>
              <w:spacing w:before="20"/>
              <w:jc w:val="center"/>
            </w:pPr>
            <w:r w:rsidRPr="004E0848">
              <w:t>Д</w:t>
            </w:r>
          </w:p>
        </w:tc>
        <w:tc>
          <w:tcPr>
            <w:tcW w:w="757" w:type="dxa"/>
            <w:tcBorders>
              <w:top w:val="single" w:sz="6" w:space="0" w:color="auto"/>
              <w:left w:val="single" w:sz="6" w:space="0" w:color="auto"/>
              <w:right w:val="single" w:sz="6" w:space="0" w:color="auto"/>
            </w:tcBorders>
          </w:tcPr>
          <w:p w:rsidR="00070CD8" w:rsidRPr="004E0848" w:rsidRDefault="00070CD8" w:rsidP="00B93861">
            <w:pPr>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jc w:val="center"/>
            </w:pPr>
          </w:p>
        </w:tc>
        <w:tc>
          <w:tcPr>
            <w:tcW w:w="997" w:type="dxa"/>
            <w:tcBorders>
              <w:top w:val="single" w:sz="6" w:space="0" w:color="auto"/>
              <w:left w:val="single" w:sz="6" w:space="0" w:color="auto"/>
              <w:right w:val="single" w:sz="6" w:space="0" w:color="auto"/>
            </w:tcBorders>
          </w:tcPr>
          <w:p w:rsidR="00070CD8" w:rsidRPr="004E0848" w:rsidRDefault="00070CD8" w:rsidP="00B93861">
            <w:pPr>
              <w:jc w:val="center"/>
            </w:pPr>
          </w:p>
        </w:tc>
        <w:tc>
          <w:tcPr>
            <w:tcW w:w="998" w:type="dxa"/>
            <w:tcBorders>
              <w:top w:val="single" w:sz="6" w:space="0" w:color="auto"/>
              <w:left w:val="single" w:sz="6" w:space="0" w:color="auto"/>
              <w:right w:val="single" w:sz="6" w:space="0" w:color="auto"/>
            </w:tcBorders>
          </w:tcPr>
          <w:p w:rsidR="00070CD8" w:rsidRPr="004E0848" w:rsidRDefault="00070CD8" w:rsidP="00B93861">
            <w:pPr>
              <w:jc w:val="center"/>
            </w:pPr>
          </w:p>
        </w:tc>
      </w:tr>
      <w:tr w:rsidR="00070CD8" w:rsidRPr="004E0848" w:rsidTr="00B93861">
        <w:tc>
          <w:tcPr>
            <w:tcW w:w="1800" w:type="dxa"/>
            <w:tcBorders>
              <w:top w:val="single" w:sz="6" w:space="0" w:color="auto"/>
              <w:left w:val="single" w:sz="6" w:space="0" w:color="auto"/>
              <w:bottom w:val="single" w:sz="6" w:space="0" w:color="auto"/>
              <w:right w:val="single" w:sz="6" w:space="0" w:color="auto"/>
            </w:tcBorders>
          </w:tcPr>
          <w:p w:rsidR="00070CD8" w:rsidRPr="004E0848" w:rsidRDefault="00070CD8" w:rsidP="00B93861">
            <w:pPr>
              <w:widowControl w:val="0"/>
              <w:spacing w:before="20"/>
            </w:pPr>
            <w:r w:rsidRPr="004E0848">
              <w:t xml:space="preserve">Всего </w:t>
            </w:r>
          </w:p>
        </w:tc>
        <w:tc>
          <w:tcPr>
            <w:tcW w:w="757" w:type="dxa"/>
            <w:tcBorders>
              <w:top w:val="single" w:sz="6" w:space="0" w:color="auto"/>
              <w:left w:val="single" w:sz="6" w:space="0" w:color="auto"/>
              <w:bottom w:val="single" w:sz="6" w:space="0" w:color="auto"/>
              <w:right w:val="single" w:sz="6" w:space="0" w:color="auto"/>
            </w:tcBorders>
          </w:tcPr>
          <w:p w:rsidR="00070CD8" w:rsidRPr="004E0848" w:rsidRDefault="00070CD8" w:rsidP="00B93861">
            <w:pPr>
              <w:jc w:val="center"/>
            </w:pPr>
          </w:p>
        </w:tc>
        <w:tc>
          <w:tcPr>
            <w:tcW w:w="998" w:type="dxa"/>
            <w:tcBorders>
              <w:top w:val="single" w:sz="6" w:space="0" w:color="auto"/>
              <w:left w:val="single" w:sz="6" w:space="0" w:color="auto"/>
              <w:bottom w:val="single" w:sz="6" w:space="0" w:color="auto"/>
              <w:right w:val="single" w:sz="6" w:space="0" w:color="auto"/>
            </w:tcBorders>
          </w:tcPr>
          <w:p w:rsidR="00070CD8" w:rsidRPr="004E0848" w:rsidRDefault="00070CD8" w:rsidP="00B93861">
            <w:pPr>
              <w:jc w:val="center"/>
            </w:pPr>
          </w:p>
        </w:tc>
        <w:tc>
          <w:tcPr>
            <w:tcW w:w="997" w:type="dxa"/>
            <w:tcBorders>
              <w:top w:val="single" w:sz="6" w:space="0" w:color="auto"/>
              <w:left w:val="single" w:sz="6" w:space="0" w:color="auto"/>
              <w:bottom w:val="single" w:sz="6" w:space="0" w:color="auto"/>
              <w:right w:val="single" w:sz="6" w:space="0" w:color="auto"/>
            </w:tcBorders>
          </w:tcPr>
          <w:p w:rsidR="00070CD8" w:rsidRPr="004E0848" w:rsidRDefault="00070CD8" w:rsidP="00B93861">
            <w:pPr>
              <w:jc w:val="center"/>
            </w:pPr>
          </w:p>
        </w:tc>
        <w:tc>
          <w:tcPr>
            <w:tcW w:w="998" w:type="dxa"/>
            <w:tcBorders>
              <w:top w:val="single" w:sz="6" w:space="0" w:color="auto"/>
              <w:left w:val="single" w:sz="6" w:space="0" w:color="auto"/>
              <w:bottom w:val="single" w:sz="6" w:space="0" w:color="auto"/>
              <w:right w:val="single" w:sz="6" w:space="0" w:color="auto"/>
            </w:tcBorders>
          </w:tcPr>
          <w:p w:rsidR="00070CD8" w:rsidRPr="004E0848" w:rsidRDefault="00070CD8" w:rsidP="00B93861">
            <w:pPr>
              <w:jc w:val="center"/>
            </w:pPr>
          </w:p>
        </w:tc>
        <w:tc>
          <w:tcPr>
            <w:tcW w:w="997" w:type="dxa"/>
            <w:tcBorders>
              <w:top w:val="single" w:sz="6" w:space="0" w:color="auto"/>
              <w:left w:val="single" w:sz="6" w:space="0" w:color="auto"/>
              <w:bottom w:val="single" w:sz="6" w:space="0" w:color="auto"/>
              <w:right w:val="single" w:sz="6" w:space="0" w:color="auto"/>
            </w:tcBorders>
          </w:tcPr>
          <w:p w:rsidR="00070CD8" w:rsidRPr="004E0848" w:rsidRDefault="00070CD8" w:rsidP="00B93861">
            <w:pPr>
              <w:jc w:val="center"/>
            </w:pPr>
          </w:p>
        </w:tc>
        <w:tc>
          <w:tcPr>
            <w:tcW w:w="998" w:type="dxa"/>
            <w:tcBorders>
              <w:top w:val="single" w:sz="6" w:space="0" w:color="auto"/>
              <w:left w:val="single" w:sz="6" w:space="0" w:color="auto"/>
              <w:bottom w:val="single" w:sz="6" w:space="0" w:color="auto"/>
              <w:right w:val="single" w:sz="6" w:space="0" w:color="auto"/>
            </w:tcBorders>
          </w:tcPr>
          <w:p w:rsidR="00070CD8" w:rsidRPr="004E0848" w:rsidRDefault="00070CD8" w:rsidP="00B93861">
            <w:pPr>
              <w:jc w:val="center"/>
            </w:pPr>
          </w:p>
        </w:tc>
        <w:tc>
          <w:tcPr>
            <w:tcW w:w="997" w:type="dxa"/>
            <w:tcBorders>
              <w:top w:val="single" w:sz="6" w:space="0" w:color="auto"/>
              <w:left w:val="single" w:sz="6" w:space="0" w:color="auto"/>
              <w:bottom w:val="single" w:sz="6" w:space="0" w:color="auto"/>
              <w:right w:val="single" w:sz="6" w:space="0" w:color="auto"/>
            </w:tcBorders>
          </w:tcPr>
          <w:p w:rsidR="00070CD8" w:rsidRPr="004E0848" w:rsidRDefault="00070CD8" w:rsidP="00B93861">
            <w:pPr>
              <w:jc w:val="center"/>
            </w:pPr>
          </w:p>
        </w:tc>
        <w:tc>
          <w:tcPr>
            <w:tcW w:w="998" w:type="dxa"/>
            <w:tcBorders>
              <w:top w:val="single" w:sz="6" w:space="0" w:color="auto"/>
              <w:left w:val="single" w:sz="6" w:space="0" w:color="auto"/>
              <w:bottom w:val="single" w:sz="6" w:space="0" w:color="auto"/>
              <w:right w:val="single" w:sz="6" w:space="0" w:color="auto"/>
            </w:tcBorders>
          </w:tcPr>
          <w:p w:rsidR="00070CD8" w:rsidRPr="004E0848" w:rsidRDefault="00070CD8" w:rsidP="00B93861">
            <w:pPr>
              <w:jc w:val="center"/>
            </w:pPr>
          </w:p>
        </w:tc>
      </w:tr>
    </w:tbl>
    <w:p w:rsidR="00A342B1" w:rsidRDefault="00A342B1" w:rsidP="00D11E9F">
      <w:pPr>
        <w:pStyle w:val="a8"/>
        <w:widowControl w:val="0"/>
        <w:shd w:val="clear" w:color="auto" w:fill="FFFFFF"/>
        <w:tabs>
          <w:tab w:val="left" w:pos="806"/>
        </w:tabs>
        <w:autoSpaceDE w:val="0"/>
        <w:autoSpaceDN w:val="0"/>
        <w:adjustRightInd w:val="0"/>
        <w:ind w:left="0"/>
        <w:jc w:val="both"/>
        <w:rPr>
          <w:iCs/>
          <w:sz w:val="28"/>
          <w:szCs w:val="28"/>
          <w:lang w:eastAsia="en-US"/>
        </w:rPr>
      </w:pPr>
    </w:p>
    <w:p w:rsidR="00E34E99" w:rsidRPr="00D31F09" w:rsidRDefault="00F6388E" w:rsidP="00D11E9F">
      <w:pPr>
        <w:pStyle w:val="a8"/>
        <w:widowControl w:val="0"/>
        <w:shd w:val="clear" w:color="auto" w:fill="FFFFFF"/>
        <w:tabs>
          <w:tab w:val="left" w:pos="806"/>
        </w:tabs>
        <w:autoSpaceDE w:val="0"/>
        <w:autoSpaceDN w:val="0"/>
        <w:adjustRightInd w:val="0"/>
        <w:ind w:left="0"/>
        <w:jc w:val="both"/>
        <w:rPr>
          <w:iCs/>
          <w:sz w:val="28"/>
          <w:szCs w:val="28"/>
          <w:lang w:eastAsia="en-US"/>
        </w:rPr>
      </w:pPr>
      <w:r>
        <w:rPr>
          <w:iCs/>
          <w:sz w:val="28"/>
          <w:szCs w:val="28"/>
          <w:lang w:eastAsia="en-US"/>
        </w:rPr>
        <w:tab/>
      </w:r>
      <w:r w:rsidR="00E34E99" w:rsidRPr="00D31F09">
        <w:rPr>
          <w:iCs/>
          <w:sz w:val="28"/>
          <w:szCs w:val="28"/>
          <w:lang w:eastAsia="en-US"/>
        </w:rPr>
        <w:t>Таблица</w:t>
      </w:r>
      <w:r w:rsidR="00D11E9F" w:rsidRPr="00D31F09">
        <w:rPr>
          <w:iCs/>
          <w:sz w:val="28"/>
          <w:szCs w:val="28"/>
          <w:lang w:eastAsia="en-US"/>
        </w:rPr>
        <w:t xml:space="preserve"> </w:t>
      </w:r>
      <w:r w:rsidR="00006B05">
        <w:rPr>
          <w:iCs/>
          <w:sz w:val="28"/>
          <w:szCs w:val="28"/>
          <w:lang w:eastAsia="en-US"/>
        </w:rPr>
        <w:t>4</w:t>
      </w:r>
      <w:r w:rsidR="007B4A39">
        <w:rPr>
          <w:iCs/>
          <w:sz w:val="28"/>
          <w:szCs w:val="28"/>
          <w:lang w:eastAsia="en-US"/>
        </w:rPr>
        <w:t xml:space="preserve"> </w:t>
      </w:r>
      <w:r w:rsidR="00E34E99" w:rsidRPr="00D31F09">
        <w:rPr>
          <w:iCs/>
          <w:sz w:val="28"/>
          <w:szCs w:val="28"/>
          <w:lang w:eastAsia="en-US"/>
        </w:rPr>
        <w:t xml:space="preserve">– Объем и структура выпускаемой продукции в динамике по направлениям </w:t>
      </w:r>
    </w:p>
    <w:tbl>
      <w:tblPr>
        <w:tblW w:w="50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2"/>
        <w:gridCol w:w="1134"/>
        <w:gridCol w:w="1137"/>
        <w:gridCol w:w="1134"/>
        <w:gridCol w:w="993"/>
        <w:gridCol w:w="1418"/>
        <w:gridCol w:w="23"/>
        <w:gridCol w:w="1692"/>
      </w:tblGrid>
      <w:tr w:rsidR="00E34E99" w:rsidRPr="004E0848" w:rsidTr="004E0848">
        <w:trPr>
          <w:trHeight w:val="240"/>
          <w:jc w:val="center"/>
        </w:trPr>
        <w:tc>
          <w:tcPr>
            <w:tcW w:w="1087" w:type="pct"/>
            <w:vMerge w:val="restart"/>
            <w:vAlign w:val="center"/>
          </w:tcPr>
          <w:p w:rsidR="00E34E99" w:rsidRPr="004E0848" w:rsidRDefault="00E34E99" w:rsidP="00B93861">
            <w:r w:rsidRPr="004E0848">
              <w:t>Направления деятельности, наименование товарной группы</w:t>
            </w:r>
          </w:p>
        </w:tc>
        <w:tc>
          <w:tcPr>
            <w:tcW w:w="1180" w:type="pct"/>
            <w:gridSpan w:val="2"/>
            <w:vAlign w:val="center"/>
          </w:tcPr>
          <w:p w:rsidR="00E34E99" w:rsidRPr="004E0848" w:rsidRDefault="00E34E99" w:rsidP="00A342B1">
            <w:pPr>
              <w:jc w:val="center"/>
            </w:pPr>
            <w:r w:rsidRPr="004E0848">
              <w:t>201</w:t>
            </w:r>
            <w:r w:rsidR="00006B05" w:rsidRPr="004E0848">
              <w:t>8</w:t>
            </w:r>
            <w:r w:rsidRPr="004E0848">
              <w:t xml:space="preserve"> г.</w:t>
            </w:r>
          </w:p>
        </w:tc>
        <w:tc>
          <w:tcPr>
            <w:tcW w:w="1105" w:type="pct"/>
            <w:gridSpan w:val="2"/>
            <w:vAlign w:val="center"/>
          </w:tcPr>
          <w:p w:rsidR="00E34E99" w:rsidRPr="004E0848" w:rsidRDefault="00E34E99" w:rsidP="00A342B1">
            <w:pPr>
              <w:jc w:val="center"/>
            </w:pPr>
            <w:r w:rsidRPr="004E0848">
              <w:t>201</w:t>
            </w:r>
            <w:r w:rsidR="00006B05" w:rsidRPr="004E0848">
              <w:t>9</w:t>
            </w:r>
            <w:r w:rsidRPr="004E0848">
              <w:t xml:space="preserve"> г.</w:t>
            </w:r>
          </w:p>
        </w:tc>
        <w:tc>
          <w:tcPr>
            <w:tcW w:w="737" w:type="pct"/>
            <w:vMerge w:val="restart"/>
            <w:vAlign w:val="center"/>
          </w:tcPr>
          <w:p w:rsidR="00E34E99" w:rsidRPr="004E0848" w:rsidRDefault="00006B05" w:rsidP="00B93861">
            <w:pPr>
              <w:jc w:val="center"/>
            </w:pPr>
            <w:r w:rsidRPr="004E0848">
              <w:t>Абсол</w:t>
            </w:r>
            <w:r w:rsidR="00E34E99" w:rsidRPr="004E0848">
              <w:t>.откл., тыс.руб.</w:t>
            </w:r>
          </w:p>
        </w:tc>
        <w:tc>
          <w:tcPr>
            <w:tcW w:w="891" w:type="pct"/>
            <w:gridSpan w:val="2"/>
            <w:vMerge w:val="restart"/>
            <w:vAlign w:val="center"/>
          </w:tcPr>
          <w:p w:rsidR="00E34E99" w:rsidRPr="004E0848" w:rsidRDefault="00E34E99" w:rsidP="00B93861">
            <w:pPr>
              <w:jc w:val="center"/>
            </w:pPr>
            <w:r w:rsidRPr="004E0848">
              <w:t>Относит.откл., %</w:t>
            </w:r>
          </w:p>
        </w:tc>
      </w:tr>
      <w:tr w:rsidR="004E0848" w:rsidRPr="004E0848" w:rsidTr="004E0848">
        <w:trPr>
          <w:trHeight w:val="265"/>
          <w:jc w:val="center"/>
        </w:trPr>
        <w:tc>
          <w:tcPr>
            <w:tcW w:w="1087" w:type="pct"/>
            <w:vMerge/>
            <w:vAlign w:val="center"/>
          </w:tcPr>
          <w:p w:rsidR="00E34E99" w:rsidRPr="004E0848" w:rsidRDefault="00E34E99" w:rsidP="00B93861"/>
        </w:tc>
        <w:tc>
          <w:tcPr>
            <w:tcW w:w="589" w:type="pct"/>
            <w:vAlign w:val="center"/>
          </w:tcPr>
          <w:p w:rsidR="00E34E99" w:rsidRPr="004E0848" w:rsidRDefault="00E34E99" w:rsidP="00B93861">
            <w:pPr>
              <w:jc w:val="center"/>
            </w:pPr>
            <w:r w:rsidRPr="004E0848">
              <w:rPr>
                <w:iCs/>
                <w:lang w:eastAsia="en-US"/>
              </w:rPr>
              <w:t>Объем, т</w:t>
            </w:r>
            <w:r w:rsidRPr="004E0848">
              <w:t xml:space="preserve">ыс. руб. </w:t>
            </w:r>
          </w:p>
        </w:tc>
        <w:tc>
          <w:tcPr>
            <w:tcW w:w="591" w:type="pct"/>
            <w:vAlign w:val="center"/>
          </w:tcPr>
          <w:p w:rsidR="00E34E99" w:rsidRPr="004E0848" w:rsidRDefault="00E34E99" w:rsidP="00B93861">
            <w:pPr>
              <w:jc w:val="center"/>
            </w:pPr>
            <w:r w:rsidRPr="004E0848">
              <w:t>Доля, %</w:t>
            </w:r>
          </w:p>
        </w:tc>
        <w:tc>
          <w:tcPr>
            <w:tcW w:w="589" w:type="pct"/>
            <w:vAlign w:val="center"/>
          </w:tcPr>
          <w:p w:rsidR="00E34E99" w:rsidRPr="004E0848" w:rsidRDefault="00E34E99" w:rsidP="00B93861">
            <w:pPr>
              <w:jc w:val="center"/>
            </w:pPr>
            <w:r w:rsidRPr="004E0848">
              <w:rPr>
                <w:iCs/>
                <w:lang w:eastAsia="en-US"/>
              </w:rPr>
              <w:t>Объем,</w:t>
            </w:r>
            <w:r w:rsidRPr="004E0848">
              <w:t xml:space="preserve"> тыс. руб.</w:t>
            </w:r>
          </w:p>
        </w:tc>
        <w:tc>
          <w:tcPr>
            <w:tcW w:w="516" w:type="pct"/>
            <w:vAlign w:val="center"/>
          </w:tcPr>
          <w:p w:rsidR="00E34E99" w:rsidRPr="004E0848" w:rsidRDefault="00E34E99" w:rsidP="00B93861">
            <w:pPr>
              <w:jc w:val="center"/>
            </w:pPr>
            <w:r w:rsidRPr="004E0848">
              <w:t>Доля, %</w:t>
            </w:r>
          </w:p>
        </w:tc>
        <w:tc>
          <w:tcPr>
            <w:tcW w:w="737" w:type="pct"/>
            <w:vMerge/>
            <w:vAlign w:val="center"/>
          </w:tcPr>
          <w:p w:rsidR="00E34E99" w:rsidRPr="004E0848" w:rsidRDefault="00E34E99" w:rsidP="00B93861"/>
        </w:tc>
        <w:tc>
          <w:tcPr>
            <w:tcW w:w="891" w:type="pct"/>
            <w:gridSpan w:val="2"/>
            <w:vMerge/>
            <w:vAlign w:val="center"/>
          </w:tcPr>
          <w:p w:rsidR="00E34E99" w:rsidRPr="004E0848" w:rsidRDefault="00E34E99" w:rsidP="00B93861"/>
        </w:tc>
      </w:tr>
      <w:tr w:rsidR="004E0848" w:rsidRPr="004E0848" w:rsidTr="004E0848">
        <w:trPr>
          <w:trHeight w:val="205"/>
          <w:jc w:val="center"/>
        </w:trPr>
        <w:tc>
          <w:tcPr>
            <w:tcW w:w="1087" w:type="pct"/>
            <w:vAlign w:val="center"/>
          </w:tcPr>
          <w:p w:rsidR="00E34E99" w:rsidRPr="004E0848" w:rsidRDefault="00E34E99" w:rsidP="00B93861">
            <w:pPr>
              <w:jc w:val="center"/>
            </w:pPr>
            <w:r w:rsidRPr="004E0848">
              <w:t>1</w:t>
            </w:r>
          </w:p>
        </w:tc>
        <w:tc>
          <w:tcPr>
            <w:tcW w:w="589" w:type="pct"/>
            <w:vAlign w:val="center"/>
          </w:tcPr>
          <w:p w:rsidR="00E34E99" w:rsidRPr="004E0848" w:rsidRDefault="00E34E99" w:rsidP="00B93861">
            <w:pPr>
              <w:jc w:val="center"/>
            </w:pPr>
            <w:r w:rsidRPr="004E0848">
              <w:t>2</w:t>
            </w:r>
          </w:p>
        </w:tc>
        <w:tc>
          <w:tcPr>
            <w:tcW w:w="591" w:type="pct"/>
            <w:vAlign w:val="center"/>
          </w:tcPr>
          <w:p w:rsidR="00E34E99" w:rsidRPr="004E0848" w:rsidRDefault="00E34E99" w:rsidP="00B93861">
            <w:pPr>
              <w:jc w:val="center"/>
            </w:pPr>
            <w:r w:rsidRPr="004E0848">
              <w:t>3</w:t>
            </w:r>
          </w:p>
        </w:tc>
        <w:tc>
          <w:tcPr>
            <w:tcW w:w="589" w:type="pct"/>
            <w:vAlign w:val="center"/>
          </w:tcPr>
          <w:p w:rsidR="00E34E99" w:rsidRPr="004E0848" w:rsidRDefault="00E34E99" w:rsidP="00B93861">
            <w:pPr>
              <w:jc w:val="center"/>
            </w:pPr>
            <w:r w:rsidRPr="004E0848">
              <w:t>4</w:t>
            </w:r>
          </w:p>
        </w:tc>
        <w:tc>
          <w:tcPr>
            <w:tcW w:w="516" w:type="pct"/>
            <w:vAlign w:val="center"/>
          </w:tcPr>
          <w:p w:rsidR="00E34E99" w:rsidRPr="004E0848" w:rsidRDefault="00E34E99" w:rsidP="00B93861">
            <w:pPr>
              <w:jc w:val="center"/>
            </w:pPr>
            <w:r w:rsidRPr="004E0848">
              <w:t>5</w:t>
            </w:r>
          </w:p>
        </w:tc>
        <w:tc>
          <w:tcPr>
            <w:tcW w:w="749" w:type="pct"/>
            <w:gridSpan w:val="2"/>
            <w:vAlign w:val="center"/>
          </w:tcPr>
          <w:p w:rsidR="00E34E99" w:rsidRPr="004E0848" w:rsidRDefault="00E34E99" w:rsidP="00B93861">
            <w:pPr>
              <w:jc w:val="center"/>
            </w:pPr>
            <w:r w:rsidRPr="004E0848">
              <w:t>6</w:t>
            </w:r>
          </w:p>
        </w:tc>
        <w:tc>
          <w:tcPr>
            <w:tcW w:w="879" w:type="pct"/>
            <w:vAlign w:val="center"/>
          </w:tcPr>
          <w:p w:rsidR="00E34E99" w:rsidRPr="004E0848" w:rsidRDefault="00E34E99" w:rsidP="00B93861">
            <w:pPr>
              <w:jc w:val="center"/>
            </w:pPr>
            <w:r w:rsidRPr="004E0848">
              <w:t>7</w:t>
            </w:r>
          </w:p>
        </w:tc>
      </w:tr>
      <w:tr w:rsidR="004E0848" w:rsidRPr="004E0848" w:rsidTr="004E0848">
        <w:trPr>
          <w:trHeight w:val="329"/>
          <w:jc w:val="center"/>
        </w:trPr>
        <w:tc>
          <w:tcPr>
            <w:tcW w:w="1087" w:type="pct"/>
            <w:vAlign w:val="center"/>
          </w:tcPr>
          <w:p w:rsidR="00E34E99" w:rsidRPr="004E0848" w:rsidRDefault="00E34E99" w:rsidP="00B93861"/>
        </w:tc>
        <w:tc>
          <w:tcPr>
            <w:tcW w:w="589" w:type="pct"/>
            <w:vAlign w:val="center"/>
          </w:tcPr>
          <w:p w:rsidR="00E34E99" w:rsidRPr="004E0848" w:rsidRDefault="00E34E99" w:rsidP="00B93861">
            <w:pPr>
              <w:jc w:val="center"/>
            </w:pPr>
          </w:p>
        </w:tc>
        <w:tc>
          <w:tcPr>
            <w:tcW w:w="591" w:type="pct"/>
            <w:vAlign w:val="center"/>
          </w:tcPr>
          <w:p w:rsidR="00E34E99" w:rsidRPr="004E0848" w:rsidRDefault="00E34E99" w:rsidP="00B93861">
            <w:pPr>
              <w:jc w:val="center"/>
            </w:pPr>
          </w:p>
        </w:tc>
        <w:tc>
          <w:tcPr>
            <w:tcW w:w="589" w:type="pct"/>
            <w:vAlign w:val="center"/>
          </w:tcPr>
          <w:p w:rsidR="00E34E99" w:rsidRPr="004E0848" w:rsidRDefault="00E34E99" w:rsidP="00B93861">
            <w:pPr>
              <w:jc w:val="center"/>
            </w:pPr>
          </w:p>
        </w:tc>
        <w:tc>
          <w:tcPr>
            <w:tcW w:w="516" w:type="pct"/>
            <w:vAlign w:val="center"/>
          </w:tcPr>
          <w:p w:rsidR="00E34E99" w:rsidRPr="004E0848" w:rsidRDefault="00E34E99" w:rsidP="00B93861">
            <w:pPr>
              <w:jc w:val="center"/>
            </w:pPr>
          </w:p>
        </w:tc>
        <w:tc>
          <w:tcPr>
            <w:tcW w:w="749" w:type="pct"/>
            <w:gridSpan w:val="2"/>
            <w:vAlign w:val="center"/>
          </w:tcPr>
          <w:p w:rsidR="00E34E99" w:rsidRPr="004E0848" w:rsidRDefault="00E34E99" w:rsidP="00B93861">
            <w:pPr>
              <w:jc w:val="center"/>
            </w:pPr>
          </w:p>
        </w:tc>
        <w:tc>
          <w:tcPr>
            <w:tcW w:w="879" w:type="pct"/>
            <w:vAlign w:val="center"/>
          </w:tcPr>
          <w:p w:rsidR="00E34E99" w:rsidRPr="004E0848" w:rsidRDefault="00E34E99" w:rsidP="00B93861">
            <w:pPr>
              <w:jc w:val="center"/>
            </w:pPr>
          </w:p>
        </w:tc>
      </w:tr>
      <w:tr w:rsidR="004E0848" w:rsidRPr="004E0848" w:rsidTr="004E0848">
        <w:trPr>
          <w:jc w:val="center"/>
        </w:trPr>
        <w:tc>
          <w:tcPr>
            <w:tcW w:w="1087" w:type="pct"/>
            <w:vAlign w:val="center"/>
          </w:tcPr>
          <w:p w:rsidR="00E34E99" w:rsidRPr="004E0848" w:rsidRDefault="00E34E99" w:rsidP="00B93861"/>
        </w:tc>
        <w:tc>
          <w:tcPr>
            <w:tcW w:w="589" w:type="pct"/>
            <w:vAlign w:val="center"/>
          </w:tcPr>
          <w:p w:rsidR="00E34E99" w:rsidRPr="004E0848" w:rsidRDefault="00E34E99" w:rsidP="00B93861">
            <w:pPr>
              <w:jc w:val="center"/>
            </w:pPr>
          </w:p>
        </w:tc>
        <w:tc>
          <w:tcPr>
            <w:tcW w:w="591" w:type="pct"/>
            <w:vAlign w:val="center"/>
          </w:tcPr>
          <w:p w:rsidR="00E34E99" w:rsidRPr="004E0848" w:rsidRDefault="00E34E99" w:rsidP="00B93861">
            <w:pPr>
              <w:jc w:val="center"/>
            </w:pPr>
          </w:p>
        </w:tc>
        <w:tc>
          <w:tcPr>
            <w:tcW w:w="589" w:type="pct"/>
            <w:vAlign w:val="center"/>
          </w:tcPr>
          <w:p w:rsidR="00E34E99" w:rsidRPr="004E0848" w:rsidRDefault="00E34E99" w:rsidP="00B93861">
            <w:pPr>
              <w:jc w:val="center"/>
            </w:pPr>
          </w:p>
        </w:tc>
        <w:tc>
          <w:tcPr>
            <w:tcW w:w="516" w:type="pct"/>
            <w:vAlign w:val="center"/>
          </w:tcPr>
          <w:p w:rsidR="00E34E99" w:rsidRPr="004E0848" w:rsidRDefault="00E34E99" w:rsidP="00B93861">
            <w:pPr>
              <w:jc w:val="center"/>
            </w:pPr>
          </w:p>
        </w:tc>
        <w:tc>
          <w:tcPr>
            <w:tcW w:w="749" w:type="pct"/>
            <w:gridSpan w:val="2"/>
            <w:vAlign w:val="center"/>
          </w:tcPr>
          <w:p w:rsidR="00E34E99" w:rsidRPr="004E0848" w:rsidRDefault="00E34E99" w:rsidP="00B93861">
            <w:pPr>
              <w:jc w:val="center"/>
            </w:pPr>
          </w:p>
        </w:tc>
        <w:tc>
          <w:tcPr>
            <w:tcW w:w="879" w:type="pct"/>
            <w:vAlign w:val="center"/>
          </w:tcPr>
          <w:p w:rsidR="00E34E99" w:rsidRPr="004E0848" w:rsidRDefault="00E34E99" w:rsidP="00B93861">
            <w:pPr>
              <w:jc w:val="center"/>
            </w:pPr>
          </w:p>
        </w:tc>
      </w:tr>
      <w:tr w:rsidR="004E0848" w:rsidRPr="004E0848" w:rsidTr="004E0848">
        <w:trPr>
          <w:jc w:val="center"/>
        </w:trPr>
        <w:tc>
          <w:tcPr>
            <w:tcW w:w="1087" w:type="pct"/>
            <w:vAlign w:val="center"/>
          </w:tcPr>
          <w:p w:rsidR="00E34E99" w:rsidRPr="004E0848" w:rsidRDefault="00E34E99" w:rsidP="00B93861"/>
        </w:tc>
        <w:tc>
          <w:tcPr>
            <w:tcW w:w="589" w:type="pct"/>
            <w:vAlign w:val="center"/>
          </w:tcPr>
          <w:p w:rsidR="00E34E99" w:rsidRPr="004E0848" w:rsidRDefault="00E34E99" w:rsidP="00B93861">
            <w:pPr>
              <w:jc w:val="center"/>
            </w:pPr>
          </w:p>
        </w:tc>
        <w:tc>
          <w:tcPr>
            <w:tcW w:w="591" w:type="pct"/>
            <w:vAlign w:val="center"/>
          </w:tcPr>
          <w:p w:rsidR="00E34E99" w:rsidRPr="004E0848" w:rsidRDefault="00E34E99" w:rsidP="00B93861">
            <w:pPr>
              <w:jc w:val="center"/>
            </w:pPr>
          </w:p>
        </w:tc>
        <w:tc>
          <w:tcPr>
            <w:tcW w:w="589" w:type="pct"/>
            <w:vAlign w:val="center"/>
          </w:tcPr>
          <w:p w:rsidR="00E34E99" w:rsidRPr="004E0848" w:rsidRDefault="00E34E99" w:rsidP="00B93861">
            <w:pPr>
              <w:jc w:val="center"/>
            </w:pPr>
          </w:p>
        </w:tc>
        <w:tc>
          <w:tcPr>
            <w:tcW w:w="516" w:type="pct"/>
            <w:vAlign w:val="center"/>
          </w:tcPr>
          <w:p w:rsidR="00E34E99" w:rsidRPr="004E0848" w:rsidRDefault="00E34E99" w:rsidP="00B93861">
            <w:pPr>
              <w:jc w:val="center"/>
            </w:pPr>
          </w:p>
        </w:tc>
        <w:tc>
          <w:tcPr>
            <w:tcW w:w="749" w:type="pct"/>
            <w:gridSpan w:val="2"/>
            <w:vAlign w:val="center"/>
          </w:tcPr>
          <w:p w:rsidR="00E34E99" w:rsidRPr="004E0848" w:rsidRDefault="00E34E99" w:rsidP="00B93861">
            <w:pPr>
              <w:jc w:val="center"/>
            </w:pPr>
          </w:p>
        </w:tc>
        <w:tc>
          <w:tcPr>
            <w:tcW w:w="879" w:type="pct"/>
            <w:vAlign w:val="center"/>
          </w:tcPr>
          <w:p w:rsidR="00E34E99" w:rsidRPr="004E0848" w:rsidRDefault="00E34E99" w:rsidP="00B93861">
            <w:pPr>
              <w:jc w:val="center"/>
            </w:pPr>
          </w:p>
        </w:tc>
      </w:tr>
      <w:tr w:rsidR="004E0848" w:rsidRPr="004E0848" w:rsidTr="004E0848">
        <w:trPr>
          <w:trHeight w:val="249"/>
          <w:jc w:val="center"/>
        </w:trPr>
        <w:tc>
          <w:tcPr>
            <w:tcW w:w="1087" w:type="pct"/>
            <w:vAlign w:val="center"/>
          </w:tcPr>
          <w:p w:rsidR="00E34E99" w:rsidRPr="004E0848" w:rsidRDefault="00E34E99" w:rsidP="00B93861">
            <w:r w:rsidRPr="004E0848">
              <w:t>Итого:</w:t>
            </w:r>
          </w:p>
        </w:tc>
        <w:tc>
          <w:tcPr>
            <w:tcW w:w="589" w:type="pct"/>
            <w:vAlign w:val="center"/>
          </w:tcPr>
          <w:p w:rsidR="00E34E99" w:rsidRPr="004E0848" w:rsidRDefault="00E34E99" w:rsidP="00B93861">
            <w:pPr>
              <w:jc w:val="center"/>
            </w:pPr>
          </w:p>
        </w:tc>
        <w:tc>
          <w:tcPr>
            <w:tcW w:w="591" w:type="pct"/>
            <w:vAlign w:val="center"/>
          </w:tcPr>
          <w:p w:rsidR="00E34E99" w:rsidRPr="004E0848" w:rsidRDefault="00E34E99" w:rsidP="00B93861">
            <w:pPr>
              <w:jc w:val="center"/>
            </w:pPr>
          </w:p>
        </w:tc>
        <w:tc>
          <w:tcPr>
            <w:tcW w:w="589" w:type="pct"/>
            <w:vAlign w:val="center"/>
          </w:tcPr>
          <w:p w:rsidR="00E34E99" w:rsidRPr="004E0848" w:rsidRDefault="00E34E99" w:rsidP="00B93861">
            <w:pPr>
              <w:jc w:val="center"/>
            </w:pPr>
          </w:p>
        </w:tc>
        <w:tc>
          <w:tcPr>
            <w:tcW w:w="516" w:type="pct"/>
            <w:vAlign w:val="center"/>
          </w:tcPr>
          <w:p w:rsidR="00E34E99" w:rsidRPr="004E0848" w:rsidRDefault="00E34E99" w:rsidP="00B93861">
            <w:pPr>
              <w:jc w:val="center"/>
            </w:pPr>
          </w:p>
        </w:tc>
        <w:tc>
          <w:tcPr>
            <w:tcW w:w="749" w:type="pct"/>
            <w:gridSpan w:val="2"/>
            <w:vAlign w:val="center"/>
          </w:tcPr>
          <w:p w:rsidR="00E34E99" w:rsidRPr="004E0848" w:rsidRDefault="00E34E99" w:rsidP="00B93861">
            <w:pPr>
              <w:jc w:val="center"/>
            </w:pPr>
          </w:p>
        </w:tc>
        <w:tc>
          <w:tcPr>
            <w:tcW w:w="879" w:type="pct"/>
            <w:vAlign w:val="center"/>
          </w:tcPr>
          <w:p w:rsidR="00E34E99" w:rsidRPr="004E0848" w:rsidRDefault="00E34E99" w:rsidP="00B93861">
            <w:pPr>
              <w:jc w:val="center"/>
            </w:pPr>
          </w:p>
        </w:tc>
      </w:tr>
    </w:tbl>
    <w:p w:rsidR="00006B05" w:rsidRDefault="00006B05" w:rsidP="00892F8F">
      <w:pPr>
        <w:pStyle w:val="a8"/>
        <w:widowControl w:val="0"/>
        <w:autoSpaceDE w:val="0"/>
        <w:autoSpaceDN w:val="0"/>
        <w:adjustRightInd w:val="0"/>
        <w:ind w:left="0" w:firstLine="709"/>
        <w:jc w:val="both"/>
        <w:rPr>
          <w:sz w:val="28"/>
          <w:szCs w:val="28"/>
        </w:rPr>
      </w:pPr>
    </w:p>
    <w:p w:rsidR="00723614" w:rsidRPr="00D31F09" w:rsidRDefault="00723614" w:rsidP="00892F8F">
      <w:pPr>
        <w:pStyle w:val="a8"/>
        <w:widowControl w:val="0"/>
        <w:autoSpaceDE w:val="0"/>
        <w:autoSpaceDN w:val="0"/>
        <w:adjustRightInd w:val="0"/>
        <w:ind w:left="0" w:firstLine="709"/>
        <w:jc w:val="both"/>
        <w:rPr>
          <w:sz w:val="28"/>
          <w:szCs w:val="28"/>
        </w:rPr>
      </w:pPr>
      <w:r w:rsidRPr="00D31F09">
        <w:rPr>
          <w:sz w:val="28"/>
          <w:szCs w:val="28"/>
        </w:rPr>
        <w:t xml:space="preserve">По данным таблиц определяют структуру и динамику объема продаж и прибыли по видам товаров. Например: </w:t>
      </w:r>
      <w:r w:rsidR="00D11E9F" w:rsidRPr="00D31F09">
        <w:rPr>
          <w:sz w:val="28"/>
          <w:szCs w:val="28"/>
        </w:rPr>
        <w:t xml:space="preserve">изделие (вид деятельности, группа товаров) </w:t>
      </w:r>
      <w:r w:rsidRPr="00D31F09">
        <w:rPr>
          <w:sz w:val="28"/>
          <w:szCs w:val="28"/>
        </w:rPr>
        <w:t>А – 60 %, Б – 30 %, С – 5 %, Д – 5 %, причем объем продаж за последний год А на 2 %, Б – на 10 %, С на 0,5 %, а объем продаж товара Д сократился на12,5 %.</w:t>
      </w:r>
    </w:p>
    <w:p w:rsidR="00070CD8" w:rsidRPr="00D31F09" w:rsidRDefault="00892F8F" w:rsidP="00892F8F">
      <w:pPr>
        <w:pStyle w:val="a8"/>
        <w:widowControl w:val="0"/>
        <w:autoSpaceDE w:val="0"/>
        <w:autoSpaceDN w:val="0"/>
        <w:adjustRightInd w:val="0"/>
        <w:ind w:left="0" w:firstLine="709"/>
        <w:jc w:val="both"/>
        <w:rPr>
          <w:sz w:val="28"/>
          <w:szCs w:val="28"/>
        </w:rPr>
      </w:pPr>
      <w:r w:rsidRPr="00D31F09">
        <w:rPr>
          <w:sz w:val="28"/>
          <w:szCs w:val="28"/>
        </w:rPr>
        <w:t xml:space="preserve">В зависимости от объема и доли продаж определенного товара или ассортиментной группы  </w:t>
      </w:r>
      <w:r w:rsidR="000F03CE" w:rsidRPr="00D31F09">
        <w:rPr>
          <w:sz w:val="28"/>
          <w:szCs w:val="28"/>
        </w:rPr>
        <w:t>устанавливают</w:t>
      </w:r>
      <w:r w:rsidRPr="00D31F09">
        <w:rPr>
          <w:sz w:val="28"/>
          <w:szCs w:val="28"/>
        </w:rPr>
        <w:t xml:space="preserve"> </w:t>
      </w:r>
      <w:r w:rsidR="000F03CE" w:rsidRPr="00D31F09">
        <w:rPr>
          <w:sz w:val="28"/>
          <w:szCs w:val="28"/>
        </w:rPr>
        <w:t>одну из четырех типов  позиций («Дойная корова», “Звезда», «Трудные дети», «Мертвый груз (Собака)») стратегического</w:t>
      </w:r>
      <w:r w:rsidRPr="00D31F09">
        <w:rPr>
          <w:sz w:val="28"/>
          <w:szCs w:val="28"/>
        </w:rPr>
        <w:t xml:space="preserve"> положени</w:t>
      </w:r>
      <w:r w:rsidR="000F03CE" w:rsidRPr="00D31F09">
        <w:rPr>
          <w:sz w:val="28"/>
          <w:szCs w:val="28"/>
        </w:rPr>
        <w:t>я</w:t>
      </w:r>
      <w:r w:rsidRPr="00D31F09">
        <w:rPr>
          <w:sz w:val="28"/>
          <w:szCs w:val="28"/>
        </w:rPr>
        <w:t xml:space="preserve"> предприятия с помощью двухмерной матрицы: доля продаж и темпы роста. </w:t>
      </w:r>
      <w:r w:rsidR="00723614" w:rsidRPr="00D31F09">
        <w:rPr>
          <w:sz w:val="28"/>
          <w:szCs w:val="28"/>
        </w:rPr>
        <w:t>При этом надо иметь в виду, что уровень конкурентоспособности реализуемых товаров приравнивается к уровню прибыльности каждого товара.</w:t>
      </w:r>
      <w:r w:rsidR="000F03CE" w:rsidRPr="00D31F09">
        <w:rPr>
          <w:sz w:val="28"/>
          <w:szCs w:val="28"/>
        </w:rPr>
        <w:t xml:space="preserve"> </w:t>
      </w:r>
    </w:p>
    <w:p w:rsidR="00892F8F" w:rsidRPr="00D31F09" w:rsidRDefault="004E0848" w:rsidP="00892F8F">
      <w:pPr>
        <w:widowControl w:val="0"/>
        <w:autoSpaceDE w:val="0"/>
        <w:autoSpaceDN w:val="0"/>
        <w:adjustRightInd w:val="0"/>
        <w:ind w:firstLine="709"/>
        <w:jc w:val="both"/>
        <w:rPr>
          <w:sz w:val="28"/>
          <w:szCs w:val="28"/>
        </w:rPr>
      </w:pPr>
      <w:r>
        <w:rPr>
          <w:sz w:val="28"/>
          <w:szCs w:val="28"/>
        </w:rPr>
        <w:t>В</w:t>
      </w:r>
      <w:r w:rsidR="00F6388E">
        <w:rPr>
          <w:sz w:val="28"/>
          <w:szCs w:val="28"/>
        </w:rPr>
        <w:t>) Схема Мак-Кинси</w:t>
      </w:r>
      <w:r w:rsidR="00892F8F" w:rsidRPr="00D31F09">
        <w:rPr>
          <w:sz w:val="28"/>
          <w:szCs w:val="28"/>
        </w:rPr>
        <w:t xml:space="preserve"> (МК) включает 3 позиции (сильная, средняя, слабая) по двум переменным: интерес предприятия к сектору; позиция сектора стратегической деятельности предприятия (</w:t>
      </w:r>
      <w:r w:rsidR="00B4652A" w:rsidRPr="00D31F09">
        <w:rPr>
          <w:sz w:val="28"/>
          <w:szCs w:val="28"/>
        </w:rPr>
        <w:t>табл</w:t>
      </w:r>
      <w:r w:rsidR="00550405">
        <w:rPr>
          <w:sz w:val="28"/>
          <w:szCs w:val="28"/>
        </w:rPr>
        <w:t>ица</w:t>
      </w:r>
      <w:r w:rsidR="00892F8F" w:rsidRPr="00D31F09">
        <w:rPr>
          <w:sz w:val="28"/>
          <w:szCs w:val="28"/>
        </w:rPr>
        <w:t xml:space="preserve"> </w:t>
      </w:r>
      <w:r w:rsidR="00006B05">
        <w:rPr>
          <w:sz w:val="28"/>
          <w:szCs w:val="28"/>
        </w:rPr>
        <w:t>5</w:t>
      </w:r>
      <w:r w:rsidR="00892F8F" w:rsidRPr="00D31F09">
        <w:rPr>
          <w:sz w:val="28"/>
          <w:szCs w:val="28"/>
        </w:rPr>
        <w:t>).</w:t>
      </w:r>
    </w:p>
    <w:p w:rsidR="00F6388E" w:rsidRDefault="00F6388E" w:rsidP="00550405">
      <w:pPr>
        <w:widowControl w:val="0"/>
        <w:autoSpaceDE w:val="0"/>
        <w:autoSpaceDN w:val="0"/>
        <w:adjustRightInd w:val="0"/>
        <w:jc w:val="both"/>
        <w:rPr>
          <w:sz w:val="28"/>
          <w:szCs w:val="28"/>
        </w:rPr>
      </w:pPr>
    </w:p>
    <w:p w:rsidR="00F6388E" w:rsidRDefault="00F6388E" w:rsidP="00550405">
      <w:pPr>
        <w:widowControl w:val="0"/>
        <w:autoSpaceDE w:val="0"/>
        <w:autoSpaceDN w:val="0"/>
        <w:adjustRightInd w:val="0"/>
        <w:jc w:val="both"/>
        <w:rPr>
          <w:sz w:val="28"/>
          <w:szCs w:val="28"/>
        </w:rPr>
      </w:pPr>
    </w:p>
    <w:p w:rsidR="00F6388E" w:rsidRDefault="00F6388E" w:rsidP="00550405">
      <w:pPr>
        <w:widowControl w:val="0"/>
        <w:autoSpaceDE w:val="0"/>
        <w:autoSpaceDN w:val="0"/>
        <w:adjustRightInd w:val="0"/>
        <w:jc w:val="both"/>
        <w:rPr>
          <w:sz w:val="28"/>
          <w:szCs w:val="28"/>
        </w:rPr>
      </w:pPr>
    </w:p>
    <w:p w:rsidR="00F6388E" w:rsidRDefault="00F6388E" w:rsidP="00550405">
      <w:pPr>
        <w:widowControl w:val="0"/>
        <w:autoSpaceDE w:val="0"/>
        <w:autoSpaceDN w:val="0"/>
        <w:adjustRightInd w:val="0"/>
        <w:jc w:val="both"/>
        <w:rPr>
          <w:sz w:val="28"/>
          <w:szCs w:val="28"/>
        </w:rPr>
      </w:pPr>
    </w:p>
    <w:p w:rsidR="00F6388E" w:rsidRPr="00D31F09" w:rsidRDefault="00B4652A" w:rsidP="00F6388E">
      <w:pPr>
        <w:widowControl w:val="0"/>
        <w:autoSpaceDE w:val="0"/>
        <w:autoSpaceDN w:val="0"/>
        <w:adjustRightInd w:val="0"/>
        <w:ind w:firstLine="708"/>
        <w:jc w:val="both"/>
        <w:rPr>
          <w:sz w:val="28"/>
          <w:szCs w:val="28"/>
        </w:rPr>
      </w:pPr>
      <w:r w:rsidRPr="00D31F09">
        <w:rPr>
          <w:sz w:val="28"/>
          <w:szCs w:val="28"/>
        </w:rPr>
        <w:t xml:space="preserve">Таблица </w:t>
      </w:r>
      <w:r w:rsidR="00006B05">
        <w:rPr>
          <w:sz w:val="28"/>
          <w:szCs w:val="28"/>
        </w:rPr>
        <w:t>5</w:t>
      </w:r>
      <w:r w:rsidR="006F67D8" w:rsidRPr="00D31F09">
        <w:rPr>
          <w:sz w:val="28"/>
          <w:szCs w:val="28"/>
        </w:rPr>
        <w:t xml:space="preserve"> -</w:t>
      </w:r>
      <w:r w:rsidRPr="00D31F09">
        <w:rPr>
          <w:sz w:val="28"/>
          <w:szCs w:val="28"/>
        </w:rPr>
        <w:t xml:space="preserve"> Матрица Мак-Кинсея</w:t>
      </w:r>
    </w:p>
    <w:tbl>
      <w:tblPr>
        <w:tblStyle w:val="a9"/>
        <w:tblW w:w="5000" w:type="pct"/>
        <w:tblLook w:val="04A0" w:firstRow="1" w:lastRow="0" w:firstColumn="1" w:lastColumn="0" w:noHBand="0" w:noVBand="1"/>
      </w:tblPr>
      <w:tblGrid>
        <w:gridCol w:w="2392"/>
        <w:gridCol w:w="2393"/>
        <w:gridCol w:w="2393"/>
        <w:gridCol w:w="2393"/>
      </w:tblGrid>
      <w:tr w:rsidR="00B4652A" w:rsidRPr="004E0848" w:rsidTr="00B4652A">
        <w:tc>
          <w:tcPr>
            <w:tcW w:w="1250" w:type="pct"/>
            <w:vMerge w:val="restart"/>
          </w:tcPr>
          <w:p w:rsidR="00B4652A" w:rsidRPr="004E0848" w:rsidRDefault="00B4652A" w:rsidP="00006B05">
            <w:pPr>
              <w:jc w:val="center"/>
            </w:pPr>
            <w:r w:rsidRPr="004E0848">
              <w:t xml:space="preserve">Позиция к секторам стратегической </w:t>
            </w:r>
            <w:r w:rsidRPr="004E0848">
              <w:lastRenderedPageBreak/>
              <w:t>деятельности</w:t>
            </w:r>
          </w:p>
        </w:tc>
        <w:tc>
          <w:tcPr>
            <w:tcW w:w="3750" w:type="pct"/>
            <w:gridSpan w:val="3"/>
          </w:tcPr>
          <w:p w:rsidR="00B4652A" w:rsidRPr="004E0848" w:rsidRDefault="00B4652A" w:rsidP="00006B05">
            <w:pPr>
              <w:jc w:val="center"/>
            </w:pPr>
            <w:r w:rsidRPr="004E0848">
              <w:lastRenderedPageBreak/>
              <w:t>Интерес предприятия к сектору</w:t>
            </w:r>
          </w:p>
        </w:tc>
      </w:tr>
      <w:tr w:rsidR="00B4652A" w:rsidRPr="004E0848" w:rsidTr="00006B05">
        <w:tc>
          <w:tcPr>
            <w:tcW w:w="1250" w:type="pct"/>
            <w:vMerge/>
          </w:tcPr>
          <w:p w:rsidR="00B4652A" w:rsidRPr="004E0848" w:rsidRDefault="00B4652A" w:rsidP="00006B05">
            <w:pPr>
              <w:jc w:val="center"/>
            </w:pPr>
          </w:p>
        </w:tc>
        <w:tc>
          <w:tcPr>
            <w:tcW w:w="1250" w:type="pct"/>
            <w:vAlign w:val="center"/>
          </w:tcPr>
          <w:p w:rsidR="00B4652A" w:rsidRPr="004E0848" w:rsidRDefault="00B4652A" w:rsidP="00006B05">
            <w:pPr>
              <w:jc w:val="center"/>
            </w:pPr>
            <w:r w:rsidRPr="004E0848">
              <w:t>Сильный</w:t>
            </w:r>
          </w:p>
        </w:tc>
        <w:tc>
          <w:tcPr>
            <w:tcW w:w="1250" w:type="pct"/>
            <w:vAlign w:val="center"/>
          </w:tcPr>
          <w:p w:rsidR="00B4652A" w:rsidRPr="004E0848" w:rsidRDefault="00B4652A" w:rsidP="00006B05">
            <w:pPr>
              <w:jc w:val="center"/>
            </w:pPr>
            <w:r w:rsidRPr="004E0848">
              <w:t>Средний</w:t>
            </w:r>
          </w:p>
        </w:tc>
        <w:tc>
          <w:tcPr>
            <w:tcW w:w="1250" w:type="pct"/>
            <w:vAlign w:val="center"/>
          </w:tcPr>
          <w:p w:rsidR="00B4652A" w:rsidRPr="004E0848" w:rsidRDefault="00B4652A" w:rsidP="00006B05">
            <w:pPr>
              <w:jc w:val="center"/>
            </w:pPr>
            <w:r w:rsidRPr="004E0848">
              <w:t>Слабый</w:t>
            </w:r>
          </w:p>
        </w:tc>
      </w:tr>
      <w:tr w:rsidR="00B4652A" w:rsidRPr="004E0848" w:rsidTr="00B4652A">
        <w:tc>
          <w:tcPr>
            <w:tcW w:w="1250" w:type="pct"/>
          </w:tcPr>
          <w:p w:rsidR="00B4652A" w:rsidRPr="004E0848" w:rsidRDefault="00B4652A" w:rsidP="00892F8F">
            <w:r w:rsidRPr="004E0848">
              <w:lastRenderedPageBreak/>
              <w:t>Сильная</w:t>
            </w:r>
          </w:p>
        </w:tc>
        <w:tc>
          <w:tcPr>
            <w:tcW w:w="1250" w:type="pct"/>
          </w:tcPr>
          <w:p w:rsidR="00B4652A" w:rsidRPr="004E0848" w:rsidRDefault="00B4652A" w:rsidP="00006B05">
            <w:pPr>
              <w:jc w:val="center"/>
            </w:pPr>
            <w:r w:rsidRPr="004E0848">
              <w:t>IC</w:t>
            </w:r>
          </w:p>
        </w:tc>
        <w:tc>
          <w:tcPr>
            <w:tcW w:w="1250" w:type="pct"/>
          </w:tcPr>
          <w:p w:rsidR="00B4652A" w:rsidRPr="004E0848" w:rsidRDefault="00B4652A" w:rsidP="00006B05">
            <w:pPr>
              <w:jc w:val="center"/>
            </w:pPr>
            <w:r w:rsidRPr="004E0848">
              <w:t>IC</w:t>
            </w:r>
          </w:p>
        </w:tc>
        <w:tc>
          <w:tcPr>
            <w:tcW w:w="1250" w:type="pct"/>
          </w:tcPr>
          <w:p w:rsidR="00B4652A" w:rsidRPr="004E0848" w:rsidRDefault="00B4652A" w:rsidP="00006B05">
            <w:pPr>
              <w:jc w:val="center"/>
            </w:pPr>
            <w:r w:rsidRPr="004E0848">
              <w:t>RD</w:t>
            </w:r>
          </w:p>
        </w:tc>
      </w:tr>
      <w:tr w:rsidR="00B4652A" w:rsidRPr="004E0848" w:rsidTr="00B4652A">
        <w:tc>
          <w:tcPr>
            <w:tcW w:w="1250" w:type="pct"/>
          </w:tcPr>
          <w:p w:rsidR="00B4652A" w:rsidRPr="004E0848" w:rsidRDefault="00B4652A" w:rsidP="00892F8F">
            <w:r w:rsidRPr="004E0848">
              <w:t>Средняя</w:t>
            </w:r>
          </w:p>
        </w:tc>
        <w:tc>
          <w:tcPr>
            <w:tcW w:w="1250" w:type="pct"/>
          </w:tcPr>
          <w:p w:rsidR="00B4652A" w:rsidRPr="004E0848" w:rsidRDefault="00B4652A" w:rsidP="00006B05">
            <w:pPr>
              <w:jc w:val="center"/>
            </w:pPr>
            <w:r w:rsidRPr="004E0848">
              <w:t>IC</w:t>
            </w:r>
          </w:p>
        </w:tc>
        <w:tc>
          <w:tcPr>
            <w:tcW w:w="1250" w:type="pct"/>
          </w:tcPr>
          <w:p w:rsidR="00B4652A" w:rsidRPr="004E0848" w:rsidRDefault="00B4652A" w:rsidP="00006B05">
            <w:pPr>
              <w:jc w:val="center"/>
            </w:pPr>
            <w:r w:rsidRPr="004E0848">
              <w:t>RD</w:t>
            </w:r>
          </w:p>
        </w:tc>
        <w:tc>
          <w:tcPr>
            <w:tcW w:w="1250" w:type="pct"/>
          </w:tcPr>
          <w:p w:rsidR="00B4652A" w:rsidRPr="004E0848" w:rsidRDefault="00006B05" w:rsidP="00006B05">
            <w:pPr>
              <w:jc w:val="center"/>
              <w:rPr>
                <w:lang w:val="en-US"/>
              </w:rPr>
            </w:pPr>
            <w:r w:rsidRPr="004E0848">
              <w:rPr>
                <w:lang w:val="en-US"/>
              </w:rPr>
              <w:t>S</w:t>
            </w:r>
          </w:p>
        </w:tc>
      </w:tr>
      <w:tr w:rsidR="00B4652A" w:rsidRPr="004E0848" w:rsidTr="00B4652A">
        <w:tc>
          <w:tcPr>
            <w:tcW w:w="1250" w:type="pct"/>
          </w:tcPr>
          <w:p w:rsidR="00B4652A" w:rsidRPr="004E0848" w:rsidRDefault="00B4652A" w:rsidP="00892F8F">
            <w:r w:rsidRPr="004E0848">
              <w:t>Слабая</w:t>
            </w:r>
          </w:p>
        </w:tc>
        <w:tc>
          <w:tcPr>
            <w:tcW w:w="1250" w:type="pct"/>
          </w:tcPr>
          <w:p w:rsidR="00B4652A" w:rsidRPr="004E0848" w:rsidRDefault="00B4652A" w:rsidP="00006B05">
            <w:pPr>
              <w:jc w:val="center"/>
            </w:pPr>
            <w:r w:rsidRPr="004E0848">
              <w:t>RD</w:t>
            </w:r>
          </w:p>
        </w:tc>
        <w:tc>
          <w:tcPr>
            <w:tcW w:w="1250" w:type="pct"/>
          </w:tcPr>
          <w:p w:rsidR="00B4652A" w:rsidRPr="004E0848" w:rsidRDefault="00B4652A" w:rsidP="00006B05">
            <w:pPr>
              <w:jc w:val="center"/>
            </w:pPr>
            <w:r w:rsidRPr="004E0848">
              <w:t>S</w:t>
            </w:r>
          </w:p>
        </w:tc>
        <w:tc>
          <w:tcPr>
            <w:tcW w:w="1250" w:type="pct"/>
          </w:tcPr>
          <w:p w:rsidR="00B4652A" w:rsidRPr="004E0848" w:rsidRDefault="00B4652A" w:rsidP="00006B05">
            <w:pPr>
              <w:jc w:val="center"/>
            </w:pPr>
            <w:r w:rsidRPr="004E0848">
              <w:t>S</w:t>
            </w:r>
          </w:p>
        </w:tc>
      </w:tr>
    </w:tbl>
    <w:p w:rsidR="00892F8F" w:rsidRPr="00D31F09" w:rsidRDefault="00892F8F" w:rsidP="00892F8F">
      <w:pPr>
        <w:ind w:firstLine="709"/>
        <w:jc w:val="both"/>
        <w:rPr>
          <w:sz w:val="28"/>
          <w:szCs w:val="28"/>
        </w:rPr>
      </w:pPr>
    </w:p>
    <w:p w:rsidR="00892F8F" w:rsidRPr="00D31F09" w:rsidRDefault="00892F8F" w:rsidP="00253509">
      <w:pPr>
        <w:ind w:firstLine="709"/>
        <w:jc w:val="both"/>
        <w:rPr>
          <w:sz w:val="28"/>
          <w:szCs w:val="28"/>
        </w:rPr>
      </w:pPr>
      <w:r w:rsidRPr="00D31F09">
        <w:rPr>
          <w:sz w:val="28"/>
          <w:szCs w:val="28"/>
        </w:rPr>
        <w:t>При определении интереса предприятия к сектору учитывается объем рынка, уровень экономического роста, норма прибыли, интенсивность конкуренции. Позиция сектора стратегической деятельности оценивается на основе относительной рыночной доли предприятия, конкурентоспособности ее цен, эффективности сбыта, качества и имиджа товара. По каждому фактору при расчете используется средневзвешенный коэффициент. В результате выделяются три зоны:</w:t>
      </w:r>
    </w:p>
    <w:p w:rsidR="00892F8F" w:rsidRPr="00D31F09" w:rsidRDefault="00892F8F" w:rsidP="00253509">
      <w:pPr>
        <w:ind w:firstLine="709"/>
        <w:jc w:val="both"/>
        <w:rPr>
          <w:sz w:val="28"/>
          <w:szCs w:val="28"/>
        </w:rPr>
      </w:pPr>
      <w:r w:rsidRPr="00D31F09">
        <w:rPr>
          <w:sz w:val="28"/>
          <w:szCs w:val="28"/>
        </w:rPr>
        <w:t>IC – благоприятная для финансирования экономического роста;</w:t>
      </w:r>
    </w:p>
    <w:p w:rsidR="00892F8F" w:rsidRPr="00D31F09" w:rsidRDefault="00892F8F" w:rsidP="00253509">
      <w:pPr>
        <w:ind w:firstLine="709"/>
        <w:jc w:val="both"/>
        <w:rPr>
          <w:sz w:val="28"/>
          <w:szCs w:val="28"/>
        </w:rPr>
      </w:pPr>
      <w:r w:rsidRPr="00D31F09">
        <w:rPr>
          <w:sz w:val="28"/>
          <w:szCs w:val="28"/>
          <w:lang w:val="en-US"/>
        </w:rPr>
        <w:t>RD</w:t>
      </w:r>
      <w:r w:rsidRPr="00D31F09">
        <w:rPr>
          <w:sz w:val="28"/>
          <w:szCs w:val="28"/>
        </w:rPr>
        <w:t xml:space="preserve"> – зона, которая должна быть подвержена избирательному анализу и может дать прибыль, прежде чем от нее отказаться;</w:t>
      </w:r>
    </w:p>
    <w:p w:rsidR="00892F8F" w:rsidRPr="00D31F09" w:rsidRDefault="00892F8F" w:rsidP="00253509">
      <w:pPr>
        <w:ind w:firstLine="709"/>
        <w:jc w:val="both"/>
        <w:rPr>
          <w:sz w:val="28"/>
          <w:szCs w:val="28"/>
        </w:rPr>
      </w:pPr>
      <w:r w:rsidRPr="00D31F09">
        <w:rPr>
          <w:sz w:val="28"/>
          <w:szCs w:val="28"/>
          <w:lang w:val="en-US"/>
        </w:rPr>
        <w:t>S</w:t>
      </w:r>
      <w:r w:rsidRPr="00D31F09">
        <w:rPr>
          <w:sz w:val="28"/>
          <w:szCs w:val="28"/>
        </w:rPr>
        <w:t xml:space="preserve"> – зона, которая не представляет интереса, но должна оставаться под особым контролем.</w:t>
      </w:r>
    </w:p>
    <w:p w:rsidR="00892F8F" w:rsidRDefault="004E0848" w:rsidP="00253509">
      <w:pPr>
        <w:widowControl w:val="0"/>
        <w:autoSpaceDE w:val="0"/>
        <w:autoSpaceDN w:val="0"/>
        <w:adjustRightInd w:val="0"/>
        <w:ind w:firstLine="709"/>
        <w:jc w:val="both"/>
        <w:rPr>
          <w:sz w:val="28"/>
          <w:szCs w:val="28"/>
        </w:rPr>
      </w:pPr>
      <w:r>
        <w:rPr>
          <w:sz w:val="28"/>
          <w:szCs w:val="28"/>
        </w:rPr>
        <w:t>С</w:t>
      </w:r>
      <w:r w:rsidR="00B4652A" w:rsidRPr="00D31F09">
        <w:rPr>
          <w:sz w:val="28"/>
          <w:szCs w:val="28"/>
        </w:rPr>
        <w:t xml:space="preserve">) </w:t>
      </w:r>
      <w:r w:rsidR="00892F8F" w:rsidRPr="00D31F09">
        <w:rPr>
          <w:sz w:val="28"/>
          <w:szCs w:val="28"/>
        </w:rPr>
        <w:t>Схема стратегическог</w:t>
      </w:r>
      <w:r w:rsidR="00006B05">
        <w:rPr>
          <w:sz w:val="28"/>
          <w:szCs w:val="28"/>
        </w:rPr>
        <w:t>о анализа</w:t>
      </w:r>
      <w:r>
        <w:rPr>
          <w:sz w:val="28"/>
          <w:szCs w:val="28"/>
        </w:rPr>
        <w:t xml:space="preserve"> Ансоффа </w:t>
      </w:r>
      <w:r w:rsidRPr="00D31F09">
        <w:rPr>
          <w:sz w:val="28"/>
          <w:szCs w:val="28"/>
        </w:rPr>
        <w:t>(табл</w:t>
      </w:r>
      <w:r>
        <w:rPr>
          <w:sz w:val="28"/>
          <w:szCs w:val="28"/>
        </w:rPr>
        <w:t>ица</w:t>
      </w:r>
      <w:r w:rsidRPr="00D31F09">
        <w:rPr>
          <w:sz w:val="28"/>
          <w:szCs w:val="28"/>
        </w:rPr>
        <w:t xml:space="preserve"> </w:t>
      </w:r>
      <w:r>
        <w:rPr>
          <w:sz w:val="28"/>
          <w:szCs w:val="28"/>
        </w:rPr>
        <w:t>6)</w:t>
      </w:r>
      <w:r w:rsidR="00006B05">
        <w:rPr>
          <w:sz w:val="28"/>
          <w:szCs w:val="28"/>
        </w:rPr>
        <w:t>, которая называется «С</w:t>
      </w:r>
      <w:r w:rsidR="00892F8F" w:rsidRPr="00D31F09">
        <w:rPr>
          <w:sz w:val="28"/>
          <w:szCs w:val="28"/>
        </w:rPr>
        <w:t>етка развития</w:t>
      </w:r>
      <w:r w:rsidR="00006B05">
        <w:rPr>
          <w:sz w:val="28"/>
          <w:szCs w:val="28"/>
        </w:rPr>
        <w:t xml:space="preserve"> товаров и рынка» или матрица «В</w:t>
      </w:r>
      <w:r w:rsidR="00892F8F" w:rsidRPr="00D31F09">
        <w:rPr>
          <w:sz w:val="28"/>
          <w:szCs w:val="28"/>
        </w:rPr>
        <w:t>озможностей по товарам и рынкам».</w:t>
      </w:r>
      <w:r w:rsidR="00892F8F" w:rsidRPr="00D31F09">
        <w:rPr>
          <w:sz w:val="28"/>
          <w:szCs w:val="28"/>
        </w:rPr>
        <w:tab/>
        <w:t>По данной сетке различают 4 вида стратегии: 1 –</w:t>
      </w:r>
      <w:r w:rsidR="00006B05">
        <w:rPr>
          <w:sz w:val="28"/>
          <w:szCs w:val="28"/>
        </w:rPr>
        <w:t xml:space="preserve"> </w:t>
      </w:r>
      <w:r w:rsidR="00892F8F" w:rsidRPr="00D31F09">
        <w:rPr>
          <w:sz w:val="28"/>
          <w:szCs w:val="28"/>
        </w:rPr>
        <w:t>проникновения на рынок; 2 –</w:t>
      </w:r>
      <w:r w:rsidR="00F6388E">
        <w:rPr>
          <w:sz w:val="28"/>
          <w:szCs w:val="28"/>
        </w:rPr>
        <w:t xml:space="preserve"> </w:t>
      </w:r>
      <w:r w:rsidR="00892F8F" w:rsidRPr="00D31F09">
        <w:rPr>
          <w:sz w:val="28"/>
          <w:szCs w:val="28"/>
        </w:rPr>
        <w:t>развития рынка; 3 – разработки товаров; 4 –диверсификации.</w:t>
      </w:r>
    </w:p>
    <w:p w:rsidR="00F6388E" w:rsidRDefault="00F6388E" w:rsidP="00253509">
      <w:pPr>
        <w:widowControl w:val="0"/>
        <w:autoSpaceDE w:val="0"/>
        <w:autoSpaceDN w:val="0"/>
        <w:adjustRightInd w:val="0"/>
        <w:ind w:firstLine="709"/>
        <w:jc w:val="both"/>
        <w:rPr>
          <w:sz w:val="28"/>
          <w:szCs w:val="28"/>
        </w:rPr>
      </w:pPr>
    </w:p>
    <w:p w:rsidR="004E0848" w:rsidRDefault="004E0848" w:rsidP="00253509">
      <w:pPr>
        <w:widowControl w:val="0"/>
        <w:autoSpaceDE w:val="0"/>
        <w:autoSpaceDN w:val="0"/>
        <w:adjustRightInd w:val="0"/>
        <w:ind w:firstLine="709"/>
        <w:jc w:val="both"/>
        <w:rPr>
          <w:sz w:val="28"/>
          <w:szCs w:val="28"/>
        </w:rPr>
      </w:pPr>
      <w:r w:rsidRPr="00D31F09">
        <w:rPr>
          <w:sz w:val="28"/>
          <w:szCs w:val="28"/>
        </w:rPr>
        <w:t xml:space="preserve">Таблица </w:t>
      </w:r>
      <w:r>
        <w:rPr>
          <w:sz w:val="28"/>
          <w:szCs w:val="28"/>
        </w:rPr>
        <w:t>6</w:t>
      </w:r>
      <w:r w:rsidRPr="00D31F09">
        <w:rPr>
          <w:sz w:val="28"/>
          <w:szCs w:val="28"/>
        </w:rPr>
        <w:t xml:space="preserve"> </w:t>
      </w:r>
      <w:r>
        <w:rPr>
          <w:sz w:val="28"/>
          <w:szCs w:val="28"/>
        </w:rPr>
        <w:t>– Матрица возможностей по товарам и рынкам</w:t>
      </w:r>
    </w:p>
    <w:tbl>
      <w:tblPr>
        <w:tblStyle w:val="a9"/>
        <w:tblW w:w="0" w:type="auto"/>
        <w:tblLook w:val="04A0" w:firstRow="1" w:lastRow="0" w:firstColumn="1" w:lastColumn="0" w:noHBand="0" w:noVBand="1"/>
      </w:tblPr>
      <w:tblGrid>
        <w:gridCol w:w="3190"/>
        <w:gridCol w:w="3190"/>
        <w:gridCol w:w="3191"/>
      </w:tblGrid>
      <w:tr w:rsidR="004E0848" w:rsidRPr="004E0848" w:rsidTr="004E0848">
        <w:tc>
          <w:tcPr>
            <w:tcW w:w="3190" w:type="dxa"/>
          </w:tcPr>
          <w:p w:rsidR="004E0848" w:rsidRPr="004E0848" w:rsidRDefault="004E0848" w:rsidP="004E0848">
            <w:pPr>
              <w:widowControl w:val="0"/>
              <w:autoSpaceDE w:val="0"/>
              <w:autoSpaceDN w:val="0"/>
              <w:adjustRightInd w:val="0"/>
              <w:jc w:val="center"/>
            </w:pPr>
          </w:p>
        </w:tc>
        <w:tc>
          <w:tcPr>
            <w:tcW w:w="3190" w:type="dxa"/>
          </w:tcPr>
          <w:p w:rsidR="004E0848" w:rsidRPr="004E0848" w:rsidRDefault="004E0848" w:rsidP="004E0848">
            <w:pPr>
              <w:widowControl w:val="0"/>
              <w:autoSpaceDE w:val="0"/>
              <w:autoSpaceDN w:val="0"/>
              <w:adjustRightInd w:val="0"/>
              <w:jc w:val="center"/>
            </w:pPr>
            <w:r w:rsidRPr="004E0848">
              <w:rPr>
                <w:color w:val="000000"/>
                <w:shd w:val="clear" w:color="auto" w:fill="FEFEF8"/>
              </w:rPr>
              <w:t>Существующий товар</w:t>
            </w:r>
          </w:p>
        </w:tc>
        <w:tc>
          <w:tcPr>
            <w:tcW w:w="3191" w:type="dxa"/>
          </w:tcPr>
          <w:p w:rsidR="004E0848" w:rsidRPr="004E0848" w:rsidRDefault="004E0848" w:rsidP="004E0848">
            <w:pPr>
              <w:widowControl w:val="0"/>
              <w:autoSpaceDE w:val="0"/>
              <w:autoSpaceDN w:val="0"/>
              <w:adjustRightInd w:val="0"/>
              <w:jc w:val="center"/>
            </w:pPr>
            <w:r w:rsidRPr="004E0848">
              <w:rPr>
                <w:color w:val="000000"/>
                <w:shd w:val="clear" w:color="auto" w:fill="FEFEF8"/>
              </w:rPr>
              <w:t>Новый товар</w:t>
            </w:r>
          </w:p>
        </w:tc>
      </w:tr>
      <w:tr w:rsidR="004E0848" w:rsidRPr="004E0848" w:rsidTr="004E0848">
        <w:tc>
          <w:tcPr>
            <w:tcW w:w="3190" w:type="dxa"/>
          </w:tcPr>
          <w:p w:rsidR="004E0848" w:rsidRPr="004E0848" w:rsidRDefault="004E0848" w:rsidP="00253509">
            <w:pPr>
              <w:widowControl w:val="0"/>
              <w:autoSpaceDE w:val="0"/>
              <w:autoSpaceDN w:val="0"/>
              <w:adjustRightInd w:val="0"/>
            </w:pPr>
            <w:r w:rsidRPr="004E0848">
              <w:rPr>
                <w:color w:val="000000"/>
                <w:shd w:val="clear" w:color="auto" w:fill="FEFEF8"/>
              </w:rPr>
              <w:t>Существующий рынок</w:t>
            </w:r>
          </w:p>
        </w:tc>
        <w:tc>
          <w:tcPr>
            <w:tcW w:w="3190" w:type="dxa"/>
          </w:tcPr>
          <w:p w:rsidR="004E0848" w:rsidRPr="004E0848" w:rsidRDefault="004E0848" w:rsidP="004E0848">
            <w:pPr>
              <w:jc w:val="center"/>
              <w:rPr>
                <w:color w:val="000000"/>
              </w:rPr>
            </w:pPr>
            <w:r w:rsidRPr="004E0848">
              <w:rPr>
                <w:color w:val="000000"/>
              </w:rPr>
              <w:t>Проникновение на рынок</w:t>
            </w:r>
          </w:p>
        </w:tc>
        <w:tc>
          <w:tcPr>
            <w:tcW w:w="3191" w:type="dxa"/>
          </w:tcPr>
          <w:p w:rsidR="004E0848" w:rsidRPr="004E0848" w:rsidRDefault="004E0848" w:rsidP="004E0848">
            <w:pPr>
              <w:widowControl w:val="0"/>
              <w:autoSpaceDE w:val="0"/>
              <w:autoSpaceDN w:val="0"/>
              <w:adjustRightInd w:val="0"/>
              <w:jc w:val="center"/>
            </w:pPr>
            <w:r w:rsidRPr="004E0848">
              <w:rPr>
                <w:color w:val="000000"/>
                <w:shd w:val="clear" w:color="auto" w:fill="FEFEF8"/>
              </w:rPr>
              <w:t>Развитие товара</w:t>
            </w:r>
          </w:p>
        </w:tc>
      </w:tr>
      <w:tr w:rsidR="004E0848" w:rsidRPr="004E0848" w:rsidTr="004E0848">
        <w:tc>
          <w:tcPr>
            <w:tcW w:w="3190" w:type="dxa"/>
          </w:tcPr>
          <w:p w:rsidR="004E0848" w:rsidRPr="004E0848" w:rsidRDefault="004E0848" w:rsidP="00253509">
            <w:pPr>
              <w:widowControl w:val="0"/>
              <w:autoSpaceDE w:val="0"/>
              <w:autoSpaceDN w:val="0"/>
              <w:adjustRightInd w:val="0"/>
            </w:pPr>
            <w:r w:rsidRPr="004E0848">
              <w:rPr>
                <w:color w:val="000000"/>
                <w:shd w:val="clear" w:color="auto" w:fill="FEFEF8"/>
              </w:rPr>
              <w:t>Новый рынок</w:t>
            </w:r>
          </w:p>
        </w:tc>
        <w:tc>
          <w:tcPr>
            <w:tcW w:w="3190" w:type="dxa"/>
          </w:tcPr>
          <w:p w:rsidR="004E0848" w:rsidRPr="004E0848" w:rsidRDefault="004E0848" w:rsidP="004E0848">
            <w:pPr>
              <w:widowControl w:val="0"/>
              <w:autoSpaceDE w:val="0"/>
              <w:autoSpaceDN w:val="0"/>
              <w:adjustRightInd w:val="0"/>
              <w:jc w:val="center"/>
            </w:pPr>
            <w:r w:rsidRPr="004E0848">
              <w:rPr>
                <w:color w:val="000000"/>
                <w:shd w:val="clear" w:color="auto" w:fill="FEFEF8"/>
              </w:rPr>
              <w:t>Развитие рынка</w:t>
            </w:r>
          </w:p>
        </w:tc>
        <w:tc>
          <w:tcPr>
            <w:tcW w:w="3191" w:type="dxa"/>
          </w:tcPr>
          <w:p w:rsidR="004E0848" w:rsidRPr="004E0848" w:rsidRDefault="004E0848" w:rsidP="004E0848">
            <w:pPr>
              <w:widowControl w:val="0"/>
              <w:autoSpaceDE w:val="0"/>
              <w:autoSpaceDN w:val="0"/>
              <w:adjustRightInd w:val="0"/>
              <w:jc w:val="center"/>
            </w:pPr>
            <w:r w:rsidRPr="004E0848">
              <w:rPr>
                <w:color w:val="000000"/>
                <w:shd w:val="clear" w:color="auto" w:fill="FEFEF8"/>
              </w:rPr>
              <w:t>Диверсификация</w:t>
            </w:r>
          </w:p>
        </w:tc>
      </w:tr>
    </w:tbl>
    <w:p w:rsidR="004E0848" w:rsidRPr="00D31F09" w:rsidRDefault="004E0848" w:rsidP="00253509">
      <w:pPr>
        <w:widowControl w:val="0"/>
        <w:autoSpaceDE w:val="0"/>
        <w:autoSpaceDN w:val="0"/>
        <w:adjustRightInd w:val="0"/>
        <w:ind w:firstLine="709"/>
        <w:jc w:val="both"/>
        <w:rPr>
          <w:sz w:val="28"/>
          <w:szCs w:val="28"/>
        </w:rPr>
      </w:pPr>
    </w:p>
    <w:p w:rsidR="00941C98" w:rsidRPr="004E0848" w:rsidRDefault="00892F8F" w:rsidP="004E0848">
      <w:pPr>
        <w:ind w:firstLine="709"/>
        <w:jc w:val="both"/>
        <w:rPr>
          <w:sz w:val="28"/>
          <w:szCs w:val="28"/>
        </w:rPr>
      </w:pPr>
      <w:r w:rsidRPr="00D31F09">
        <w:rPr>
          <w:sz w:val="28"/>
          <w:szCs w:val="28"/>
        </w:rPr>
        <w:t>Выбор стратегии зависит от степени насыщенности рынка и возможности организации постоянно обновлять производство. Могут сочетаться две и более стратегии.</w:t>
      </w:r>
    </w:p>
    <w:p w:rsidR="00D1142B" w:rsidRPr="00D31F09" w:rsidRDefault="004E0848" w:rsidP="00253509">
      <w:pPr>
        <w:pStyle w:val="a8"/>
        <w:widowControl w:val="0"/>
        <w:shd w:val="clear" w:color="auto" w:fill="FFFFFF"/>
        <w:tabs>
          <w:tab w:val="left" w:pos="806"/>
        </w:tabs>
        <w:autoSpaceDE w:val="0"/>
        <w:autoSpaceDN w:val="0"/>
        <w:adjustRightInd w:val="0"/>
        <w:ind w:left="0" w:firstLine="709"/>
        <w:jc w:val="both"/>
        <w:rPr>
          <w:color w:val="000000"/>
          <w:sz w:val="28"/>
          <w:szCs w:val="28"/>
        </w:rPr>
      </w:pPr>
      <w:r>
        <w:rPr>
          <w:color w:val="000000"/>
          <w:sz w:val="28"/>
          <w:szCs w:val="28"/>
          <w:lang w:val="en-US"/>
        </w:rPr>
        <w:t>D</w:t>
      </w:r>
      <w:r w:rsidR="00126E04" w:rsidRPr="00D31F09">
        <w:rPr>
          <w:color w:val="000000"/>
          <w:sz w:val="28"/>
          <w:szCs w:val="28"/>
        </w:rPr>
        <w:t xml:space="preserve">) </w:t>
      </w:r>
      <w:r w:rsidR="000F03CE" w:rsidRPr="00D31F09">
        <w:rPr>
          <w:sz w:val="28"/>
          <w:szCs w:val="28"/>
        </w:rPr>
        <w:t xml:space="preserve">С помощью карт позиционирования, которые представляют собой двухмерную матрицу различных пар характеристик фирмы и конкурентов </w:t>
      </w:r>
      <w:r w:rsidR="006F67D8" w:rsidRPr="00D31F09">
        <w:rPr>
          <w:sz w:val="28"/>
          <w:szCs w:val="28"/>
        </w:rPr>
        <w:t>например, привлекательность рынка и позиция фирмы</w:t>
      </w:r>
      <w:r w:rsidR="000F03CE" w:rsidRPr="00D31F09">
        <w:rPr>
          <w:sz w:val="28"/>
          <w:szCs w:val="28"/>
        </w:rPr>
        <w:t xml:space="preserve">.  </w:t>
      </w:r>
    </w:p>
    <w:p w:rsidR="00EB3E42" w:rsidRDefault="000F03CE" w:rsidP="00253509">
      <w:pPr>
        <w:ind w:firstLine="709"/>
        <w:jc w:val="both"/>
        <w:rPr>
          <w:color w:val="000000"/>
          <w:sz w:val="28"/>
          <w:szCs w:val="28"/>
          <w:lang w:eastAsia="en-US"/>
        </w:rPr>
      </w:pPr>
      <w:r w:rsidRPr="00D31F09">
        <w:rPr>
          <w:color w:val="000000"/>
          <w:sz w:val="28"/>
          <w:szCs w:val="28"/>
          <w:lang w:eastAsia="en-US"/>
        </w:rPr>
        <w:t>Для</w:t>
      </w:r>
      <w:r w:rsidR="006F67D8" w:rsidRPr="00D31F09">
        <w:rPr>
          <w:color w:val="000000"/>
          <w:sz w:val="28"/>
          <w:szCs w:val="28"/>
          <w:lang w:eastAsia="en-US"/>
        </w:rPr>
        <w:t xml:space="preserve"> составления матрицы</w:t>
      </w:r>
      <w:r w:rsidR="00EB3E42" w:rsidRPr="00D31F09">
        <w:rPr>
          <w:color w:val="000000"/>
          <w:sz w:val="28"/>
          <w:szCs w:val="28"/>
          <w:lang w:eastAsia="en-US"/>
        </w:rPr>
        <w:t xml:space="preserve"> </w:t>
      </w:r>
      <w:r w:rsidR="004E0848">
        <w:rPr>
          <w:color w:val="000000"/>
          <w:sz w:val="28"/>
          <w:szCs w:val="28"/>
          <w:lang w:eastAsia="en-US"/>
        </w:rPr>
        <w:t>проводи</w:t>
      </w:r>
      <w:r w:rsidR="004E0848" w:rsidRPr="004E0848">
        <w:rPr>
          <w:color w:val="000000"/>
          <w:sz w:val="28"/>
          <w:szCs w:val="28"/>
          <w:lang w:eastAsia="en-US"/>
        </w:rPr>
        <w:t>тся</w:t>
      </w:r>
      <w:r w:rsidR="006F67D8" w:rsidRPr="00D31F09">
        <w:rPr>
          <w:color w:val="000000"/>
          <w:sz w:val="28"/>
          <w:szCs w:val="28"/>
          <w:lang w:eastAsia="en-US"/>
        </w:rPr>
        <w:t xml:space="preserve"> </w:t>
      </w:r>
      <w:r w:rsidR="00EB3E42" w:rsidRPr="00D31F09">
        <w:rPr>
          <w:color w:val="000000"/>
          <w:sz w:val="28"/>
          <w:szCs w:val="28"/>
          <w:lang w:eastAsia="en-US"/>
        </w:rPr>
        <w:t>конкурентн</w:t>
      </w:r>
      <w:r w:rsidR="006F67D8" w:rsidRPr="00D31F09">
        <w:rPr>
          <w:color w:val="000000"/>
          <w:sz w:val="28"/>
          <w:szCs w:val="28"/>
          <w:lang w:eastAsia="en-US"/>
        </w:rPr>
        <w:t>ый</w:t>
      </w:r>
      <w:r w:rsidR="00EB3E42" w:rsidRPr="00D31F09">
        <w:rPr>
          <w:color w:val="000000"/>
          <w:sz w:val="28"/>
          <w:szCs w:val="28"/>
          <w:lang w:eastAsia="en-US"/>
        </w:rPr>
        <w:t xml:space="preserve"> анализ организации и основных конкурентов</w:t>
      </w:r>
      <w:r w:rsidR="00D11E9F" w:rsidRPr="00D31F09">
        <w:rPr>
          <w:color w:val="000000"/>
          <w:sz w:val="28"/>
          <w:szCs w:val="28"/>
          <w:lang w:eastAsia="en-US"/>
        </w:rPr>
        <w:t xml:space="preserve"> по</w:t>
      </w:r>
      <w:r w:rsidR="00EB3E42" w:rsidRPr="00D31F09">
        <w:rPr>
          <w:color w:val="000000"/>
          <w:sz w:val="28"/>
          <w:szCs w:val="28"/>
          <w:lang w:eastAsia="en-US"/>
        </w:rPr>
        <w:t xml:space="preserve"> показателям, основные из которых приведены в табл</w:t>
      </w:r>
      <w:r w:rsidR="00A01560">
        <w:rPr>
          <w:color w:val="000000"/>
          <w:sz w:val="28"/>
          <w:szCs w:val="28"/>
          <w:lang w:eastAsia="en-US"/>
        </w:rPr>
        <w:t>ице</w:t>
      </w:r>
      <w:r w:rsidR="00031B02" w:rsidRPr="00D31F09">
        <w:rPr>
          <w:color w:val="000000"/>
          <w:sz w:val="28"/>
          <w:szCs w:val="28"/>
          <w:lang w:eastAsia="en-US"/>
        </w:rPr>
        <w:t xml:space="preserve"> </w:t>
      </w:r>
      <w:r w:rsidR="004E0848">
        <w:rPr>
          <w:color w:val="000000"/>
          <w:sz w:val="28"/>
          <w:szCs w:val="28"/>
          <w:lang w:eastAsia="en-US"/>
        </w:rPr>
        <w:t>7</w:t>
      </w:r>
      <w:r w:rsidR="00EB3E42" w:rsidRPr="00D31F09">
        <w:rPr>
          <w:color w:val="000000"/>
          <w:sz w:val="28"/>
          <w:szCs w:val="28"/>
          <w:lang w:eastAsia="en-US"/>
        </w:rPr>
        <w:t xml:space="preserve">. </w:t>
      </w:r>
      <w:r w:rsidR="00D11E9F" w:rsidRPr="00D31F09">
        <w:rPr>
          <w:color w:val="000000"/>
          <w:sz w:val="28"/>
          <w:szCs w:val="28"/>
          <w:lang w:eastAsia="en-US"/>
        </w:rPr>
        <w:t>В данной таблице показан</w:t>
      </w:r>
      <w:r w:rsidR="00A01560">
        <w:rPr>
          <w:color w:val="000000"/>
          <w:sz w:val="28"/>
          <w:szCs w:val="28"/>
          <w:lang w:eastAsia="en-US"/>
        </w:rPr>
        <w:t xml:space="preserve"> также</w:t>
      </w:r>
      <w:r w:rsidR="00D11E9F" w:rsidRPr="00D31F09">
        <w:rPr>
          <w:color w:val="000000"/>
          <w:sz w:val="28"/>
          <w:szCs w:val="28"/>
          <w:lang w:eastAsia="en-US"/>
        </w:rPr>
        <w:t xml:space="preserve"> пример </w:t>
      </w:r>
      <w:r w:rsidR="00A01560">
        <w:rPr>
          <w:color w:val="000000"/>
          <w:sz w:val="28"/>
          <w:szCs w:val="28"/>
          <w:lang w:eastAsia="en-US"/>
        </w:rPr>
        <w:t xml:space="preserve">ее </w:t>
      </w:r>
      <w:r w:rsidR="00D11E9F" w:rsidRPr="00D31F09">
        <w:rPr>
          <w:color w:val="000000"/>
          <w:sz w:val="28"/>
          <w:szCs w:val="28"/>
          <w:lang w:eastAsia="en-US"/>
        </w:rPr>
        <w:t>заполнения.</w:t>
      </w:r>
    </w:p>
    <w:p w:rsidR="00F6388E" w:rsidRDefault="00F6388E" w:rsidP="00253509">
      <w:pPr>
        <w:ind w:firstLine="709"/>
        <w:jc w:val="both"/>
        <w:rPr>
          <w:color w:val="000000"/>
          <w:sz w:val="28"/>
          <w:szCs w:val="28"/>
          <w:lang w:eastAsia="en-US"/>
        </w:rPr>
      </w:pPr>
    </w:p>
    <w:p w:rsidR="00F6388E" w:rsidRDefault="00F6388E" w:rsidP="00253509">
      <w:pPr>
        <w:ind w:firstLine="709"/>
        <w:jc w:val="both"/>
        <w:rPr>
          <w:color w:val="000000"/>
          <w:sz w:val="28"/>
          <w:szCs w:val="28"/>
          <w:lang w:eastAsia="en-US"/>
        </w:rPr>
      </w:pPr>
    </w:p>
    <w:p w:rsidR="00F6388E" w:rsidRDefault="00F6388E" w:rsidP="00253509">
      <w:pPr>
        <w:ind w:firstLine="709"/>
        <w:jc w:val="both"/>
        <w:rPr>
          <w:color w:val="000000"/>
          <w:sz w:val="28"/>
          <w:szCs w:val="28"/>
          <w:lang w:eastAsia="en-US"/>
        </w:rPr>
      </w:pPr>
    </w:p>
    <w:p w:rsidR="00F6388E" w:rsidRDefault="00F6388E" w:rsidP="00253509">
      <w:pPr>
        <w:ind w:firstLine="709"/>
        <w:jc w:val="both"/>
        <w:rPr>
          <w:color w:val="000000"/>
          <w:sz w:val="28"/>
          <w:szCs w:val="28"/>
          <w:lang w:eastAsia="en-US"/>
        </w:rPr>
      </w:pPr>
    </w:p>
    <w:p w:rsidR="00F6388E" w:rsidRPr="00D31F09" w:rsidRDefault="00F6388E" w:rsidP="00253509">
      <w:pPr>
        <w:ind w:firstLine="709"/>
        <w:jc w:val="both"/>
        <w:rPr>
          <w:color w:val="000000"/>
          <w:sz w:val="28"/>
          <w:szCs w:val="28"/>
          <w:lang w:eastAsia="en-US"/>
        </w:rPr>
      </w:pPr>
    </w:p>
    <w:p w:rsidR="00EB3E42" w:rsidRPr="00D31F09" w:rsidRDefault="00EB3E42" w:rsidP="00F6388E">
      <w:pPr>
        <w:ind w:firstLine="708"/>
        <w:jc w:val="both"/>
        <w:rPr>
          <w:color w:val="000000"/>
          <w:sz w:val="28"/>
          <w:szCs w:val="28"/>
          <w:lang w:eastAsia="en-US"/>
        </w:rPr>
      </w:pPr>
      <w:r w:rsidRPr="00D31F09">
        <w:rPr>
          <w:color w:val="000000"/>
          <w:sz w:val="28"/>
          <w:szCs w:val="28"/>
          <w:lang w:eastAsia="en-US"/>
        </w:rPr>
        <w:t xml:space="preserve">Таблица </w:t>
      </w:r>
      <w:r w:rsidR="004E0848">
        <w:rPr>
          <w:color w:val="000000"/>
          <w:sz w:val="28"/>
          <w:szCs w:val="28"/>
          <w:lang w:eastAsia="en-US"/>
        </w:rPr>
        <w:t>7</w:t>
      </w:r>
      <w:r w:rsidRPr="00D31F09">
        <w:rPr>
          <w:color w:val="000000"/>
          <w:sz w:val="28"/>
          <w:szCs w:val="28"/>
          <w:lang w:eastAsia="en-US"/>
        </w:rPr>
        <w:t xml:space="preserve"> – Конкурентный анализ</w:t>
      </w:r>
      <w:r w:rsidR="00D11E9F" w:rsidRPr="00D31F09">
        <w:rPr>
          <w:color w:val="000000"/>
          <w:sz w:val="28"/>
          <w:szCs w:val="28"/>
          <w:lang w:eastAsia="en-US"/>
        </w:rPr>
        <w:t xml:space="preserve"> организаций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1"/>
        <w:gridCol w:w="2012"/>
        <w:gridCol w:w="1610"/>
        <w:gridCol w:w="2012"/>
        <w:gridCol w:w="1956"/>
      </w:tblGrid>
      <w:tr w:rsidR="006F67D8" w:rsidRPr="00D31F09" w:rsidTr="006F67D8">
        <w:trPr>
          <w:cantSplit/>
          <w:trHeight w:val="790"/>
          <w:jc w:val="center"/>
        </w:trPr>
        <w:tc>
          <w:tcPr>
            <w:tcW w:w="1035" w:type="pct"/>
            <w:vMerge w:val="restart"/>
            <w:vAlign w:val="center"/>
          </w:tcPr>
          <w:p w:rsidR="006F67D8" w:rsidRPr="004E0848" w:rsidRDefault="006F67D8" w:rsidP="00A60EFE">
            <w:pPr>
              <w:ind w:hanging="11"/>
              <w:contextualSpacing/>
              <w:jc w:val="center"/>
              <w:rPr>
                <w:color w:val="000000"/>
                <w:lang w:eastAsia="en-US"/>
              </w:rPr>
            </w:pPr>
            <w:r w:rsidRPr="004E0848">
              <w:rPr>
                <w:color w:val="000000"/>
                <w:lang w:eastAsia="en-US"/>
              </w:rPr>
              <w:lastRenderedPageBreak/>
              <w:t>Показатели</w:t>
            </w:r>
          </w:p>
        </w:tc>
        <w:tc>
          <w:tcPr>
            <w:tcW w:w="3965" w:type="pct"/>
            <w:gridSpan w:val="4"/>
            <w:vAlign w:val="center"/>
          </w:tcPr>
          <w:p w:rsidR="006F67D8" w:rsidRPr="004E0848" w:rsidRDefault="006F67D8" w:rsidP="006F67D8">
            <w:pPr>
              <w:spacing w:line="360" w:lineRule="auto"/>
              <w:jc w:val="center"/>
            </w:pPr>
            <w:r w:rsidRPr="004E0848">
              <w:t>Наименование организаций-конкурентов</w:t>
            </w:r>
          </w:p>
        </w:tc>
      </w:tr>
      <w:tr w:rsidR="006F67D8" w:rsidRPr="00D31F09" w:rsidTr="00A60EFE">
        <w:trPr>
          <w:cantSplit/>
          <w:trHeight w:val="790"/>
          <w:jc w:val="center"/>
        </w:trPr>
        <w:tc>
          <w:tcPr>
            <w:tcW w:w="1035" w:type="pct"/>
            <w:vMerge/>
            <w:vAlign w:val="center"/>
          </w:tcPr>
          <w:p w:rsidR="006F67D8" w:rsidRPr="004E0848" w:rsidRDefault="006F67D8" w:rsidP="00A60EFE">
            <w:pPr>
              <w:ind w:hanging="11"/>
              <w:contextualSpacing/>
              <w:jc w:val="center"/>
              <w:rPr>
                <w:color w:val="000000"/>
                <w:lang w:eastAsia="en-US"/>
              </w:rPr>
            </w:pPr>
          </w:p>
        </w:tc>
        <w:tc>
          <w:tcPr>
            <w:tcW w:w="1051" w:type="pct"/>
            <w:vAlign w:val="center"/>
          </w:tcPr>
          <w:p w:rsidR="006F67D8" w:rsidRPr="004E0848" w:rsidRDefault="006F67D8" w:rsidP="006F67D8">
            <w:pPr>
              <w:spacing w:line="360" w:lineRule="auto"/>
              <w:jc w:val="center"/>
            </w:pPr>
            <w:r w:rsidRPr="004E0848">
              <w:t>А</w:t>
            </w:r>
          </w:p>
        </w:tc>
        <w:tc>
          <w:tcPr>
            <w:tcW w:w="841" w:type="pct"/>
            <w:vAlign w:val="center"/>
          </w:tcPr>
          <w:p w:rsidR="006F67D8" w:rsidRPr="004E0848" w:rsidRDefault="006F67D8" w:rsidP="006F67D8">
            <w:pPr>
              <w:spacing w:line="360" w:lineRule="auto"/>
              <w:jc w:val="center"/>
            </w:pPr>
            <w:r w:rsidRPr="004E0848">
              <w:t>Б</w:t>
            </w:r>
          </w:p>
        </w:tc>
        <w:tc>
          <w:tcPr>
            <w:tcW w:w="1051" w:type="pct"/>
            <w:vAlign w:val="center"/>
          </w:tcPr>
          <w:p w:rsidR="006F67D8" w:rsidRPr="004E0848" w:rsidRDefault="006F67D8" w:rsidP="006F67D8">
            <w:pPr>
              <w:spacing w:line="360" w:lineRule="auto"/>
              <w:jc w:val="center"/>
            </w:pPr>
            <w:r w:rsidRPr="004E0848">
              <w:t>В</w:t>
            </w:r>
          </w:p>
        </w:tc>
        <w:tc>
          <w:tcPr>
            <w:tcW w:w="1022" w:type="pct"/>
            <w:vAlign w:val="center"/>
          </w:tcPr>
          <w:p w:rsidR="006F67D8" w:rsidRPr="004E0848" w:rsidRDefault="006F67D8" w:rsidP="006F67D8">
            <w:pPr>
              <w:spacing w:line="360" w:lineRule="auto"/>
              <w:jc w:val="center"/>
            </w:pPr>
            <w:r w:rsidRPr="004E0848">
              <w:t>Г</w:t>
            </w:r>
          </w:p>
        </w:tc>
      </w:tr>
      <w:tr w:rsidR="006F67D8" w:rsidRPr="00D31F09" w:rsidTr="00A60EFE">
        <w:trPr>
          <w:cantSplit/>
          <w:trHeight w:val="231"/>
          <w:jc w:val="center"/>
        </w:trPr>
        <w:tc>
          <w:tcPr>
            <w:tcW w:w="1035"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1</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2</w:t>
            </w:r>
          </w:p>
        </w:tc>
        <w:tc>
          <w:tcPr>
            <w:tcW w:w="841" w:type="pct"/>
            <w:vAlign w:val="center"/>
          </w:tcPr>
          <w:p w:rsidR="006F67D8" w:rsidRPr="004E0848" w:rsidRDefault="006F67D8" w:rsidP="00A60EFE">
            <w:pPr>
              <w:ind w:hanging="11"/>
              <w:contextualSpacing/>
              <w:jc w:val="center"/>
              <w:rPr>
                <w:bCs/>
                <w:color w:val="000000"/>
                <w:lang w:eastAsia="en-US"/>
              </w:rPr>
            </w:pPr>
            <w:r w:rsidRPr="004E0848">
              <w:rPr>
                <w:bCs/>
                <w:color w:val="000000"/>
                <w:lang w:eastAsia="en-US"/>
              </w:rPr>
              <w:t>3</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4</w:t>
            </w:r>
          </w:p>
        </w:tc>
        <w:tc>
          <w:tcPr>
            <w:tcW w:w="1022"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5</w:t>
            </w:r>
          </w:p>
        </w:tc>
      </w:tr>
      <w:tr w:rsidR="006F67D8" w:rsidRPr="00D31F09" w:rsidTr="00A60EFE">
        <w:trPr>
          <w:jc w:val="center"/>
        </w:trPr>
        <w:tc>
          <w:tcPr>
            <w:tcW w:w="1035" w:type="pct"/>
            <w:vAlign w:val="center"/>
          </w:tcPr>
          <w:p w:rsidR="006F67D8" w:rsidRPr="004E0848" w:rsidRDefault="006F67D8" w:rsidP="00A60EFE">
            <w:pPr>
              <w:ind w:hanging="11"/>
              <w:contextualSpacing/>
              <w:rPr>
                <w:color w:val="000000"/>
                <w:lang w:eastAsia="en-US"/>
              </w:rPr>
            </w:pPr>
            <w:r w:rsidRPr="004E0848">
              <w:rPr>
                <w:color w:val="000000"/>
                <w:lang w:eastAsia="en-US"/>
              </w:rPr>
              <w:t>Границы рынка сбыта</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Россия, ближнее зарубежье</w:t>
            </w:r>
          </w:p>
        </w:tc>
        <w:tc>
          <w:tcPr>
            <w:tcW w:w="84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Россия, ближнее зарубежье</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Россия, ближнее и дальнее зарубежье</w:t>
            </w:r>
          </w:p>
        </w:tc>
        <w:tc>
          <w:tcPr>
            <w:tcW w:w="1022"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Россия, ближнее и дальнее зарубежье</w:t>
            </w:r>
          </w:p>
        </w:tc>
      </w:tr>
      <w:tr w:rsidR="006F67D8" w:rsidRPr="00D31F09" w:rsidTr="00A60EFE">
        <w:trPr>
          <w:jc w:val="center"/>
        </w:trPr>
        <w:tc>
          <w:tcPr>
            <w:tcW w:w="1035" w:type="pct"/>
            <w:vAlign w:val="center"/>
          </w:tcPr>
          <w:p w:rsidR="006F67D8" w:rsidRPr="004E0848" w:rsidRDefault="006F67D8" w:rsidP="00A60EFE">
            <w:pPr>
              <w:ind w:hanging="11"/>
              <w:contextualSpacing/>
              <w:rPr>
                <w:color w:val="000000"/>
                <w:lang w:eastAsia="en-US"/>
              </w:rPr>
            </w:pPr>
            <w:r w:rsidRPr="004E0848">
              <w:rPr>
                <w:color w:val="000000"/>
                <w:lang w:eastAsia="en-US"/>
              </w:rPr>
              <w:t>Ассортимент</w:t>
            </w:r>
          </w:p>
          <w:p w:rsidR="006F67D8" w:rsidRPr="004E0848" w:rsidRDefault="006F67D8" w:rsidP="00A60EFE">
            <w:pPr>
              <w:ind w:hanging="11"/>
              <w:contextualSpacing/>
              <w:rPr>
                <w:color w:val="000000"/>
                <w:lang w:eastAsia="en-US"/>
              </w:rPr>
            </w:pPr>
          </w:p>
          <w:p w:rsidR="006F67D8" w:rsidRPr="004E0848" w:rsidRDefault="006F67D8" w:rsidP="00A60EFE">
            <w:pPr>
              <w:ind w:hanging="11"/>
              <w:contextualSpacing/>
              <w:rPr>
                <w:color w:val="000000"/>
                <w:lang w:eastAsia="en-US"/>
              </w:rPr>
            </w:pP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Представлен не в полном объеме</w:t>
            </w:r>
          </w:p>
        </w:tc>
        <w:tc>
          <w:tcPr>
            <w:tcW w:w="84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Представлен в полном объеме</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Представлен не в полном объеме</w:t>
            </w:r>
          </w:p>
        </w:tc>
        <w:tc>
          <w:tcPr>
            <w:tcW w:w="1022"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Представлен в полном объеме</w:t>
            </w:r>
          </w:p>
        </w:tc>
      </w:tr>
      <w:tr w:rsidR="006F67D8" w:rsidRPr="00D31F09" w:rsidTr="00A60EFE">
        <w:trPr>
          <w:jc w:val="center"/>
        </w:trPr>
        <w:tc>
          <w:tcPr>
            <w:tcW w:w="1035" w:type="pct"/>
            <w:tcBorders>
              <w:bottom w:val="nil"/>
            </w:tcBorders>
          </w:tcPr>
          <w:p w:rsidR="006F67D8" w:rsidRPr="004E0848" w:rsidRDefault="006F67D8" w:rsidP="00A60EFE">
            <w:pPr>
              <w:ind w:hanging="11"/>
              <w:contextualSpacing/>
              <w:rPr>
                <w:color w:val="000000"/>
                <w:lang w:eastAsia="en-US"/>
              </w:rPr>
            </w:pPr>
            <w:r w:rsidRPr="004E0848">
              <w:rPr>
                <w:color w:val="000000"/>
                <w:lang w:eastAsia="en-US"/>
              </w:rPr>
              <w:t>Производственные мощности</w:t>
            </w:r>
          </w:p>
          <w:p w:rsidR="006F67D8" w:rsidRPr="004E0848" w:rsidRDefault="006F67D8" w:rsidP="00A60EFE">
            <w:pPr>
              <w:ind w:hanging="11"/>
              <w:contextualSpacing/>
              <w:rPr>
                <w:color w:val="000000"/>
                <w:lang w:eastAsia="en-US"/>
              </w:rPr>
            </w:pPr>
          </w:p>
          <w:p w:rsidR="006F67D8" w:rsidRPr="004E0848" w:rsidRDefault="006F67D8" w:rsidP="00A60EFE">
            <w:pPr>
              <w:ind w:hanging="11"/>
              <w:contextualSpacing/>
              <w:rPr>
                <w:color w:val="000000"/>
                <w:lang w:eastAsia="en-US"/>
              </w:rPr>
            </w:pPr>
          </w:p>
          <w:p w:rsidR="006F67D8" w:rsidRPr="004E0848" w:rsidRDefault="006F67D8" w:rsidP="00A60EFE">
            <w:pPr>
              <w:ind w:hanging="11"/>
              <w:contextualSpacing/>
              <w:rPr>
                <w:color w:val="000000"/>
                <w:lang w:eastAsia="en-US"/>
              </w:rPr>
            </w:pPr>
          </w:p>
        </w:tc>
        <w:tc>
          <w:tcPr>
            <w:tcW w:w="1051" w:type="pct"/>
            <w:tcBorders>
              <w:bottom w:val="nil"/>
            </w:tcBorders>
          </w:tcPr>
          <w:p w:rsidR="006F67D8" w:rsidRPr="004E0848" w:rsidRDefault="006F67D8" w:rsidP="00A60EFE">
            <w:pPr>
              <w:ind w:hanging="11"/>
              <w:contextualSpacing/>
              <w:jc w:val="center"/>
              <w:rPr>
                <w:color w:val="000000"/>
                <w:lang w:eastAsia="en-US"/>
              </w:rPr>
            </w:pPr>
            <w:r w:rsidRPr="004E0848">
              <w:rPr>
                <w:color w:val="000000"/>
                <w:lang w:eastAsia="en-US"/>
              </w:rPr>
              <w:t>Полный производственный цикл</w:t>
            </w:r>
          </w:p>
        </w:tc>
        <w:tc>
          <w:tcPr>
            <w:tcW w:w="841" w:type="pct"/>
            <w:tcBorders>
              <w:bottom w:val="nil"/>
            </w:tcBorders>
          </w:tcPr>
          <w:p w:rsidR="006F67D8" w:rsidRPr="004E0848" w:rsidRDefault="006F67D8" w:rsidP="00A60EFE">
            <w:pPr>
              <w:ind w:hanging="11"/>
              <w:contextualSpacing/>
              <w:jc w:val="center"/>
              <w:rPr>
                <w:color w:val="000000"/>
                <w:lang w:eastAsia="en-US"/>
              </w:rPr>
            </w:pPr>
            <w:r w:rsidRPr="004E0848">
              <w:rPr>
                <w:color w:val="000000"/>
                <w:lang w:eastAsia="en-US"/>
              </w:rPr>
              <w:t>Неполный производственный цикл</w:t>
            </w:r>
          </w:p>
        </w:tc>
        <w:tc>
          <w:tcPr>
            <w:tcW w:w="1051" w:type="pct"/>
            <w:tcBorders>
              <w:bottom w:val="nil"/>
            </w:tcBorders>
          </w:tcPr>
          <w:p w:rsidR="006F67D8" w:rsidRPr="004E0848" w:rsidRDefault="006F67D8" w:rsidP="00A60EFE">
            <w:pPr>
              <w:ind w:hanging="11"/>
              <w:contextualSpacing/>
              <w:jc w:val="center"/>
              <w:rPr>
                <w:color w:val="000000"/>
                <w:lang w:eastAsia="en-US"/>
              </w:rPr>
            </w:pPr>
            <w:r w:rsidRPr="004E0848">
              <w:rPr>
                <w:color w:val="000000"/>
                <w:lang w:eastAsia="en-US"/>
              </w:rPr>
              <w:t>Полный производственный цикл</w:t>
            </w:r>
          </w:p>
        </w:tc>
        <w:tc>
          <w:tcPr>
            <w:tcW w:w="1022" w:type="pct"/>
            <w:tcBorders>
              <w:bottom w:val="nil"/>
            </w:tcBorders>
          </w:tcPr>
          <w:p w:rsidR="006F67D8" w:rsidRPr="004E0848" w:rsidRDefault="006F67D8" w:rsidP="00A60EFE">
            <w:pPr>
              <w:ind w:hanging="11"/>
              <w:contextualSpacing/>
              <w:jc w:val="center"/>
              <w:rPr>
                <w:color w:val="000000"/>
                <w:lang w:eastAsia="en-US"/>
              </w:rPr>
            </w:pPr>
            <w:r w:rsidRPr="004E0848">
              <w:rPr>
                <w:color w:val="000000"/>
                <w:lang w:eastAsia="en-US"/>
              </w:rPr>
              <w:t>Неполный производственный цикл</w:t>
            </w:r>
          </w:p>
        </w:tc>
      </w:tr>
      <w:tr w:rsidR="006F67D8" w:rsidRPr="00D31F09" w:rsidTr="00A60EFE">
        <w:trPr>
          <w:jc w:val="center"/>
        </w:trPr>
        <w:tc>
          <w:tcPr>
            <w:tcW w:w="1035" w:type="pct"/>
            <w:vAlign w:val="center"/>
          </w:tcPr>
          <w:p w:rsidR="006F67D8" w:rsidRPr="004E0848" w:rsidRDefault="006F67D8" w:rsidP="00D11E9F">
            <w:pPr>
              <w:ind w:hanging="11"/>
              <w:contextualSpacing/>
              <w:rPr>
                <w:color w:val="000000"/>
                <w:lang w:eastAsia="en-US"/>
              </w:rPr>
            </w:pPr>
            <w:r w:rsidRPr="004E0848">
              <w:rPr>
                <w:color w:val="000000"/>
                <w:lang w:eastAsia="en-US"/>
              </w:rPr>
              <w:t>Доля на Российском рынке, (12% - прочие предприятия)</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15%</w:t>
            </w:r>
          </w:p>
        </w:tc>
        <w:tc>
          <w:tcPr>
            <w:tcW w:w="84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18%</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30%</w:t>
            </w:r>
          </w:p>
        </w:tc>
        <w:tc>
          <w:tcPr>
            <w:tcW w:w="1022"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25%</w:t>
            </w:r>
          </w:p>
        </w:tc>
      </w:tr>
      <w:tr w:rsidR="006F67D8" w:rsidRPr="00D31F09" w:rsidTr="00A60EFE">
        <w:trPr>
          <w:trHeight w:val="592"/>
          <w:jc w:val="center"/>
        </w:trPr>
        <w:tc>
          <w:tcPr>
            <w:tcW w:w="1035" w:type="pct"/>
            <w:vAlign w:val="center"/>
          </w:tcPr>
          <w:p w:rsidR="006F67D8" w:rsidRPr="004E0848" w:rsidRDefault="006F67D8" w:rsidP="00A60EFE">
            <w:pPr>
              <w:ind w:hanging="11"/>
              <w:contextualSpacing/>
              <w:rPr>
                <w:color w:val="000000"/>
                <w:lang w:eastAsia="en-US"/>
              </w:rPr>
            </w:pPr>
            <w:r w:rsidRPr="004E0848">
              <w:rPr>
                <w:color w:val="000000"/>
                <w:lang w:eastAsia="en-US"/>
              </w:rPr>
              <w:t>Логистика</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Канал река-море,</w:t>
            </w:r>
          </w:p>
          <w:p w:rsidR="006F67D8" w:rsidRPr="004E0848" w:rsidRDefault="006F67D8" w:rsidP="00A60EFE">
            <w:pPr>
              <w:ind w:hanging="11"/>
              <w:contextualSpacing/>
              <w:jc w:val="center"/>
              <w:rPr>
                <w:color w:val="000000"/>
                <w:lang w:eastAsia="en-US"/>
              </w:rPr>
            </w:pPr>
            <w:r w:rsidRPr="004E0848">
              <w:rPr>
                <w:color w:val="000000"/>
                <w:lang w:eastAsia="en-US"/>
              </w:rPr>
              <w:t>Железнодорожный канал,</w:t>
            </w:r>
          </w:p>
          <w:p w:rsidR="006F67D8" w:rsidRPr="004E0848" w:rsidRDefault="006F67D8" w:rsidP="00A60EFE">
            <w:pPr>
              <w:ind w:hanging="11"/>
              <w:contextualSpacing/>
              <w:jc w:val="center"/>
              <w:rPr>
                <w:color w:val="000000"/>
                <w:lang w:eastAsia="en-US"/>
              </w:rPr>
            </w:pPr>
            <w:r w:rsidRPr="004E0848">
              <w:rPr>
                <w:color w:val="000000"/>
                <w:lang w:eastAsia="en-US"/>
              </w:rPr>
              <w:t>авто</w:t>
            </w:r>
          </w:p>
        </w:tc>
        <w:tc>
          <w:tcPr>
            <w:tcW w:w="84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Канал река-море,</w:t>
            </w:r>
          </w:p>
          <w:p w:rsidR="006F67D8" w:rsidRPr="004E0848" w:rsidRDefault="006F67D8" w:rsidP="00A60EFE">
            <w:pPr>
              <w:ind w:hanging="11"/>
              <w:contextualSpacing/>
              <w:jc w:val="center"/>
              <w:rPr>
                <w:color w:val="000000"/>
                <w:lang w:eastAsia="en-US"/>
              </w:rPr>
            </w:pPr>
            <w:r w:rsidRPr="004E0848">
              <w:rPr>
                <w:color w:val="000000"/>
                <w:lang w:eastAsia="en-US"/>
              </w:rPr>
              <w:t>Железнодорожный канал,</w:t>
            </w:r>
          </w:p>
          <w:p w:rsidR="006F67D8" w:rsidRPr="004E0848" w:rsidRDefault="006F67D8" w:rsidP="00A60EFE">
            <w:pPr>
              <w:ind w:hanging="11"/>
              <w:contextualSpacing/>
              <w:jc w:val="center"/>
              <w:rPr>
                <w:color w:val="000000"/>
                <w:lang w:eastAsia="en-US"/>
              </w:rPr>
            </w:pPr>
            <w:r w:rsidRPr="004E0848">
              <w:rPr>
                <w:color w:val="000000"/>
                <w:lang w:eastAsia="en-US"/>
              </w:rPr>
              <w:t>авто</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Железнодорожный канал,</w:t>
            </w:r>
          </w:p>
          <w:p w:rsidR="006F67D8" w:rsidRPr="004E0848" w:rsidRDefault="006F67D8" w:rsidP="00A60EFE">
            <w:pPr>
              <w:ind w:hanging="11"/>
              <w:contextualSpacing/>
              <w:jc w:val="center"/>
              <w:rPr>
                <w:color w:val="000000"/>
                <w:lang w:eastAsia="en-US"/>
              </w:rPr>
            </w:pPr>
            <w:r w:rsidRPr="004E0848">
              <w:rPr>
                <w:color w:val="000000"/>
                <w:lang w:eastAsia="en-US"/>
              </w:rPr>
              <w:t>авто</w:t>
            </w:r>
          </w:p>
        </w:tc>
        <w:tc>
          <w:tcPr>
            <w:tcW w:w="1022"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Железнодорожный канал,</w:t>
            </w:r>
          </w:p>
          <w:p w:rsidR="006F67D8" w:rsidRPr="004E0848" w:rsidRDefault="006F67D8" w:rsidP="00A60EFE">
            <w:pPr>
              <w:ind w:hanging="11"/>
              <w:contextualSpacing/>
              <w:jc w:val="center"/>
              <w:rPr>
                <w:color w:val="000000"/>
                <w:lang w:eastAsia="en-US"/>
              </w:rPr>
            </w:pPr>
            <w:r w:rsidRPr="004E0848">
              <w:rPr>
                <w:color w:val="000000"/>
                <w:lang w:eastAsia="en-US"/>
              </w:rPr>
              <w:t>авто</w:t>
            </w:r>
          </w:p>
        </w:tc>
      </w:tr>
      <w:tr w:rsidR="006F67D8" w:rsidRPr="00D31F09" w:rsidTr="00A60EFE">
        <w:trPr>
          <w:trHeight w:val="592"/>
          <w:jc w:val="center"/>
        </w:trPr>
        <w:tc>
          <w:tcPr>
            <w:tcW w:w="1035" w:type="pct"/>
            <w:vAlign w:val="center"/>
          </w:tcPr>
          <w:p w:rsidR="006F67D8" w:rsidRPr="004E0848" w:rsidRDefault="006F67D8" w:rsidP="00A60EFE">
            <w:pPr>
              <w:ind w:hanging="11"/>
              <w:contextualSpacing/>
              <w:rPr>
                <w:color w:val="000000"/>
                <w:lang w:eastAsia="en-US"/>
              </w:rPr>
            </w:pPr>
            <w:r w:rsidRPr="004E0848">
              <w:rPr>
                <w:color w:val="000000"/>
                <w:lang w:eastAsia="en-US"/>
              </w:rPr>
              <w:t>Цена</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 xml:space="preserve">Средняя </w:t>
            </w:r>
          </w:p>
        </w:tc>
        <w:tc>
          <w:tcPr>
            <w:tcW w:w="84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Средняя</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Выше средней незначительно</w:t>
            </w:r>
          </w:p>
        </w:tc>
        <w:tc>
          <w:tcPr>
            <w:tcW w:w="1022"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Ниже средней незначительно</w:t>
            </w:r>
          </w:p>
        </w:tc>
      </w:tr>
      <w:tr w:rsidR="006F67D8" w:rsidRPr="00D31F09" w:rsidTr="00A60EFE">
        <w:trPr>
          <w:trHeight w:val="592"/>
          <w:jc w:val="center"/>
        </w:trPr>
        <w:tc>
          <w:tcPr>
            <w:tcW w:w="1035" w:type="pct"/>
            <w:vAlign w:val="center"/>
          </w:tcPr>
          <w:p w:rsidR="006F67D8" w:rsidRPr="004E0848" w:rsidRDefault="006F67D8" w:rsidP="00A60EFE">
            <w:pPr>
              <w:ind w:hanging="11"/>
              <w:contextualSpacing/>
              <w:rPr>
                <w:color w:val="000000"/>
                <w:lang w:eastAsia="en-US"/>
              </w:rPr>
            </w:pPr>
            <w:r w:rsidRPr="004E0848">
              <w:rPr>
                <w:color w:val="000000"/>
                <w:lang w:eastAsia="en-US"/>
              </w:rPr>
              <w:t>Послепродажное обслуживания</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Да</w:t>
            </w:r>
          </w:p>
        </w:tc>
        <w:tc>
          <w:tcPr>
            <w:tcW w:w="84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Нет</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Да</w:t>
            </w:r>
          </w:p>
        </w:tc>
        <w:tc>
          <w:tcPr>
            <w:tcW w:w="1022"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Да</w:t>
            </w:r>
          </w:p>
        </w:tc>
      </w:tr>
      <w:tr w:rsidR="006F67D8" w:rsidRPr="00D31F09" w:rsidTr="00A60EFE">
        <w:trPr>
          <w:trHeight w:val="592"/>
          <w:jc w:val="center"/>
        </w:trPr>
        <w:tc>
          <w:tcPr>
            <w:tcW w:w="1035" w:type="pct"/>
            <w:vAlign w:val="center"/>
          </w:tcPr>
          <w:p w:rsidR="006F67D8" w:rsidRPr="004E0848" w:rsidRDefault="006F67D8" w:rsidP="00A60EFE">
            <w:pPr>
              <w:ind w:hanging="11"/>
              <w:contextualSpacing/>
              <w:rPr>
                <w:color w:val="000000"/>
                <w:lang w:eastAsia="en-US"/>
              </w:rPr>
            </w:pPr>
            <w:r w:rsidRPr="004E0848">
              <w:rPr>
                <w:color w:val="000000"/>
                <w:lang w:eastAsia="en-US"/>
              </w:rPr>
              <w:t>Условия оплаты</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Предоплата 30%</w:t>
            </w:r>
          </w:p>
        </w:tc>
        <w:tc>
          <w:tcPr>
            <w:tcW w:w="841" w:type="pct"/>
            <w:vAlign w:val="center"/>
          </w:tcPr>
          <w:p w:rsidR="006F67D8" w:rsidRPr="004E0848" w:rsidRDefault="006F67D8" w:rsidP="00B93861">
            <w:pPr>
              <w:ind w:hanging="11"/>
              <w:contextualSpacing/>
              <w:jc w:val="center"/>
              <w:rPr>
                <w:color w:val="000000"/>
                <w:lang w:eastAsia="en-US"/>
              </w:rPr>
            </w:pPr>
            <w:r w:rsidRPr="004E0848">
              <w:rPr>
                <w:color w:val="000000"/>
                <w:lang w:eastAsia="en-US"/>
              </w:rPr>
              <w:t>Предоплата 50%</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Предоплата 70%</w:t>
            </w:r>
          </w:p>
        </w:tc>
        <w:tc>
          <w:tcPr>
            <w:tcW w:w="1022"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Предоплата 50%</w:t>
            </w:r>
          </w:p>
        </w:tc>
      </w:tr>
      <w:tr w:rsidR="006F67D8" w:rsidRPr="00D31F09" w:rsidTr="00A60EFE">
        <w:trPr>
          <w:trHeight w:val="592"/>
          <w:jc w:val="center"/>
        </w:trPr>
        <w:tc>
          <w:tcPr>
            <w:tcW w:w="1035" w:type="pct"/>
            <w:vAlign w:val="center"/>
          </w:tcPr>
          <w:p w:rsidR="006F67D8" w:rsidRPr="004E0848" w:rsidRDefault="006F67D8" w:rsidP="00A60EFE">
            <w:pPr>
              <w:ind w:hanging="11"/>
              <w:contextualSpacing/>
              <w:rPr>
                <w:color w:val="000000"/>
                <w:lang w:eastAsia="en-US"/>
              </w:rPr>
            </w:pPr>
            <w:r w:rsidRPr="004E0848">
              <w:rPr>
                <w:color w:val="000000"/>
                <w:lang w:eastAsia="en-US"/>
              </w:rPr>
              <w:t>Уровень рентабельности, %</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10</w:t>
            </w:r>
          </w:p>
        </w:tc>
        <w:tc>
          <w:tcPr>
            <w:tcW w:w="84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10</w:t>
            </w:r>
          </w:p>
        </w:tc>
        <w:tc>
          <w:tcPr>
            <w:tcW w:w="1051"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10</w:t>
            </w:r>
          </w:p>
        </w:tc>
        <w:tc>
          <w:tcPr>
            <w:tcW w:w="1022" w:type="pct"/>
            <w:vAlign w:val="center"/>
          </w:tcPr>
          <w:p w:rsidR="006F67D8" w:rsidRPr="004E0848" w:rsidRDefault="006F67D8" w:rsidP="00A60EFE">
            <w:pPr>
              <w:ind w:hanging="11"/>
              <w:contextualSpacing/>
              <w:jc w:val="center"/>
              <w:rPr>
                <w:color w:val="000000"/>
                <w:lang w:eastAsia="en-US"/>
              </w:rPr>
            </w:pPr>
            <w:r w:rsidRPr="004E0848">
              <w:rPr>
                <w:color w:val="000000"/>
                <w:lang w:eastAsia="en-US"/>
              </w:rPr>
              <w:t>10</w:t>
            </w:r>
          </w:p>
        </w:tc>
      </w:tr>
    </w:tbl>
    <w:p w:rsidR="004E0848" w:rsidRDefault="004E0848" w:rsidP="006C0D2D">
      <w:pPr>
        <w:pStyle w:val="10"/>
        <w:ind w:firstLine="540"/>
        <w:rPr>
          <w:sz w:val="28"/>
          <w:szCs w:val="28"/>
        </w:rPr>
      </w:pPr>
    </w:p>
    <w:p w:rsidR="006C0D2D" w:rsidRPr="00D31F09" w:rsidRDefault="006C0D2D" w:rsidP="006C0D2D">
      <w:pPr>
        <w:pStyle w:val="10"/>
        <w:ind w:firstLine="540"/>
        <w:rPr>
          <w:sz w:val="28"/>
          <w:szCs w:val="28"/>
        </w:rPr>
      </w:pPr>
      <w:r w:rsidRPr="00D31F09">
        <w:rPr>
          <w:sz w:val="28"/>
          <w:szCs w:val="28"/>
        </w:rPr>
        <w:t>С позиции оценки привлекательности (размеру рынка, ассортимент, логистика, цена, норма прибыли, уровень риска и др.)  каждая из упомянутых организаций характеризуется следующим образом:</w:t>
      </w:r>
    </w:p>
    <w:p w:rsidR="006C0D2D" w:rsidRPr="00D31F09" w:rsidRDefault="006C0D2D" w:rsidP="006C0D2D">
      <w:pPr>
        <w:pStyle w:val="10"/>
        <w:ind w:firstLine="540"/>
        <w:rPr>
          <w:sz w:val="28"/>
          <w:szCs w:val="28"/>
        </w:rPr>
      </w:pPr>
      <w:r w:rsidRPr="00D31F09">
        <w:rPr>
          <w:sz w:val="28"/>
          <w:szCs w:val="28"/>
        </w:rPr>
        <w:t>Б</w:t>
      </w:r>
      <w:r w:rsidRPr="00D31F09">
        <w:rPr>
          <w:noProof/>
          <w:sz w:val="28"/>
          <w:szCs w:val="28"/>
        </w:rPr>
        <w:t xml:space="preserve"> –</w:t>
      </w:r>
      <w:r w:rsidRPr="00D31F09">
        <w:rPr>
          <w:sz w:val="28"/>
          <w:szCs w:val="28"/>
        </w:rPr>
        <w:t xml:space="preserve"> наиболее привлекательная;</w:t>
      </w:r>
    </w:p>
    <w:p w:rsidR="006C0D2D" w:rsidRPr="00D31F09" w:rsidRDefault="006C0D2D" w:rsidP="006C0D2D">
      <w:pPr>
        <w:pStyle w:val="10"/>
        <w:ind w:firstLine="540"/>
        <w:rPr>
          <w:sz w:val="28"/>
          <w:szCs w:val="28"/>
        </w:rPr>
      </w:pPr>
      <w:r w:rsidRPr="00D31F09">
        <w:rPr>
          <w:sz w:val="28"/>
          <w:szCs w:val="28"/>
        </w:rPr>
        <w:t>Г</w:t>
      </w:r>
      <w:r w:rsidRPr="00D31F09">
        <w:rPr>
          <w:noProof/>
          <w:sz w:val="28"/>
          <w:szCs w:val="28"/>
        </w:rPr>
        <w:t xml:space="preserve"> –</w:t>
      </w:r>
      <w:r w:rsidRPr="00D31F09">
        <w:rPr>
          <w:sz w:val="28"/>
          <w:szCs w:val="28"/>
        </w:rPr>
        <w:t xml:space="preserve"> весьма привлекательная (выше среднего уровня);</w:t>
      </w:r>
    </w:p>
    <w:p w:rsidR="006C0D2D" w:rsidRPr="00D31F09" w:rsidRDefault="006C0D2D" w:rsidP="006C0D2D">
      <w:pPr>
        <w:pStyle w:val="10"/>
        <w:ind w:firstLine="540"/>
        <w:rPr>
          <w:sz w:val="28"/>
          <w:szCs w:val="28"/>
        </w:rPr>
      </w:pPr>
      <w:r w:rsidRPr="00D31F09">
        <w:rPr>
          <w:sz w:val="28"/>
          <w:szCs w:val="28"/>
        </w:rPr>
        <w:t>А</w:t>
      </w:r>
      <w:r w:rsidRPr="00D31F09">
        <w:rPr>
          <w:noProof/>
          <w:sz w:val="28"/>
          <w:szCs w:val="28"/>
        </w:rPr>
        <w:t xml:space="preserve"> –</w:t>
      </w:r>
      <w:r w:rsidRPr="00D31F09">
        <w:rPr>
          <w:sz w:val="28"/>
          <w:szCs w:val="28"/>
        </w:rPr>
        <w:t xml:space="preserve"> привлекательна немного меньше среднего уровня;</w:t>
      </w:r>
    </w:p>
    <w:p w:rsidR="006C0D2D" w:rsidRPr="00D31F09" w:rsidRDefault="006C0D2D" w:rsidP="006C0D2D">
      <w:pPr>
        <w:pStyle w:val="10"/>
        <w:ind w:firstLine="540"/>
        <w:rPr>
          <w:sz w:val="28"/>
          <w:szCs w:val="28"/>
        </w:rPr>
      </w:pPr>
      <w:r w:rsidRPr="00D31F09">
        <w:rPr>
          <w:sz w:val="28"/>
          <w:szCs w:val="28"/>
        </w:rPr>
        <w:t>В</w:t>
      </w:r>
      <w:r w:rsidRPr="00D31F09">
        <w:rPr>
          <w:noProof/>
          <w:sz w:val="28"/>
          <w:szCs w:val="28"/>
        </w:rPr>
        <w:t xml:space="preserve"> –</w:t>
      </w:r>
      <w:r w:rsidRPr="00D31F09">
        <w:rPr>
          <w:sz w:val="28"/>
          <w:szCs w:val="28"/>
        </w:rPr>
        <w:t xml:space="preserve"> весьма непривлекательная.</w:t>
      </w:r>
    </w:p>
    <w:p w:rsidR="006C0D2D" w:rsidRDefault="006C0D2D" w:rsidP="006C0D2D">
      <w:pPr>
        <w:pStyle w:val="10"/>
        <w:ind w:firstLine="540"/>
        <w:rPr>
          <w:sz w:val="28"/>
          <w:szCs w:val="28"/>
        </w:rPr>
      </w:pPr>
      <w:r w:rsidRPr="00D31F09">
        <w:rPr>
          <w:sz w:val="28"/>
          <w:szCs w:val="28"/>
        </w:rPr>
        <w:t>Оценк</w:t>
      </w:r>
      <w:r w:rsidR="006F67D8" w:rsidRPr="00D31F09">
        <w:rPr>
          <w:sz w:val="28"/>
          <w:szCs w:val="28"/>
        </w:rPr>
        <w:t>у</w:t>
      </w:r>
      <w:r w:rsidRPr="00D31F09">
        <w:rPr>
          <w:sz w:val="28"/>
          <w:szCs w:val="28"/>
        </w:rPr>
        <w:t xml:space="preserve"> сравнительной конкурентоспособности продукции организаци</w:t>
      </w:r>
      <w:r w:rsidR="006F67D8" w:rsidRPr="00D31F09">
        <w:rPr>
          <w:sz w:val="28"/>
          <w:szCs w:val="28"/>
        </w:rPr>
        <w:t>й</w:t>
      </w:r>
      <w:r w:rsidRPr="00D31F09">
        <w:rPr>
          <w:sz w:val="28"/>
          <w:szCs w:val="28"/>
        </w:rPr>
        <w:t xml:space="preserve"> в отношении конкурирующих товаров на конкретных рынках </w:t>
      </w:r>
      <w:r w:rsidR="006F67D8" w:rsidRPr="00D31F09">
        <w:rPr>
          <w:sz w:val="28"/>
          <w:szCs w:val="28"/>
        </w:rPr>
        <w:t>можно выполнить с помощью экспертной оценки (например</w:t>
      </w:r>
      <w:r w:rsidR="00253509" w:rsidRPr="00D31F09">
        <w:rPr>
          <w:sz w:val="28"/>
          <w:szCs w:val="28"/>
        </w:rPr>
        <w:t>,</w:t>
      </w:r>
      <w:r w:rsidR="006F67D8" w:rsidRPr="00D31F09">
        <w:rPr>
          <w:sz w:val="28"/>
          <w:szCs w:val="28"/>
        </w:rPr>
        <w:t xml:space="preserve"> от 0 до 5 баллов)</w:t>
      </w:r>
      <w:r w:rsidRPr="00D31F09">
        <w:rPr>
          <w:sz w:val="28"/>
          <w:szCs w:val="28"/>
        </w:rPr>
        <w:t xml:space="preserve"> таблиц</w:t>
      </w:r>
      <w:r w:rsidR="00031B02" w:rsidRPr="00D31F09">
        <w:rPr>
          <w:sz w:val="28"/>
          <w:szCs w:val="28"/>
        </w:rPr>
        <w:t xml:space="preserve">а </w:t>
      </w:r>
      <w:r w:rsidR="004E0848">
        <w:rPr>
          <w:sz w:val="28"/>
          <w:szCs w:val="28"/>
        </w:rPr>
        <w:t>8</w:t>
      </w:r>
      <w:r w:rsidR="00031B02" w:rsidRPr="00D31F09">
        <w:rPr>
          <w:sz w:val="28"/>
          <w:szCs w:val="28"/>
        </w:rPr>
        <w:t>.</w:t>
      </w:r>
      <w:r w:rsidRPr="00D31F09">
        <w:rPr>
          <w:sz w:val="28"/>
          <w:szCs w:val="28"/>
        </w:rPr>
        <w:t xml:space="preserve"> </w:t>
      </w:r>
    </w:p>
    <w:p w:rsidR="00F6388E" w:rsidRPr="00D31F09" w:rsidRDefault="00F6388E" w:rsidP="006C0D2D">
      <w:pPr>
        <w:pStyle w:val="10"/>
        <w:ind w:firstLine="540"/>
        <w:rPr>
          <w:sz w:val="28"/>
          <w:szCs w:val="28"/>
        </w:rPr>
      </w:pPr>
    </w:p>
    <w:p w:rsidR="0082238C" w:rsidRPr="00D31F09" w:rsidRDefault="00BA7581" w:rsidP="00F6388E">
      <w:pPr>
        <w:spacing w:line="360" w:lineRule="auto"/>
        <w:ind w:firstLine="540"/>
        <w:jc w:val="both"/>
        <w:rPr>
          <w:sz w:val="28"/>
          <w:szCs w:val="28"/>
        </w:rPr>
      </w:pPr>
      <w:r w:rsidRPr="00D31F09">
        <w:rPr>
          <w:sz w:val="28"/>
          <w:szCs w:val="28"/>
        </w:rPr>
        <w:t xml:space="preserve">Таблица </w:t>
      </w:r>
      <w:r w:rsidR="004E0848">
        <w:rPr>
          <w:sz w:val="28"/>
          <w:szCs w:val="28"/>
        </w:rPr>
        <w:t>8</w:t>
      </w:r>
      <w:r w:rsidR="000E240D">
        <w:rPr>
          <w:sz w:val="28"/>
          <w:szCs w:val="28"/>
        </w:rPr>
        <w:t xml:space="preserve"> </w:t>
      </w:r>
      <w:r w:rsidRPr="00D31F09">
        <w:rPr>
          <w:sz w:val="28"/>
          <w:szCs w:val="28"/>
        </w:rPr>
        <w:t>– Данные для а</w:t>
      </w:r>
      <w:r w:rsidR="0082238C" w:rsidRPr="00D31F09">
        <w:rPr>
          <w:sz w:val="28"/>
          <w:szCs w:val="28"/>
        </w:rPr>
        <w:t>нализ</w:t>
      </w:r>
      <w:r w:rsidRPr="00D31F09">
        <w:rPr>
          <w:sz w:val="28"/>
          <w:szCs w:val="28"/>
        </w:rPr>
        <w:t>а</w:t>
      </w:r>
      <w:r w:rsidR="0082238C" w:rsidRPr="00D31F09">
        <w:rPr>
          <w:sz w:val="28"/>
          <w:szCs w:val="28"/>
        </w:rPr>
        <w:t xml:space="preserve"> конкурентов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61"/>
        <w:gridCol w:w="1551"/>
        <w:gridCol w:w="8"/>
        <w:gridCol w:w="1400"/>
        <w:gridCol w:w="18"/>
        <w:gridCol w:w="1417"/>
        <w:gridCol w:w="1382"/>
      </w:tblGrid>
      <w:tr w:rsidR="00FF18D3" w:rsidRPr="004E0848" w:rsidTr="00BA7581">
        <w:trPr>
          <w:trHeight w:val="529"/>
          <w:jc w:val="center"/>
        </w:trPr>
        <w:tc>
          <w:tcPr>
            <w:tcW w:w="648" w:type="dxa"/>
            <w:vMerge w:val="restart"/>
            <w:vAlign w:val="center"/>
          </w:tcPr>
          <w:p w:rsidR="00FF18D3" w:rsidRPr="004E0848" w:rsidRDefault="00FF18D3" w:rsidP="004E0848">
            <w:pPr>
              <w:jc w:val="center"/>
            </w:pPr>
            <w:r w:rsidRPr="004E0848">
              <w:t>№</w:t>
            </w:r>
          </w:p>
        </w:tc>
        <w:tc>
          <w:tcPr>
            <w:tcW w:w="2861" w:type="dxa"/>
            <w:vMerge w:val="restart"/>
            <w:vAlign w:val="center"/>
          </w:tcPr>
          <w:p w:rsidR="00FF18D3" w:rsidRPr="004E0848" w:rsidRDefault="00FF18D3" w:rsidP="004E0848">
            <w:pPr>
              <w:jc w:val="center"/>
            </w:pPr>
            <w:r w:rsidRPr="004E0848">
              <w:t>Факторы</w:t>
            </w:r>
          </w:p>
        </w:tc>
        <w:tc>
          <w:tcPr>
            <w:tcW w:w="5776" w:type="dxa"/>
            <w:gridSpan w:val="6"/>
            <w:vAlign w:val="center"/>
          </w:tcPr>
          <w:p w:rsidR="00FF18D3" w:rsidRPr="004E0848" w:rsidRDefault="00FF18D3" w:rsidP="004E0848">
            <w:pPr>
              <w:jc w:val="center"/>
            </w:pPr>
          </w:p>
        </w:tc>
      </w:tr>
      <w:tr w:rsidR="00031B02" w:rsidRPr="004E0848" w:rsidTr="00BA7581">
        <w:trPr>
          <w:trHeight w:val="424"/>
          <w:jc w:val="center"/>
        </w:trPr>
        <w:tc>
          <w:tcPr>
            <w:tcW w:w="648" w:type="dxa"/>
            <w:vMerge/>
            <w:vAlign w:val="center"/>
          </w:tcPr>
          <w:p w:rsidR="00031B02" w:rsidRPr="004E0848" w:rsidRDefault="00031B02" w:rsidP="000E240D"/>
        </w:tc>
        <w:tc>
          <w:tcPr>
            <w:tcW w:w="2861" w:type="dxa"/>
            <w:vMerge/>
            <w:vAlign w:val="center"/>
          </w:tcPr>
          <w:p w:rsidR="00031B02" w:rsidRPr="004E0848" w:rsidRDefault="00031B02" w:rsidP="000E240D"/>
        </w:tc>
        <w:tc>
          <w:tcPr>
            <w:tcW w:w="1551" w:type="dxa"/>
            <w:vAlign w:val="center"/>
          </w:tcPr>
          <w:p w:rsidR="00031B02" w:rsidRPr="004E0848" w:rsidRDefault="00031B02" w:rsidP="000E240D">
            <w:pPr>
              <w:jc w:val="center"/>
            </w:pPr>
            <w:r w:rsidRPr="004E0848">
              <w:t>А</w:t>
            </w:r>
          </w:p>
        </w:tc>
        <w:tc>
          <w:tcPr>
            <w:tcW w:w="1408" w:type="dxa"/>
            <w:gridSpan w:val="2"/>
            <w:vAlign w:val="center"/>
          </w:tcPr>
          <w:p w:rsidR="00031B02" w:rsidRPr="004E0848" w:rsidRDefault="00031B02" w:rsidP="000E240D">
            <w:pPr>
              <w:jc w:val="center"/>
            </w:pPr>
            <w:r w:rsidRPr="004E0848">
              <w:t>Б</w:t>
            </w:r>
          </w:p>
        </w:tc>
        <w:tc>
          <w:tcPr>
            <w:tcW w:w="1435" w:type="dxa"/>
            <w:gridSpan w:val="2"/>
            <w:vAlign w:val="center"/>
          </w:tcPr>
          <w:p w:rsidR="00031B02" w:rsidRPr="004E0848" w:rsidRDefault="00031B02" w:rsidP="000E240D">
            <w:pPr>
              <w:jc w:val="center"/>
            </w:pPr>
            <w:r w:rsidRPr="004E0848">
              <w:t>В</w:t>
            </w:r>
          </w:p>
        </w:tc>
        <w:tc>
          <w:tcPr>
            <w:tcW w:w="1382" w:type="dxa"/>
            <w:vAlign w:val="center"/>
          </w:tcPr>
          <w:p w:rsidR="00031B02" w:rsidRPr="004E0848" w:rsidRDefault="00031B02" w:rsidP="000E240D">
            <w:pPr>
              <w:jc w:val="center"/>
            </w:pPr>
            <w:r w:rsidRPr="004E0848">
              <w:t>Г</w:t>
            </w:r>
          </w:p>
        </w:tc>
      </w:tr>
      <w:tr w:rsidR="00031B02" w:rsidRPr="004E0848" w:rsidTr="00BA7581">
        <w:trPr>
          <w:trHeight w:val="23"/>
          <w:jc w:val="center"/>
        </w:trPr>
        <w:tc>
          <w:tcPr>
            <w:tcW w:w="648" w:type="dxa"/>
            <w:vAlign w:val="center"/>
          </w:tcPr>
          <w:p w:rsidR="00031B02" w:rsidRPr="004E0848" w:rsidRDefault="00031B02" w:rsidP="000E240D">
            <w:r w:rsidRPr="004E0848">
              <w:t>1</w:t>
            </w:r>
          </w:p>
        </w:tc>
        <w:tc>
          <w:tcPr>
            <w:tcW w:w="2861" w:type="dxa"/>
            <w:vAlign w:val="center"/>
          </w:tcPr>
          <w:p w:rsidR="00031B02" w:rsidRPr="004E0848" w:rsidRDefault="00031B02" w:rsidP="000E240D">
            <w:r w:rsidRPr="004E0848">
              <w:t>Ассортимент</w:t>
            </w:r>
          </w:p>
        </w:tc>
        <w:tc>
          <w:tcPr>
            <w:tcW w:w="1559" w:type="dxa"/>
            <w:gridSpan w:val="2"/>
            <w:vAlign w:val="center"/>
          </w:tcPr>
          <w:p w:rsidR="00031B02" w:rsidRPr="004E0848" w:rsidRDefault="00031B02" w:rsidP="000E240D"/>
        </w:tc>
        <w:tc>
          <w:tcPr>
            <w:tcW w:w="1418" w:type="dxa"/>
            <w:gridSpan w:val="2"/>
            <w:vAlign w:val="center"/>
          </w:tcPr>
          <w:p w:rsidR="00031B02" w:rsidRPr="004E0848" w:rsidRDefault="00031B02" w:rsidP="000E240D"/>
        </w:tc>
        <w:tc>
          <w:tcPr>
            <w:tcW w:w="1417" w:type="dxa"/>
            <w:vAlign w:val="center"/>
          </w:tcPr>
          <w:p w:rsidR="00031B02" w:rsidRPr="004E0848" w:rsidRDefault="00031B02" w:rsidP="000E240D"/>
        </w:tc>
        <w:tc>
          <w:tcPr>
            <w:tcW w:w="1382" w:type="dxa"/>
            <w:vAlign w:val="center"/>
          </w:tcPr>
          <w:p w:rsidR="00031B02" w:rsidRPr="004E0848" w:rsidRDefault="00031B02" w:rsidP="000E240D"/>
        </w:tc>
      </w:tr>
      <w:tr w:rsidR="00031B02" w:rsidRPr="004E0848" w:rsidTr="00BA7581">
        <w:trPr>
          <w:trHeight w:val="23"/>
          <w:jc w:val="center"/>
        </w:trPr>
        <w:tc>
          <w:tcPr>
            <w:tcW w:w="648" w:type="dxa"/>
            <w:vAlign w:val="center"/>
          </w:tcPr>
          <w:p w:rsidR="00031B02" w:rsidRPr="004E0848" w:rsidRDefault="00031B02" w:rsidP="000E240D">
            <w:r w:rsidRPr="004E0848">
              <w:t>2</w:t>
            </w:r>
          </w:p>
        </w:tc>
        <w:tc>
          <w:tcPr>
            <w:tcW w:w="2861" w:type="dxa"/>
            <w:vAlign w:val="center"/>
          </w:tcPr>
          <w:p w:rsidR="00031B02" w:rsidRPr="004E0848" w:rsidRDefault="00031B02" w:rsidP="000E240D">
            <w:r w:rsidRPr="004E0848">
              <w:t>Уровень цен</w:t>
            </w:r>
          </w:p>
        </w:tc>
        <w:tc>
          <w:tcPr>
            <w:tcW w:w="1559" w:type="dxa"/>
            <w:gridSpan w:val="2"/>
            <w:vAlign w:val="center"/>
          </w:tcPr>
          <w:p w:rsidR="00031B02" w:rsidRPr="004E0848" w:rsidRDefault="00031B02" w:rsidP="000E240D"/>
        </w:tc>
        <w:tc>
          <w:tcPr>
            <w:tcW w:w="1418" w:type="dxa"/>
            <w:gridSpan w:val="2"/>
            <w:vAlign w:val="center"/>
          </w:tcPr>
          <w:p w:rsidR="00031B02" w:rsidRPr="004E0848" w:rsidRDefault="00031B02" w:rsidP="000E240D"/>
        </w:tc>
        <w:tc>
          <w:tcPr>
            <w:tcW w:w="1417" w:type="dxa"/>
            <w:vAlign w:val="center"/>
          </w:tcPr>
          <w:p w:rsidR="00031B02" w:rsidRPr="004E0848" w:rsidRDefault="00031B02" w:rsidP="000E240D"/>
        </w:tc>
        <w:tc>
          <w:tcPr>
            <w:tcW w:w="1382" w:type="dxa"/>
            <w:vAlign w:val="center"/>
          </w:tcPr>
          <w:p w:rsidR="00031B02" w:rsidRPr="004E0848" w:rsidRDefault="00031B02" w:rsidP="000E240D"/>
        </w:tc>
      </w:tr>
      <w:tr w:rsidR="00031B02" w:rsidRPr="004E0848" w:rsidTr="00BA7581">
        <w:trPr>
          <w:trHeight w:val="23"/>
          <w:jc w:val="center"/>
        </w:trPr>
        <w:tc>
          <w:tcPr>
            <w:tcW w:w="648" w:type="dxa"/>
            <w:vAlign w:val="center"/>
          </w:tcPr>
          <w:p w:rsidR="00031B02" w:rsidRPr="004E0848" w:rsidRDefault="00031B02" w:rsidP="000E240D">
            <w:r w:rsidRPr="004E0848">
              <w:t>3</w:t>
            </w:r>
          </w:p>
        </w:tc>
        <w:tc>
          <w:tcPr>
            <w:tcW w:w="2861" w:type="dxa"/>
            <w:vAlign w:val="center"/>
          </w:tcPr>
          <w:p w:rsidR="00031B02" w:rsidRPr="004E0848" w:rsidRDefault="00031B02" w:rsidP="000E240D">
            <w:r w:rsidRPr="004E0848">
              <w:t>Качество обслуживания</w:t>
            </w:r>
          </w:p>
        </w:tc>
        <w:tc>
          <w:tcPr>
            <w:tcW w:w="1559" w:type="dxa"/>
            <w:gridSpan w:val="2"/>
            <w:vAlign w:val="center"/>
          </w:tcPr>
          <w:p w:rsidR="00031B02" w:rsidRPr="004E0848" w:rsidRDefault="00031B02" w:rsidP="000E240D"/>
        </w:tc>
        <w:tc>
          <w:tcPr>
            <w:tcW w:w="1418" w:type="dxa"/>
            <w:gridSpan w:val="2"/>
            <w:vAlign w:val="center"/>
          </w:tcPr>
          <w:p w:rsidR="00031B02" w:rsidRPr="004E0848" w:rsidRDefault="00031B02" w:rsidP="000E240D"/>
        </w:tc>
        <w:tc>
          <w:tcPr>
            <w:tcW w:w="1417" w:type="dxa"/>
            <w:vAlign w:val="center"/>
          </w:tcPr>
          <w:p w:rsidR="00031B02" w:rsidRPr="004E0848" w:rsidRDefault="00031B02" w:rsidP="000E240D"/>
        </w:tc>
        <w:tc>
          <w:tcPr>
            <w:tcW w:w="1382" w:type="dxa"/>
            <w:vAlign w:val="center"/>
          </w:tcPr>
          <w:p w:rsidR="00031B02" w:rsidRPr="004E0848" w:rsidRDefault="00031B02" w:rsidP="000E240D"/>
        </w:tc>
      </w:tr>
      <w:tr w:rsidR="00031B02" w:rsidRPr="004E0848" w:rsidTr="00BA7581">
        <w:trPr>
          <w:trHeight w:val="23"/>
          <w:jc w:val="center"/>
        </w:trPr>
        <w:tc>
          <w:tcPr>
            <w:tcW w:w="648" w:type="dxa"/>
            <w:vAlign w:val="center"/>
          </w:tcPr>
          <w:p w:rsidR="00031B02" w:rsidRPr="004E0848" w:rsidRDefault="00031B02" w:rsidP="000E240D">
            <w:r w:rsidRPr="004E0848">
              <w:t>4</w:t>
            </w:r>
          </w:p>
        </w:tc>
        <w:tc>
          <w:tcPr>
            <w:tcW w:w="2861" w:type="dxa"/>
            <w:vAlign w:val="center"/>
          </w:tcPr>
          <w:p w:rsidR="00031B02" w:rsidRPr="004E0848" w:rsidRDefault="00031B02" w:rsidP="000E240D">
            <w:r w:rsidRPr="004E0848">
              <w:t>Условия кредита</w:t>
            </w:r>
          </w:p>
        </w:tc>
        <w:tc>
          <w:tcPr>
            <w:tcW w:w="1559" w:type="dxa"/>
            <w:gridSpan w:val="2"/>
            <w:vAlign w:val="center"/>
          </w:tcPr>
          <w:p w:rsidR="00031B02" w:rsidRPr="004E0848" w:rsidRDefault="00031B02" w:rsidP="000E240D"/>
        </w:tc>
        <w:tc>
          <w:tcPr>
            <w:tcW w:w="1418" w:type="dxa"/>
            <w:gridSpan w:val="2"/>
            <w:vAlign w:val="center"/>
          </w:tcPr>
          <w:p w:rsidR="00031B02" w:rsidRPr="004E0848" w:rsidRDefault="00031B02" w:rsidP="000E240D"/>
        </w:tc>
        <w:tc>
          <w:tcPr>
            <w:tcW w:w="1417" w:type="dxa"/>
            <w:vAlign w:val="center"/>
          </w:tcPr>
          <w:p w:rsidR="00031B02" w:rsidRPr="004E0848" w:rsidRDefault="00031B02" w:rsidP="000E240D"/>
        </w:tc>
        <w:tc>
          <w:tcPr>
            <w:tcW w:w="1382" w:type="dxa"/>
            <w:vAlign w:val="center"/>
          </w:tcPr>
          <w:p w:rsidR="00031B02" w:rsidRPr="004E0848" w:rsidRDefault="00031B02" w:rsidP="000E240D"/>
        </w:tc>
      </w:tr>
      <w:tr w:rsidR="00031B02" w:rsidRPr="004E0848" w:rsidTr="00BA7581">
        <w:trPr>
          <w:trHeight w:val="23"/>
          <w:jc w:val="center"/>
        </w:trPr>
        <w:tc>
          <w:tcPr>
            <w:tcW w:w="648" w:type="dxa"/>
            <w:vAlign w:val="center"/>
          </w:tcPr>
          <w:p w:rsidR="00031B02" w:rsidRPr="004E0848" w:rsidRDefault="00031B02" w:rsidP="000E240D">
            <w:r w:rsidRPr="004E0848">
              <w:t>5</w:t>
            </w:r>
          </w:p>
        </w:tc>
        <w:tc>
          <w:tcPr>
            <w:tcW w:w="2861" w:type="dxa"/>
            <w:vAlign w:val="center"/>
          </w:tcPr>
          <w:p w:rsidR="00031B02" w:rsidRPr="004E0848" w:rsidRDefault="00031B02" w:rsidP="000E240D">
            <w:r w:rsidRPr="004E0848">
              <w:t>Гарантийный срок</w:t>
            </w:r>
          </w:p>
        </w:tc>
        <w:tc>
          <w:tcPr>
            <w:tcW w:w="1559" w:type="dxa"/>
            <w:gridSpan w:val="2"/>
            <w:vAlign w:val="center"/>
          </w:tcPr>
          <w:p w:rsidR="00031B02" w:rsidRPr="004E0848" w:rsidRDefault="00031B02" w:rsidP="000E240D"/>
        </w:tc>
        <w:tc>
          <w:tcPr>
            <w:tcW w:w="1418" w:type="dxa"/>
            <w:gridSpan w:val="2"/>
            <w:vAlign w:val="center"/>
          </w:tcPr>
          <w:p w:rsidR="00031B02" w:rsidRPr="004E0848" w:rsidRDefault="00031B02" w:rsidP="000E240D"/>
        </w:tc>
        <w:tc>
          <w:tcPr>
            <w:tcW w:w="1417" w:type="dxa"/>
            <w:vAlign w:val="center"/>
          </w:tcPr>
          <w:p w:rsidR="00031B02" w:rsidRPr="004E0848" w:rsidRDefault="00031B02" w:rsidP="000E240D"/>
        </w:tc>
        <w:tc>
          <w:tcPr>
            <w:tcW w:w="1382" w:type="dxa"/>
            <w:vAlign w:val="center"/>
          </w:tcPr>
          <w:p w:rsidR="00031B02" w:rsidRPr="004E0848" w:rsidRDefault="00031B02" w:rsidP="000E240D"/>
        </w:tc>
      </w:tr>
      <w:tr w:rsidR="00031B02" w:rsidRPr="004E0848" w:rsidTr="00BA7581">
        <w:trPr>
          <w:trHeight w:val="23"/>
          <w:jc w:val="center"/>
        </w:trPr>
        <w:tc>
          <w:tcPr>
            <w:tcW w:w="648" w:type="dxa"/>
            <w:vAlign w:val="center"/>
          </w:tcPr>
          <w:p w:rsidR="00031B02" w:rsidRPr="004E0848" w:rsidRDefault="00031B02" w:rsidP="000E240D">
            <w:r w:rsidRPr="004E0848">
              <w:t>6</w:t>
            </w:r>
          </w:p>
        </w:tc>
        <w:tc>
          <w:tcPr>
            <w:tcW w:w="2861" w:type="dxa"/>
            <w:vAlign w:val="center"/>
          </w:tcPr>
          <w:p w:rsidR="00031B02" w:rsidRPr="004E0848" w:rsidRDefault="00031B02" w:rsidP="000E240D">
            <w:r w:rsidRPr="004E0848">
              <w:t>Послепродажный сервис</w:t>
            </w:r>
          </w:p>
        </w:tc>
        <w:tc>
          <w:tcPr>
            <w:tcW w:w="1559" w:type="dxa"/>
            <w:gridSpan w:val="2"/>
            <w:vAlign w:val="center"/>
          </w:tcPr>
          <w:p w:rsidR="00031B02" w:rsidRPr="004E0848" w:rsidRDefault="00031B02" w:rsidP="000E240D"/>
        </w:tc>
        <w:tc>
          <w:tcPr>
            <w:tcW w:w="1418" w:type="dxa"/>
            <w:gridSpan w:val="2"/>
            <w:vAlign w:val="center"/>
          </w:tcPr>
          <w:p w:rsidR="00031B02" w:rsidRPr="004E0848" w:rsidRDefault="00031B02" w:rsidP="000E240D"/>
        </w:tc>
        <w:tc>
          <w:tcPr>
            <w:tcW w:w="1417" w:type="dxa"/>
            <w:vAlign w:val="center"/>
          </w:tcPr>
          <w:p w:rsidR="00031B02" w:rsidRPr="004E0848" w:rsidRDefault="00031B02" w:rsidP="000E240D"/>
        </w:tc>
        <w:tc>
          <w:tcPr>
            <w:tcW w:w="1382" w:type="dxa"/>
            <w:vAlign w:val="center"/>
          </w:tcPr>
          <w:p w:rsidR="00031B02" w:rsidRPr="004E0848" w:rsidRDefault="00031B02" w:rsidP="000E240D"/>
        </w:tc>
      </w:tr>
      <w:tr w:rsidR="00031B02" w:rsidRPr="004E0848" w:rsidTr="00BA7581">
        <w:trPr>
          <w:trHeight w:val="23"/>
          <w:jc w:val="center"/>
        </w:trPr>
        <w:tc>
          <w:tcPr>
            <w:tcW w:w="648" w:type="dxa"/>
            <w:vAlign w:val="center"/>
          </w:tcPr>
          <w:p w:rsidR="00031B02" w:rsidRPr="004E0848" w:rsidRDefault="00031B02" w:rsidP="000E240D">
            <w:r w:rsidRPr="004E0848">
              <w:t>8</w:t>
            </w:r>
          </w:p>
        </w:tc>
        <w:tc>
          <w:tcPr>
            <w:tcW w:w="2861" w:type="dxa"/>
            <w:vAlign w:val="center"/>
          </w:tcPr>
          <w:p w:rsidR="00031B02" w:rsidRPr="004E0848" w:rsidRDefault="00031B02" w:rsidP="000E240D">
            <w:r w:rsidRPr="004E0848">
              <w:t>Режим работы</w:t>
            </w:r>
          </w:p>
        </w:tc>
        <w:tc>
          <w:tcPr>
            <w:tcW w:w="1559" w:type="dxa"/>
            <w:gridSpan w:val="2"/>
            <w:vAlign w:val="center"/>
          </w:tcPr>
          <w:p w:rsidR="00031B02" w:rsidRPr="004E0848" w:rsidRDefault="00031B02" w:rsidP="000E240D"/>
        </w:tc>
        <w:tc>
          <w:tcPr>
            <w:tcW w:w="1418" w:type="dxa"/>
            <w:gridSpan w:val="2"/>
            <w:vAlign w:val="center"/>
          </w:tcPr>
          <w:p w:rsidR="00031B02" w:rsidRPr="004E0848" w:rsidRDefault="00031B02" w:rsidP="000E240D"/>
        </w:tc>
        <w:tc>
          <w:tcPr>
            <w:tcW w:w="1417" w:type="dxa"/>
            <w:vAlign w:val="center"/>
          </w:tcPr>
          <w:p w:rsidR="00031B02" w:rsidRPr="004E0848" w:rsidRDefault="00031B02" w:rsidP="000E240D"/>
        </w:tc>
        <w:tc>
          <w:tcPr>
            <w:tcW w:w="1382" w:type="dxa"/>
            <w:vAlign w:val="center"/>
          </w:tcPr>
          <w:p w:rsidR="00031B02" w:rsidRPr="004E0848" w:rsidRDefault="00031B02" w:rsidP="000E240D"/>
        </w:tc>
      </w:tr>
      <w:tr w:rsidR="00031B02" w:rsidRPr="004E0848" w:rsidTr="00BA7581">
        <w:trPr>
          <w:trHeight w:val="23"/>
          <w:jc w:val="center"/>
        </w:trPr>
        <w:tc>
          <w:tcPr>
            <w:tcW w:w="648" w:type="dxa"/>
            <w:vAlign w:val="center"/>
          </w:tcPr>
          <w:p w:rsidR="00031B02" w:rsidRPr="004E0848" w:rsidRDefault="00031B02" w:rsidP="000E240D">
            <w:r w:rsidRPr="004E0848">
              <w:t>9</w:t>
            </w:r>
          </w:p>
        </w:tc>
        <w:tc>
          <w:tcPr>
            <w:tcW w:w="2861" w:type="dxa"/>
            <w:vAlign w:val="center"/>
          </w:tcPr>
          <w:p w:rsidR="00031B02" w:rsidRPr="004E0848" w:rsidRDefault="00031B02" w:rsidP="000E240D">
            <w:r w:rsidRPr="004E0848">
              <w:t>Месторасположение</w:t>
            </w:r>
          </w:p>
        </w:tc>
        <w:tc>
          <w:tcPr>
            <w:tcW w:w="1559" w:type="dxa"/>
            <w:gridSpan w:val="2"/>
            <w:vAlign w:val="center"/>
          </w:tcPr>
          <w:p w:rsidR="00031B02" w:rsidRPr="004E0848" w:rsidRDefault="00031B02" w:rsidP="000E240D"/>
        </w:tc>
        <w:tc>
          <w:tcPr>
            <w:tcW w:w="1418" w:type="dxa"/>
            <w:gridSpan w:val="2"/>
            <w:vAlign w:val="center"/>
          </w:tcPr>
          <w:p w:rsidR="00031B02" w:rsidRPr="004E0848" w:rsidRDefault="00031B02" w:rsidP="000E240D"/>
        </w:tc>
        <w:tc>
          <w:tcPr>
            <w:tcW w:w="1417" w:type="dxa"/>
            <w:vAlign w:val="center"/>
          </w:tcPr>
          <w:p w:rsidR="00031B02" w:rsidRPr="004E0848" w:rsidRDefault="00031B02" w:rsidP="000E240D"/>
        </w:tc>
        <w:tc>
          <w:tcPr>
            <w:tcW w:w="1382" w:type="dxa"/>
            <w:vAlign w:val="center"/>
          </w:tcPr>
          <w:p w:rsidR="00031B02" w:rsidRPr="004E0848" w:rsidRDefault="00031B02" w:rsidP="000E240D"/>
        </w:tc>
      </w:tr>
      <w:tr w:rsidR="00031B02" w:rsidRPr="004E0848" w:rsidTr="00BA7581">
        <w:trPr>
          <w:trHeight w:val="23"/>
          <w:jc w:val="center"/>
        </w:trPr>
        <w:tc>
          <w:tcPr>
            <w:tcW w:w="648" w:type="dxa"/>
            <w:vAlign w:val="center"/>
          </w:tcPr>
          <w:p w:rsidR="00031B02" w:rsidRPr="004E0848" w:rsidRDefault="00031B02" w:rsidP="000E240D"/>
        </w:tc>
        <w:tc>
          <w:tcPr>
            <w:tcW w:w="2861" w:type="dxa"/>
            <w:vAlign w:val="center"/>
          </w:tcPr>
          <w:p w:rsidR="00031B02" w:rsidRPr="004E0848" w:rsidRDefault="00031B02" w:rsidP="000E240D">
            <w:r w:rsidRPr="004E0848">
              <w:t>Итого</w:t>
            </w:r>
          </w:p>
        </w:tc>
        <w:tc>
          <w:tcPr>
            <w:tcW w:w="1559" w:type="dxa"/>
            <w:gridSpan w:val="2"/>
            <w:vAlign w:val="center"/>
          </w:tcPr>
          <w:p w:rsidR="00031B02" w:rsidRPr="004E0848" w:rsidRDefault="00031B02" w:rsidP="000E240D"/>
        </w:tc>
        <w:tc>
          <w:tcPr>
            <w:tcW w:w="1418" w:type="dxa"/>
            <w:gridSpan w:val="2"/>
            <w:vAlign w:val="center"/>
          </w:tcPr>
          <w:p w:rsidR="00031B02" w:rsidRPr="004E0848" w:rsidRDefault="00031B02" w:rsidP="000E240D"/>
        </w:tc>
        <w:tc>
          <w:tcPr>
            <w:tcW w:w="1417" w:type="dxa"/>
            <w:vAlign w:val="center"/>
          </w:tcPr>
          <w:p w:rsidR="00031B02" w:rsidRPr="004E0848" w:rsidRDefault="00031B02" w:rsidP="000E240D"/>
        </w:tc>
        <w:tc>
          <w:tcPr>
            <w:tcW w:w="1382" w:type="dxa"/>
            <w:vAlign w:val="center"/>
          </w:tcPr>
          <w:p w:rsidR="00031B02" w:rsidRPr="004E0848" w:rsidRDefault="00031B02" w:rsidP="000E240D"/>
        </w:tc>
      </w:tr>
    </w:tbl>
    <w:p w:rsidR="00A01560" w:rsidRDefault="00A01560" w:rsidP="000E240D">
      <w:pPr>
        <w:ind w:firstLine="680"/>
        <w:jc w:val="both"/>
        <w:rPr>
          <w:color w:val="000000"/>
          <w:sz w:val="28"/>
          <w:szCs w:val="28"/>
        </w:rPr>
      </w:pPr>
    </w:p>
    <w:p w:rsidR="00031B02" w:rsidRDefault="00031B02" w:rsidP="00253509">
      <w:pPr>
        <w:ind w:firstLine="680"/>
        <w:jc w:val="both"/>
        <w:rPr>
          <w:color w:val="000000"/>
          <w:sz w:val="28"/>
          <w:szCs w:val="28"/>
        </w:rPr>
      </w:pPr>
      <w:r w:rsidRPr="00D31F09">
        <w:rPr>
          <w:color w:val="000000"/>
          <w:sz w:val="28"/>
          <w:szCs w:val="28"/>
        </w:rPr>
        <w:t>Далее делается анализ позиций основных потребителей по определенной товарной группе, табл</w:t>
      </w:r>
      <w:r w:rsidR="00550405">
        <w:rPr>
          <w:color w:val="000000"/>
          <w:sz w:val="28"/>
          <w:szCs w:val="28"/>
        </w:rPr>
        <w:t>ица</w:t>
      </w:r>
      <w:r w:rsidRPr="00D31F09">
        <w:rPr>
          <w:color w:val="000000"/>
          <w:sz w:val="28"/>
          <w:szCs w:val="28"/>
        </w:rPr>
        <w:t xml:space="preserve"> </w:t>
      </w:r>
      <w:r w:rsidR="00423202">
        <w:rPr>
          <w:color w:val="000000"/>
          <w:sz w:val="28"/>
          <w:szCs w:val="28"/>
        </w:rPr>
        <w:t>9</w:t>
      </w:r>
      <w:r w:rsidRPr="00D31F09">
        <w:rPr>
          <w:color w:val="000000"/>
          <w:sz w:val="28"/>
          <w:szCs w:val="28"/>
        </w:rPr>
        <w:t xml:space="preserve">. </w:t>
      </w:r>
    </w:p>
    <w:p w:rsidR="00F6388E" w:rsidRPr="00D31F09" w:rsidRDefault="00F6388E" w:rsidP="00253509">
      <w:pPr>
        <w:ind w:firstLine="680"/>
        <w:jc w:val="both"/>
        <w:rPr>
          <w:color w:val="000000"/>
          <w:sz w:val="28"/>
          <w:szCs w:val="28"/>
        </w:rPr>
      </w:pPr>
    </w:p>
    <w:p w:rsidR="00031B02" w:rsidRPr="00D31F09" w:rsidRDefault="00253509" w:rsidP="00F6388E">
      <w:pPr>
        <w:ind w:firstLine="680"/>
        <w:jc w:val="both"/>
        <w:rPr>
          <w:sz w:val="28"/>
          <w:szCs w:val="28"/>
        </w:rPr>
      </w:pPr>
      <w:r w:rsidRPr="00D31F09">
        <w:rPr>
          <w:sz w:val="28"/>
          <w:szCs w:val="28"/>
        </w:rPr>
        <w:t xml:space="preserve">Таблица </w:t>
      </w:r>
      <w:r w:rsidR="00423202">
        <w:rPr>
          <w:sz w:val="28"/>
          <w:szCs w:val="28"/>
        </w:rPr>
        <w:t>9</w:t>
      </w:r>
      <w:r w:rsidRPr="00D31F09">
        <w:rPr>
          <w:sz w:val="28"/>
          <w:szCs w:val="28"/>
        </w:rPr>
        <w:t xml:space="preserve"> - А</w:t>
      </w:r>
      <w:r w:rsidR="00031B02" w:rsidRPr="00D31F09">
        <w:rPr>
          <w:sz w:val="28"/>
          <w:szCs w:val="28"/>
        </w:rPr>
        <w:t xml:space="preserve">нализ </w:t>
      </w:r>
      <w:r w:rsidR="00031B02" w:rsidRPr="00D31F09">
        <w:rPr>
          <w:color w:val="000000"/>
          <w:sz w:val="28"/>
          <w:szCs w:val="28"/>
        </w:rPr>
        <w:t xml:space="preserve">позиций </w:t>
      </w:r>
      <w:r w:rsidR="00031B02" w:rsidRPr="00D31F09">
        <w:rPr>
          <w:sz w:val="28"/>
          <w:szCs w:val="28"/>
        </w:rPr>
        <w:t>основных потребителей по товарной группе (…….) за 201</w:t>
      </w:r>
      <w:r w:rsidRPr="00D31F09">
        <w:rPr>
          <w:sz w:val="28"/>
          <w:szCs w:val="28"/>
        </w:rPr>
        <w:t xml:space="preserve">_ </w:t>
      </w:r>
      <w:r w:rsidR="00031B02" w:rsidRPr="00D31F09">
        <w:rPr>
          <w:sz w:val="28"/>
          <w:szCs w:val="28"/>
        </w:rPr>
        <w:t>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1131"/>
        <w:gridCol w:w="570"/>
        <w:gridCol w:w="1133"/>
        <w:gridCol w:w="427"/>
        <w:gridCol w:w="1133"/>
        <w:gridCol w:w="567"/>
        <w:gridCol w:w="1131"/>
        <w:gridCol w:w="390"/>
      </w:tblGrid>
      <w:tr w:rsidR="00253509" w:rsidRPr="00423202" w:rsidTr="00691BBE">
        <w:trPr>
          <w:trHeight w:val="308"/>
        </w:trPr>
        <w:tc>
          <w:tcPr>
            <w:tcW w:w="1613" w:type="pct"/>
            <w:vMerge w:val="restart"/>
            <w:noWrap/>
          </w:tcPr>
          <w:p w:rsidR="00253509" w:rsidRPr="00423202" w:rsidRDefault="00253509" w:rsidP="00A01560">
            <w:pPr>
              <w:jc w:val="center"/>
            </w:pPr>
            <w:r w:rsidRPr="00423202">
              <w:t xml:space="preserve">Потребители (группы для розничной торговли, наименование организаций) </w:t>
            </w:r>
          </w:p>
        </w:tc>
        <w:tc>
          <w:tcPr>
            <w:tcW w:w="3387" w:type="pct"/>
            <w:gridSpan w:val="8"/>
            <w:noWrap/>
          </w:tcPr>
          <w:p w:rsidR="00253509" w:rsidRPr="00423202" w:rsidRDefault="00253509" w:rsidP="00691BBE">
            <w:pPr>
              <w:jc w:val="center"/>
            </w:pPr>
            <w:r w:rsidRPr="00423202">
              <w:t>Объем (тыс. руб.) и структура () продаж в 201</w:t>
            </w:r>
            <w:r w:rsidR="00691BBE" w:rsidRPr="00423202">
              <w:t>_</w:t>
            </w:r>
            <w:r w:rsidRPr="00423202">
              <w:t xml:space="preserve"> г. по организациям</w:t>
            </w:r>
          </w:p>
        </w:tc>
      </w:tr>
      <w:tr w:rsidR="00691BBE" w:rsidRPr="00423202" w:rsidTr="00691BBE">
        <w:trPr>
          <w:trHeight w:val="120"/>
        </w:trPr>
        <w:tc>
          <w:tcPr>
            <w:tcW w:w="1613" w:type="pct"/>
            <w:vMerge/>
            <w:noWrap/>
          </w:tcPr>
          <w:p w:rsidR="00253509" w:rsidRPr="00423202" w:rsidRDefault="00253509" w:rsidP="00A01560">
            <w:pPr>
              <w:jc w:val="center"/>
            </w:pPr>
          </w:p>
        </w:tc>
        <w:tc>
          <w:tcPr>
            <w:tcW w:w="889" w:type="pct"/>
            <w:gridSpan w:val="2"/>
            <w:noWrap/>
            <w:vAlign w:val="center"/>
          </w:tcPr>
          <w:p w:rsidR="00253509" w:rsidRPr="00423202" w:rsidRDefault="00253509" w:rsidP="00A01560">
            <w:pPr>
              <w:spacing w:line="360" w:lineRule="auto"/>
              <w:jc w:val="center"/>
            </w:pPr>
            <w:r w:rsidRPr="00423202">
              <w:t>А</w:t>
            </w:r>
          </w:p>
        </w:tc>
        <w:tc>
          <w:tcPr>
            <w:tcW w:w="815" w:type="pct"/>
            <w:gridSpan w:val="2"/>
            <w:vAlign w:val="center"/>
          </w:tcPr>
          <w:p w:rsidR="00253509" w:rsidRPr="00423202" w:rsidRDefault="00253509" w:rsidP="00A01560">
            <w:pPr>
              <w:spacing w:line="360" w:lineRule="auto"/>
              <w:jc w:val="center"/>
            </w:pPr>
            <w:r w:rsidRPr="00423202">
              <w:t>Б</w:t>
            </w:r>
          </w:p>
        </w:tc>
        <w:tc>
          <w:tcPr>
            <w:tcW w:w="888" w:type="pct"/>
            <w:gridSpan w:val="2"/>
            <w:vAlign w:val="center"/>
          </w:tcPr>
          <w:p w:rsidR="00253509" w:rsidRPr="00423202" w:rsidRDefault="00253509" w:rsidP="00A01560">
            <w:pPr>
              <w:spacing w:line="360" w:lineRule="auto"/>
              <w:jc w:val="center"/>
            </w:pPr>
            <w:r w:rsidRPr="00423202">
              <w:t>В</w:t>
            </w:r>
          </w:p>
        </w:tc>
        <w:tc>
          <w:tcPr>
            <w:tcW w:w="796" w:type="pct"/>
            <w:gridSpan w:val="2"/>
            <w:vAlign w:val="center"/>
          </w:tcPr>
          <w:p w:rsidR="00253509" w:rsidRPr="00423202" w:rsidRDefault="00253509" w:rsidP="00A01560">
            <w:pPr>
              <w:spacing w:line="360" w:lineRule="auto"/>
              <w:jc w:val="center"/>
            </w:pPr>
            <w:r w:rsidRPr="00423202">
              <w:t>Г</w:t>
            </w:r>
          </w:p>
        </w:tc>
      </w:tr>
      <w:tr w:rsidR="00691BBE" w:rsidRPr="00423202" w:rsidTr="00691BBE">
        <w:trPr>
          <w:trHeight w:val="120"/>
        </w:trPr>
        <w:tc>
          <w:tcPr>
            <w:tcW w:w="1613" w:type="pct"/>
            <w:vMerge/>
            <w:noWrap/>
          </w:tcPr>
          <w:p w:rsidR="00253509" w:rsidRPr="00423202" w:rsidRDefault="00253509" w:rsidP="00A01560">
            <w:pPr>
              <w:jc w:val="center"/>
            </w:pPr>
          </w:p>
        </w:tc>
        <w:tc>
          <w:tcPr>
            <w:tcW w:w="591" w:type="pct"/>
            <w:noWrap/>
          </w:tcPr>
          <w:p w:rsidR="00253509" w:rsidRPr="00423202" w:rsidRDefault="00253509" w:rsidP="00A01560">
            <w:pPr>
              <w:jc w:val="center"/>
            </w:pPr>
            <w:r w:rsidRPr="00423202">
              <w:t>Объем</w:t>
            </w:r>
          </w:p>
        </w:tc>
        <w:tc>
          <w:tcPr>
            <w:tcW w:w="298" w:type="pct"/>
          </w:tcPr>
          <w:p w:rsidR="00253509" w:rsidRPr="00423202" w:rsidRDefault="00253509" w:rsidP="00A01560">
            <w:pPr>
              <w:jc w:val="center"/>
            </w:pPr>
            <w:r w:rsidRPr="00423202">
              <w:t>%</w:t>
            </w:r>
          </w:p>
        </w:tc>
        <w:tc>
          <w:tcPr>
            <w:tcW w:w="592" w:type="pct"/>
          </w:tcPr>
          <w:p w:rsidR="00253509" w:rsidRPr="00423202" w:rsidRDefault="00253509" w:rsidP="00A01560">
            <w:pPr>
              <w:jc w:val="center"/>
            </w:pPr>
            <w:r w:rsidRPr="00423202">
              <w:t>Объем</w:t>
            </w:r>
          </w:p>
        </w:tc>
        <w:tc>
          <w:tcPr>
            <w:tcW w:w="223" w:type="pct"/>
          </w:tcPr>
          <w:p w:rsidR="00253509" w:rsidRPr="00423202" w:rsidRDefault="00253509" w:rsidP="00A01560">
            <w:pPr>
              <w:jc w:val="center"/>
            </w:pPr>
            <w:r w:rsidRPr="00423202">
              <w:t>%</w:t>
            </w:r>
          </w:p>
        </w:tc>
        <w:tc>
          <w:tcPr>
            <w:tcW w:w="592" w:type="pct"/>
          </w:tcPr>
          <w:p w:rsidR="00253509" w:rsidRPr="00423202" w:rsidRDefault="00253509" w:rsidP="00A01560">
            <w:pPr>
              <w:jc w:val="center"/>
            </w:pPr>
            <w:r w:rsidRPr="00423202">
              <w:t>Объем</w:t>
            </w:r>
          </w:p>
        </w:tc>
        <w:tc>
          <w:tcPr>
            <w:tcW w:w="296" w:type="pct"/>
          </w:tcPr>
          <w:p w:rsidR="00253509" w:rsidRPr="00423202" w:rsidRDefault="00253509" w:rsidP="00A01560">
            <w:pPr>
              <w:jc w:val="center"/>
            </w:pPr>
            <w:r w:rsidRPr="00423202">
              <w:t>%</w:t>
            </w:r>
          </w:p>
        </w:tc>
        <w:tc>
          <w:tcPr>
            <w:tcW w:w="591" w:type="pct"/>
          </w:tcPr>
          <w:p w:rsidR="00253509" w:rsidRPr="00423202" w:rsidRDefault="00253509" w:rsidP="00A01560">
            <w:pPr>
              <w:jc w:val="center"/>
            </w:pPr>
            <w:r w:rsidRPr="00423202">
              <w:t>Объем</w:t>
            </w:r>
          </w:p>
        </w:tc>
        <w:tc>
          <w:tcPr>
            <w:tcW w:w="204" w:type="pct"/>
          </w:tcPr>
          <w:p w:rsidR="00253509" w:rsidRPr="00423202" w:rsidRDefault="00253509" w:rsidP="00A01560">
            <w:pPr>
              <w:jc w:val="center"/>
            </w:pPr>
            <w:r w:rsidRPr="00423202">
              <w:t>%</w:t>
            </w:r>
          </w:p>
        </w:tc>
      </w:tr>
      <w:tr w:rsidR="00691BBE" w:rsidRPr="00423202" w:rsidTr="00691BBE">
        <w:trPr>
          <w:trHeight w:val="259"/>
        </w:trPr>
        <w:tc>
          <w:tcPr>
            <w:tcW w:w="1613" w:type="pct"/>
            <w:noWrap/>
            <w:vAlign w:val="center"/>
          </w:tcPr>
          <w:p w:rsidR="00253509" w:rsidRPr="00423202" w:rsidRDefault="00253509" w:rsidP="00253509">
            <w:pPr>
              <w:jc w:val="center"/>
            </w:pPr>
            <w:r w:rsidRPr="00423202">
              <w:t>1</w:t>
            </w:r>
          </w:p>
        </w:tc>
        <w:tc>
          <w:tcPr>
            <w:tcW w:w="591" w:type="pct"/>
            <w:noWrap/>
          </w:tcPr>
          <w:p w:rsidR="00253509" w:rsidRPr="00423202" w:rsidRDefault="00253509" w:rsidP="00A01560">
            <w:pPr>
              <w:jc w:val="center"/>
            </w:pPr>
          </w:p>
        </w:tc>
        <w:tc>
          <w:tcPr>
            <w:tcW w:w="298" w:type="pct"/>
          </w:tcPr>
          <w:p w:rsidR="00253509" w:rsidRPr="00423202" w:rsidRDefault="00253509" w:rsidP="00A01560">
            <w:pPr>
              <w:jc w:val="center"/>
            </w:pPr>
          </w:p>
        </w:tc>
        <w:tc>
          <w:tcPr>
            <w:tcW w:w="592" w:type="pct"/>
          </w:tcPr>
          <w:p w:rsidR="00253509" w:rsidRPr="00423202" w:rsidRDefault="00253509" w:rsidP="00A01560">
            <w:pPr>
              <w:jc w:val="center"/>
            </w:pPr>
          </w:p>
        </w:tc>
        <w:tc>
          <w:tcPr>
            <w:tcW w:w="223" w:type="pct"/>
          </w:tcPr>
          <w:p w:rsidR="00253509" w:rsidRPr="00423202" w:rsidRDefault="00253509" w:rsidP="00A01560">
            <w:pPr>
              <w:jc w:val="center"/>
            </w:pPr>
          </w:p>
        </w:tc>
        <w:tc>
          <w:tcPr>
            <w:tcW w:w="592" w:type="pct"/>
          </w:tcPr>
          <w:p w:rsidR="00253509" w:rsidRPr="00423202" w:rsidRDefault="00253509" w:rsidP="00A01560">
            <w:pPr>
              <w:jc w:val="center"/>
            </w:pPr>
          </w:p>
        </w:tc>
        <w:tc>
          <w:tcPr>
            <w:tcW w:w="296" w:type="pct"/>
          </w:tcPr>
          <w:p w:rsidR="00253509" w:rsidRPr="00423202" w:rsidRDefault="00253509" w:rsidP="00A01560">
            <w:pPr>
              <w:jc w:val="center"/>
            </w:pPr>
          </w:p>
        </w:tc>
        <w:tc>
          <w:tcPr>
            <w:tcW w:w="591" w:type="pct"/>
          </w:tcPr>
          <w:p w:rsidR="00253509" w:rsidRPr="00423202" w:rsidRDefault="00253509" w:rsidP="00A01560">
            <w:pPr>
              <w:jc w:val="center"/>
            </w:pPr>
          </w:p>
        </w:tc>
        <w:tc>
          <w:tcPr>
            <w:tcW w:w="204" w:type="pct"/>
          </w:tcPr>
          <w:p w:rsidR="00253509" w:rsidRPr="00423202" w:rsidRDefault="00253509" w:rsidP="00A01560">
            <w:pPr>
              <w:jc w:val="center"/>
            </w:pPr>
          </w:p>
        </w:tc>
      </w:tr>
      <w:tr w:rsidR="00691BBE" w:rsidRPr="00423202" w:rsidTr="00691BBE">
        <w:trPr>
          <w:trHeight w:val="277"/>
        </w:trPr>
        <w:tc>
          <w:tcPr>
            <w:tcW w:w="1613" w:type="pct"/>
            <w:noWrap/>
          </w:tcPr>
          <w:p w:rsidR="00253509" w:rsidRPr="00423202" w:rsidRDefault="00253509" w:rsidP="00A01560"/>
        </w:tc>
        <w:tc>
          <w:tcPr>
            <w:tcW w:w="591" w:type="pct"/>
            <w:noWrap/>
          </w:tcPr>
          <w:p w:rsidR="00253509" w:rsidRPr="00423202" w:rsidRDefault="00253509" w:rsidP="00A01560">
            <w:pPr>
              <w:jc w:val="center"/>
            </w:pPr>
          </w:p>
        </w:tc>
        <w:tc>
          <w:tcPr>
            <w:tcW w:w="298" w:type="pct"/>
          </w:tcPr>
          <w:p w:rsidR="00253509" w:rsidRPr="00423202" w:rsidRDefault="00253509" w:rsidP="00A01560">
            <w:pPr>
              <w:jc w:val="center"/>
            </w:pPr>
          </w:p>
        </w:tc>
        <w:tc>
          <w:tcPr>
            <w:tcW w:w="592" w:type="pct"/>
          </w:tcPr>
          <w:p w:rsidR="00253509" w:rsidRPr="00423202" w:rsidRDefault="00253509" w:rsidP="00A01560">
            <w:pPr>
              <w:jc w:val="center"/>
            </w:pPr>
          </w:p>
        </w:tc>
        <w:tc>
          <w:tcPr>
            <w:tcW w:w="223" w:type="pct"/>
          </w:tcPr>
          <w:p w:rsidR="00253509" w:rsidRPr="00423202" w:rsidRDefault="00253509" w:rsidP="00A01560">
            <w:pPr>
              <w:jc w:val="center"/>
            </w:pPr>
          </w:p>
        </w:tc>
        <w:tc>
          <w:tcPr>
            <w:tcW w:w="592" w:type="pct"/>
          </w:tcPr>
          <w:p w:rsidR="00253509" w:rsidRPr="00423202" w:rsidRDefault="00253509" w:rsidP="00A01560">
            <w:pPr>
              <w:jc w:val="center"/>
            </w:pPr>
          </w:p>
        </w:tc>
        <w:tc>
          <w:tcPr>
            <w:tcW w:w="296" w:type="pct"/>
          </w:tcPr>
          <w:p w:rsidR="00253509" w:rsidRPr="00423202" w:rsidRDefault="00253509" w:rsidP="00A01560">
            <w:pPr>
              <w:jc w:val="center"/>
            </w:pPr>
          </w:p>
        </w:tc>
        <w:tc>
          <w:tcPr>
            <w:tcW w:w="591" w:type="pct"/>
          </w:tcPr>
          <w:p w:rsidR="00253509" w:rsidRPr="00423202" w:rsidRDefault="00253509" w:rsidP="00A01560">
            <w:pPr>
              <w:jc w:val="center"/>
            </w:pPr>
          </w:p>
        </w:tc>
        <w:tc>
          <w:tcPr>
            <w:tcW w:w="204" w:type="pct"/>
          </w:tcPr>
          <w:p w:rsidR="00253509" w:rsidRPr="00423202" w:rsidRDefault="00253509" w:rsidP="00A01560">
            <w:pPr>
              <w:jc w:val="center"/>
            </w:pPr>
          </w:p>
        </w:tc>
      </w:tr>
      <w:tr w:rsidR="00691BBE" w:rsidRPr="00423202" w:rsidTr="00691BBE">
        <w:trPr>
          <w:trHeight w:val="125"/>
        </w:trPr>
        <w:tc>
          <w:tcPr>
            <w:tcW w:w="1613" w:type="pct"/>
            <w:noWrap/>
          </w:tcPr>
          <w:p w:rsidR="00253509" w:rsidRPr="00423202" w:rsidRDefault="00253509" w:rsidP="00A01560"/>
        </w:tc>
        <w:tc>
          <w:tcPr>
            <w:tcW w:w="591" w:type="pct"/>
            <w:noWrap/>
          </w:tcPr>
          <w:p w:rsidR="00253509" w:rsidRPr="00423202" w:rsidRDefault="00253509" w:rsidP="00A01560">
            <w:pPr>
              <w:jc w:val="center"/>
            </w:pPr>
          </w:p>
        </w:tc>
        <w:tc>
          <w:tcPr>
            <w:tcW w:w="298" w:type="pct"/>
          </w:tcPr>
          <w:p w:rsidR="00253509" w:rsidRPr="00423202" w:rsidRDefault="00253509" w:rsidP="00A01560">
            <w:pPr>
              <w:jc w:val="center"/>
            </w:pPr>
          </w:p>
        </w:tc>
        <w:tc>
          <w:tcPr>
            <w:tcW w:w="592" w:type="pct"/>
          </w:tcPr>
          <w:p w:rsidR="00253509" w:rsidRPr="00423202" w:rsidRDefault="00253509" w:rsidP="00A01560">
            <w:pPr>
              <w:jc w:val="center"/>
            </w:pPr>
          </w:p>
        </w:tc>
        <w:tc>
          <w:tcPr>
            <w:tcW w:w="223" w:type="pct"/>
          </w:tcPr>
          <w:p w:rsidR="00253509" w:rsidRPr="00423202" w:rsidRDefault="00253509" w:rsidP="00A01560">
            <w:pPr>
              <w:jc w:val="center"/>
            </w:pPr>
          </w:p>
        </w:tc>
        <w:tc>
          <w:tcPr>
            <w:tcW w:w="592" w:type="pct"/>
          </w:tcPr>
          <w:p w:rsidR="00253509" w:rsidRPr="00423202" w:rsidRDefault="00253509" w:rsidP="00A01560">
            <w:pPr>
              <w:jc w:val="center"/>
            </w:pPr>
          </w:p>
        </w:tc>
        <w:tc>
          <w:tcPr>
            <w:tcW w:w="296" w:type="pct"/>
          </w:tcPr>
          <w:p w:rsidR="00253509" w:rsidRPr="00423202" w:rsidRDefault="00253509" w:rsidP="00A01560">
            <w:pPr>
              <w:jc w:val="center"/>
            </w:pPr>
          </w:p>
        </w:tc>
        <w:tc>
          <w:tcPr>
            <w:tcW w:w="591" w:type="pct"/>
          </w:tcPr>
          <w:p w:rsidR="00253509" w:rsidRPr="00423202" w:rsidRDefault="00253509" w:rsidP="00A01560">
            <w:pPr>
              <w:jc w:val="center"/>
            </w:pPr>
          </w:p>
        </w:tc>
        <w:tc>
          <w:tcPr>
            <w:tcW w:w="204" w:type="pct"/>
          </w:tcPr>
          <w:p w:rsidR="00253509" w:rsidRPr="00423202" w:rsidRDefault="00253509" w:rsidP="00A01560">
            <w:pPr>
              <w:jc w:val="center"/>
            </w:pPr>
          </w:p>
        </w:tc>
      </w:tr>
      <w:tr w:rsidR="00691BBE" w:rsidRPr="00423202" w:rsidTr="00691BBE">
        <w:trPr>
          <w:trHeight w:val="125"/>
        </w:trPr>
        <w:tc>
          <w:tcPr>
            <w:tcW w:w="1613" w:type="pct"/>
            <w:noWrap/>
          </w:tcPr>
          <w:p w:rsidR="00253509" w:rsidRPr="00423202" w:rsidRDefault="00253509" w:rsidP="00A01560"/>
        </w:tc>
        <w:tc>
          <w:tcPr>
            <w:tcW w:w="591" w:type="pct"/>
            <w:noWrap/>
          </w:tcPr>
          <w:p w:rsidR="00253509" w:rsidRPr="00423202" w:rsidRDefault="00253509" w:rsidP="00A01560">
            <w:pPr>
              <w:jc w:val="center"/>
            </w:pPr>
          </w:p>
        </w:tc>
        <w:tc>
          <w:tcPr>
            <w:tcW w:w="298" w:type="pct"/>
          </w:tcPr>
          <w:p w:rsidR="00253509" w:rsidRPr="00423202" w:rsidRDefault="00253509" w:rsidP="00A01560">
            <w:pPr>
              <w:jc w:val="center"/>
            </w:pPr>
          </w:p>
        </w:tc>
        <w:tc>
          <w:tcPr>
            <w:tcW w:w="592" w:type="pct"/>
          </w:tcPr>
          <w:p w:rsidR="00253509" w:rsidRPr="00423202" w:rsidRDefault="00253509" w:rsidP="00A01560">
            <w:pPr>
              <w:jc w:val="center"/>
            </w:pPr>
          </w:p>
        </w:tc>
        <w:tc>
          <w:tcPr>
            <w:tcW w:w="223" w:type="pct"/>
          </w:tcPr>
          <w:p w:rsidR="00253509" w:rsidRPr="00423202" w:rsidRDefault="00253509" w:rsidP="00A01560">
            <w:pPr>
              <w:jc w:val="center"/>
            </w:pPr>
          </w:p>
        </w:tc>
        <w:tc>
          <w:tcPr>
            <w:tcW w:w="592" w:type="pct"/>
          </w:tcPr>
          <w:p w:rsidR="00253509" w:rsidRPr="00423202" w:rsidRDefault="00253509" w:rsidP="00A01560">
            <w:pPr>
              <w:jc w:val="center"/>
            </w:pPr>
          </w:p>
        </w:tc>
        <w:tc>
          <w:tcPr>
            <w:tcW w:w="296" w:type="pct"/>
          </w:tcPr>
          <w:p w:rsidR="00253509" w:rsidRPr="00423202" w:rsidRDefault="00253509" w:rsidP="00A01560">
            <w:pPr>
              <w:jc w:val="center"/>
            </w:pPr>
          </w:p>
        </w:tc>
        <w:tc>
          <w:tcPr>
            <w:tcW w:w="591" w:type="pct"/>
          </w:tcPr>
          <w:p w:rsidR="00253509" w:rsidRPr="00423202" w:rsidRDefault="00253509" w:rsidP="00A01560">
            <w:pPr>
              <w:jc w:val="center"/>
            </w:pPr>
          </w:p>
        </w:tc>
        <w:tc>
          <w:tcPr>
            <w:tcW w:w="204" w:type="pct"/>
          </w:tcPr>
          <w:p w:rsidR="00253509" w:rsidRPr="00423202" w:rsidRDefault="00253509" w:rsidP="00A01560">
            <w:pPr>
              <w:jc w:val="center"/>
            </w:pPr>
          </w:p>
        </w:tc>
      </w:tr>
      <w:tr w:rsidR="00691BBE" w:rsidRPr="00423202" w:rsidTr="00691BBE">
        <w:trPr>
          <w:trHeight w:val="125"/>
        </w:trPr>
        <w:tc>
          <w:tcPr>
            <w:tcW w:w="1613" w:type="pct"/>
            <w:noWrap/>
          </w:tcPr>
          <w:p w:rsidR="00253509" w:rsidRPr="00423202" w:rsidRDefault="00253509" w:rsidP="00A01560"/>
        </w:tc>
        <w:tc>
          <w:tcPr>
            <w:tcW w:w="591" w:type="pct"/>
            <w:noWrap/>
          </w:tcPr>
          <w:p w:rsidR="00253509" w:rsidRPr="00423202" w:rsidRDefault="00253509" w:rsidP="00A01560">
            <w:pPr>
              <w:jc w:val="center"/>
            </w:pPr>
          </w:p>
        </w:tc>
        <w:tc>
          <w:tcPr>
            <w:tcW w:w="298" w:type="pct"/>
          </w:tcPr>
          <w:p w:rsidR="00253509" w:rsidRPr="00423202" w:rsidRDefault="00253509" w:rsidP="00A01560">
            <w:pPr>
              <w:jc w:val="center"/>
            </w:pPr>
          </w:p>
        </w:tc>
        <w:tc>
          <w:tcPr>
            <w:tcW w:w="592" w:type="pct"/>
          </w:tcPr>
          <w:p w:rsidR="00253509" w:rsidRPr="00423202" w:rsidRDefault="00253509" w:rsidP="00A01560">
            <w:pPr>
              <w:jc w:val="center"/>
            </w:pPr>
          </w:p>
        </w:tc>
        <w:tc>
          <w:tcPr>
            <w:tcW w:w="223" w:type="pct"/>
          </w:tcPr>
          <w:p w:rsidR="00253509" w:rsidRPr="00423202" w:rsidRDefault="00253509" w:rsidP="00A01560">
            <w:pPr>
              <w:jc w:val="center"/>
            </w:pPr>
          </w:p>
        </w:tc>
        <w:tc>
          <w:tcPr>
            <w:tcW w:w="592" w:type="pct"/>
          </w:tcPr>
          <w:p w:rsidR="00253509" w:rsidRPr="00423202" w:rsidRDefault="00253509" w:rsidP="00A01560">
            <w:pPr>
              <w:jc w:val="center"/>
            </w:pPr>
          </w:p>
        </w:tc>
        <w:tc>
          <w:tcPr>
            <w:tcW w:w="296" w:type="pct"/>
          </w:tcPr>
          <w:p w:rsidR="00253509" w:rsidRPr="00423202" w:rsidRDefault="00253509" w:rsidP="00A01560">
            <w:pPr>
              <w:jc w:val="center"/>
            </w:pPr>
          </w:p>
        </w:tc>
        <w:tc>
          <w:tcPr>
            <w:tcW w:w="591" w:type="pct"/>
          </w:tcPr>
          <w:p w:rsidR="00253509" w:rsidRPr="00423202" w:rsidRDefault="00253509" w:rsidP="00A01560">
            <w:pPr>
              <w:jc w:val="center"/>
            </w:pPr>
          </w:p>
        </w:tc>
        <w:tc>
          <w:tcPr>
            <w:tcW w:w="204" w:type="pct"/>
          </w:tcPr>
          <w:p w:rsidR="00253509" w:rsidRPr="00423202" w:rsidRDefault="00253509" w:rsidP="00A01560">
            <w:pPr>
              <w:jc w:val="center"/>
            </w:pPr>
          </w:p>
        </w:tc>
      </w:tr>
      <w:tr w:rsidR="00691BBE" w:rsidRPr="00423202" w:rsidTr="00691BBE">
        <w:trPr>
          <w:trHeight w:val="125"/>
        </w:trPr>
        <w:tc>
          <w:tcPr>
            <w:tcW w:w="1613" w:type="pct"/>
            <w:noWrap/>
          </w:tcPr>
          <w:p w:rsidR="00253509" w:rsidRPr="00423202" w:rsidRDefault="00253509" w:rsidP="00A01560"/>
        </w:tc>
        <w:tc>
          <w:tcPr>
            <w:tcW w:w="591" w:type="pct"/>
            <w:noWrap/>
          </w:tcPr>
          <w:p w:rsidR="00253509" w:rsidRPr="00423202" w:rsidRDefault="00253509" w:rsidP="00A01560">
            <w:pPr>
              <w:jc w:val="center"/>
            </w:pPr>
          </w:p>
        </w:tc>
        <w:tc>
          <w:tcPr>
            <w:tcW w:w="298" w:type="pct"/>
          </w:tcPr>
          <w:p w:rsidR="00253509" w:rsidRPr="00423202" w:rsidRDefault="00253509" w:rsidP="00A01560">
            <w:pPr>
              <w:jc w:val="center"/>
            </w:pPr>
          </w:p>
        </w:tc>
        <w:tc>
          <w:tcPr>
            <w:tcW w:w="592" w:type="pct"/>
          </w:tcPr>
          <w:p w:rsidR="00253509" w:rsidRPr="00423202" w:rsidRDefault="00253509" w:rsidP="00A01560">
            <w:pPr>
              <w:jc w:val="center"/>
            </w:pPr>
          </w:p>
        </w:tc>
        <w:tc>
          <w:tcPr>
            <w:tcW w:w="223" w:type="pct"/>
          </w:tcPr>
          <w:p w:rsidR="00253509" w:rsidRPr="00423202" w:rsidRDefault="00253509" w:rsidP="00A01560">
            <w:pPr>
              <w:jc w:val="center"/>
            </w:pPr>
          </w:p>
        </w:tc>
        <w:tc>
          <w:tcPr>
            <w:tcW w:w="592" w:type="pct"/>
          </w:tcPr>
          <w:p w:rsidR="00253509" w:rsidRPr="00423202" w:rsidRDefault="00253509" w:rsidP="00A01560">
            <w:pPr>
              <w:jc w:val="center"/>
            </w:pPr>
          </w:p>
        </w:tc>
        <w:tc>
          <w:tcPr>
            <w:tcW w:w="296" w:type="pct"/>
          </w:tcPr>
          <w:p w:rsidR="00253509" w:rsidRPr="00423202" w:rsidRDefault="00253509" w:rsidP="00A01560">
            <w:pPr>
              <w:jc w:val="center"/>
            </w:pPr>
          </w:p>
        </w:tc>
        <w:tc>
          <w:tcPr>
            <w:tcW w:w="591" w:type="pct"/>
          </w:tcPr>
          <w:p w:rsidR="00253509" w:rsidRPr="00423202" w:rsidRDefault="00253509" w:rsidP="00A01560">
            <w:pPr>
              <w:jc w:val="center"/>
            </w:pPr>
          </w:p>
        </w:tc>
        <w:tc>
          <w:tcPr>
            <w:tcW w:w="204" w:type="pct"/>
          </w:tcPr>
          <w:p w:rsidR="00253509" w:rsidRPr="00423202" w:rsidRDefault="00253509" w:rsidP="00A01560">
            <w:pPr>
              <w:jc w:val="center"/>
            </w:pPr>
          </w:p>
        </w:tc>
      </w:tr>
    </w:tbl>
    <w:p w:rsidR="00F6388E" w:rsidRDefault="00F6388E" w:rsidP="006C0D2D">
      <w:pPr>
        <w:pStyle w:val="10"/>
        <w:ind w:firstLine="540"/>
        <w:rPr>
          <w:sz w:val="28"/>
          <w:szCs w:val="28"/>
        </w:rPr>
      </w:pPr>
    </w:p>
    <w:p w:rsidR="006C0D2D" w:rsidRPr="00D31F09" w:rsidRDefault="00253509" w:rsidP="006C0D2D">
      <w:pPr>
        <w:pStyle w:val="10"/>
        <w:ind w:firstLine="540"/>
        <w:rPr>
          <w:sz w:val="28"/>
          <w:szCs w:val="28"/>
        </w:rPr>
      </w:pPr>
      <w:r w:rsidRPr="00D31F09">
        <w:rPr>
          <w:sz w:val="28"/>
          <w:szCs w:val="28"/>
        </w:rPr>
        <w:t xml:space="preserve">По данным таблиц делается вывод о позициях конкурирующих организаций. </w:t>
      </w:r>
      <w:r w:rsidR="006F67D8" w:rsidRPr="00D31F09">
        <w:rPr>
          <w:sz w:val="28"/>
          <w:szCs w:val="28"/>
        </w:rPr>
        <w:t>Например,</w:t>
      </w:r>
      <w:r w:rsidR="006C0D2D" w:rsidRPr="00D31F09">
        <w:rPr>
          <w:sz w:val="28"/>
          <w:szCs w:val="28"/>
        </w:rPr>
        <w:t xml:space="preserve"> </w:t>
      </w:r>
      <w:r w:rsidR="006F67D8" w:rsidRPr="00D31F09">
        <w:rPr>
          <w:sz w:val="28"/>
          <w:szCs w:val="28"/>
        </w:rPr>
        <w:t>а</w:t>
      </w:r>
      <w:r w:rsidR="00BA7581" w:rsidRPr="00D31F09">
        <w:rPr>
          <w:sz w:val="28"/>
          <w:szCs w:val="28"/>
        </w:rPr>
        <w:t xml:space="preserve">нализ конкурентов </w:t>
      </w:r>
      <w:r w:rsidR="006C0D2D" w:rsidRPr="00D31F09">
        <w:rPr>
          <w:sz w:val="28"/>
          <w:szCs w:val="28"/>
        </w:rPr>
        <w:t>дал следующие результаты:</w:t>
      </w:r>
    </w:p>
    <w:p w:rsidR="006C0D2D" w:rsidRPr="00D31F09" w:rsidRDefault="006C0D2D" w:rsidP="006C0D2D">
      <w:pPr>
        <w:pStyle w:val="10"/>
        <w:ind w:firstLine="540"/>
        <w:rPr>
          <w:sz w:val="28"/>
          <w:szCs w:val="28"/>
        </w:rPr>
      </w:pPr>
      <w:r w:rsidRPr="00D31F09">
        <w:rPr>
          <w:sz w:val="28"/>
          <w:szCs w:val="28"/>
        </w:rPr>
        <w:t>В</w:t>
      </w:r>
      <w:r w:rsidRPr="00D31F09">
        <w:rPr>
          <w:noProof/>
          <w:sz w:val="28"/>
          <w:szCs w:val="28"/>
        </w:rPr>
        <w:t xml:space="preserve"> –</w:t>
      </w:r>
      <w:r w:rsidRPr="00D31F09">
        <w:rPr>
          <w:sz w:val="28"/>
          <w:szCs w:val="28"/>
        </w:rPr>
        <w:t xml:space="preserve"> позиция </w:t>
      </w:r>
      <w:r w:rsidR="00253509" w:rsidRPr="00D31F09">
        <w:rPr>
          <w:sz w:val="28"/>
          <w:szCs w:val="28"/>
        </w:rPr>
        <w:t>организации</w:t>
      </w:r>
      <w:r w:rsidRPr="00D31F09">
        <w:rPr>
          <w:sz w:val="28"/>
          <w:szCs w:val="28"/>
        </w:rPr>
        <w:t xml:space="preserve"> в отрасли наиболее хороша</w:t>
      </w:r>
      <w:r w:rsidR="00253509" w:rsidRPr="00D31F09">
        <w:rPr>
          <w:sz w:val="28"/>
          <w:szCs w:val="28"/>
        </w:rPr>
        <w:t>я</w:t>
      </w:r>
      <w:r w:rsidRPr="00D31F09">
        <w:rPr>
          <w:sz w:val="28"/>
          <w:szCs w:val="28"/>
        </w:rPr>
        <w:t>;</w:t>
      </w:r>
    </w:p>
    <w:p w:rsidR="006C0D2D" w:rsidRPr="00D31F09" w:rsidRDefault="006C0D2D" w:rsidP="006C0D2D">
      <w:pPr>
        <w:pStyle w:val="10"/>
        <w:ind w:firstLine="540"/>
        <w:rPr>
          <w:sz w:val="28"/>
          <w:szCs w:val="28"/>
        </w:rPr>
      </w:pPr>
      <w:r w:rsidRPr="00D31F09">
        <w:rPr>
          <w:sz w:val="28"/>
          <w:szCs w:val="28"/>
        </w:rPr>
        <w:t>А</w:t>
      </w:r>
      <w:r w:rsidRPr="00D31F09">
        <w:rPr>
          <w:noProof/>
          <w:sz w:val="28"/>
          <w:szCs w:val="28"/>
        </w:rPr>
        <w:t xml:space="preserve"> –</w:t>
      </w:r>
      <w:r w:rsidRPr="00D31F09">
        <w:rPr>
          <w:sz w:val="28"/>
          <w:szCs w:val="28"/>
        </w:rPr>
        <w:t xml:space="preserve"> позиция </w:t>
      </w:r>
      <w:r w:rsidR="00253509" w:rsidRPr="00D31F09">
        <w:rPr>
          <w:sz w:val="28"/>
          <w:szCs w:val="28"/>
        </w:rPr>
        <w:t xml:space="preserve">организации </w:t>
      </w:r>
      <w:r w:rsidRPr="00D31F09">
        <w:rPr>
          <w:sz w:val="28"/>
          <w:szCs w:val="28"/>
        </w:rPr>
        <w:t>лучше средней;</w:t>
      </w:r>
    </w:p>
    <w:p w:rsidR="006C0D2D" w:rsidRPr="00D31F09" w:rsidRDefault="006C0D2D" w:rsidP="006C0D2D">
      <w:pPr>
        <w:pStyle w:val="10"/>
        <w:ind w:firstLine="540"/>
        <w:rPr>
          <w:sz w:val="28"/>
          <w:szCs w:val="28"/>
        </w:rPr>
      </w:pPr>
      <w:r w:rsidRPr="00D31F09">
        <w:rPr>
          <w:sz w:val="28"/>
          <w:szCs w:val="28"/>
        </w:rPr>
        <w:t>Б</w:t>
      </w:r>
      <w:r w:rsidRPr="00D31F09">
        <w:rPr>
          <w:noProof/>
          <w:sz w:val="28"/>
          <w:szCs w:val="28"/>
        </w:rPr>
        <w:t xml:space="preserve"> –</w:t>
      </w:r>
      <w:r w:rsidRPr="00D31F09">
        <w:rPr>
          <w:sz w:val="28"/>
          <w:szCs w:val="28"/>
        </w:rPr>
        <w:t xml:space="preserve"> позиция </w:t>
      </w:r>
      <w:r w:rsidR="00253509" w:rsidRPr="00D31F09">
        <w:rPr>
          <w:sz w:val="28"/>
          <w:szCs w:val="28"/>
        </w:rPr>
        <w:t xml:space="preserve">организации </w:t>
      </w:r>
      <w:r w:rsidRPr="00D31F09">
        <w:rPr>
          <w:sz w:val="28"/>
          <w:szCs w:val="28"/>
        </w:rPr>
        <w:t>несколько хуже средней;</w:t>
      </w:r>
    </w:p>
    <w:p w:rsidR="006C0D2D" w:rsidRPr="00D31F09" w:rsidRDefault="006C0D2D" w:rsidP="006C0D2D">
      <w:pPr>
        <w:pStyle w:val="10"/>
        <w:ind w:firstLine="540"/>
        <w:rPr>
          <w:sz w:val="28"/>
          <w:szCs w:val="28"/>
        </w:rPr>
      </w:pPr>
      <w:r w:rsidRPr="00D31F09">
        <w:rPr>
          <w:sz w:val="28"/>
          <w:szCs w:val="28"/>
        </w:rPr>
        <w:t>Г</w:t>
      </w:r>
      <w:r w:rsidRPr="00D31F09">
        <w:rPr>
          <w:noProof/>
          <w:sz w:val="28"/>
          <w:szCs w:val="28"/>
        </w:rPr>
        <w:t xml:space="preserve"> –</w:t>
      </w:r>
      <w:r w:rsidRPr="00D31F09">
        <w:rPr>
          <w:sz w:val="28"/>
          <w:szCs w:val="28"/>
        </w:rPr>
        <w:t xml:space="preserve"> позиция </w:t>
      </w:r>
      <w:r w:rsidR="00253509" w:rsidRPr="00D31F09">
        <w:rPr>
          <w:sz w:val="28"/>
          <w:szCs w:val="28"/>
        </w:rPr>
        <w:t xml:space="preserve">организации </w:t>
      </w:r>
      <w:r w:rsidRPr="00D31F09">
        <w:rPr>
          <w:sz w:val="28"/>
          <w:szCs w:val="28"/>
        </w:rPr>
        <w:t>одна из наихудших среди конкурентов.</w:t>
      </w:r>
    </w:p>
    <w:p w:rsidR="006C0D2D" w:rsidRPr="00D31F09" w:rsidRDefault="006C0D2D" w:rsidP="006C0D2D">
      <w:pPr>
        <w:pStyle w:val="10"/>
        <w:ind w:firstLine="540"/>
        <w:rPr>
          <w:sz w:val="28"/>
          <w:szCs w:val="28"/>
        </w:rPr>
      </w:pPr>
      <w:r w:rsidRPr="00D31F09">
        <w:rPr>
          <w:sz w:val="28"/>
          <w:szCs w:val="28"/>
        </w:rPr>
        <w:t>Заполн</w:t>
      </w:r>
      <w:r w:rsidR="00BA7581" w:rsidRPr="00D31F09">
        <w:rPr>
          <w:sz w:val="28"/>
          <w:szCs w:val="28"/>
        </w:rPr>
        <w:t xml:space="preserve">яем </w:t>
      </w:r>
      <w:r w:rsidRPr="00D31F09">
        <w:rPr>
          <w:sz w:val="28"/>
          <w:szCs w:val="28"/>
        </w:rPr>
        <w:t xml:space="preserve">матрицу позиционирования товаров </w:t>
      </w:r>
      <w:r w:rsidR="00253509" w:rsidRPr="00D31F09">
        <w:rPr>
          <w:sz w:val="28"/>
          <w:szCs w:val="28"/>
        </w:rPr>
        <w:t>организации (рис</w:t>
      </w:r>
      <w:r w:rsidR="00550405">
        <w:rPr>
          <w:sz w:val="28"/>
          <w:szCs w:val="28"/>
        </w:rPr>
        <w:t>унок</w:t>
      </w:r>
      <w:r w:rsidR="00253509" w:rsidRPr="00D31F09">
        <w:rPr>
          <w:sz w:val="28"/>
          <w:szCs w:val="28"/>
        </w:rPr>
        <w:t xml:space="preserve"> 1)</w:t>
      </w:r>
      <w:r w:rsidRPr="00D31F09">
        <w:rPr>
          <w:sz w:val="28"/>
          <w:szCs w:val="28"/>
        </w:rPr>
        <w:t>, обозначив в соответствии с осями координат каждый отраслевой сегмент рынка как круг с диаметром, соответствующим величине доли в объеме продаж фирмы и с соответствующим буквенным обозначением.</w:t>
      </w:r>
    </w:p>
    <w:p w:rsidR="006C0D2D" w:rsidRPr="00D31F09" w:rsidRDefault="006C0D2D" w:rsidP="006C0D2D">
      <w:pPr>
        <w:pStyle w:val="10"/>
        <w:spacing w:before="0"/>
        <w:ind w:firstLine="540"/>
        <w:rPr>
          <w:sz w:val="28"/>
          <w:szCs w:val="28"/>
        </w:rPr>
      </w:pPr>
    </w:p>
    <w:p w:rsidR="00EB3E42" w:rsidRPr="00D31F09" w:rsidRDefault="006C0D2D" w:rsidP="00F6388E">
      <w:pPr>
        <w:pStyle w:val="a8"/>
        <w:widowControl w:val="0"/>
        <w:shd w:val="clear" w:color="auto" w:fill="FFFFFF"/>
        <w:tabs>
          <w:tab w:val="left" w:pos="806"/>
        </w:tabs>
        <w:autoSpaceDE w:val="0"/>
        <w:autoSpaceDN w:val="0"/>
        <w:adjustRightInd w:val="0"/>
        <w:spacing w:after="120" w:line="360" w:lineRule="auto"/>
        <w:ind w:left="0"/>
        <w:jc w:val="both"/>
        <w:rPr>
          <w:color w:val="000000"/>
          <w:sz w:val="28"/>
          <w:szCs w:val="28"/>
        </w:rPr>
      </w:pPr>
      <w:r w:rsidRPr="00D31F09">
        <w:rPr>
          <w:sz w:val="28"/>
          <w:szCs w:val="28"/>
        </w:rPr>
        <w:object w:dxaOrig="8095"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45pt;height:2in" o:ole="">
            <v:imagedata r:id="rId12" o:title=""/>
          </v:shape>
          <o:OLEObject Type="Embed" ProgID="Word.Picture.8" ShapeID="_x0000_i1025" DrawAspect="Content" ObjectID="_1821354345" r:id="rId13"/>
        </w:object>
      </w:r>
    </w:p>
    <w:p w:rsidR="00253509" w:rsidRPr="00D31F09" w:rsidRDefault="00253509" w:rsidP="00F6388E">
      <w:pPr>
        <w:pStyle w:val="10"/>
        <w:spacing w:before="0"/>
        <w:ind w:firstLine="0"/>
        <w:jc w:val="center"/>
        <w:rPr>
          <w:sz w:val="28"/>
          <w:szCs w:val="28"/>
        </w:rPr>
      </w:pPr>
      <w:r w:rsidRPr="00D31F09">
        <w:rPr>
          <w:sz w:val="28"/>
          <w:szCs w:val="28"/>
        </w:rPr>
        <w:t>Рисунок 1</w:t>
      </w:r>
      <w:r w:rsidR="00550405">
        <w:rPr>
          <w:sz w:val="28"/>
          <w:szCs w:val="28"/>
        </w:rPr>
        <w:t xml:space="preserve"> -</w:t>
      </w:r>
      <w:r w:rsidRPr="00D31F09">
        <w:rPr>
          <w:sz w:val="28"/>
          <w:szCs w:val="28"/>
        </w:rPr>
        <w:t xml:space="preserve"> Матрица позиц</w:t>
      </w:r>
      <w:r w:rsidR="00F22B0A">
        <w:rPr>
          <w:sz w:val="28"/>
          <w:szCs w:val="28"/>
        </w:rPr>
        <w:t>ионирования товаров организации</w:t>
      </w:r>
    </w:p>
    <w:p w:rsidR="00253509" w:rsidRPr="00D31F09" w:rsidRDefault="00253509" w:rsidP="00BA7581">
      <w:pPr>
        <w:pStyle w:val="10"/>
        <w:spacing w:before="0"/>
        <w:ind w:firstLine="709"/>
        <w:rPr>
          <w:sz w:val="28"/>
          <w:szCs w:val="28"/>
        </w:rPr>
      </w:pPr>
    </w:p>
    <w:p w:rsidR="00253509" w:rsidRPr="00D31F09" w:rsidRDefault="00031B02" w:rsidP="00423202">
      <w:pPr>
        <w:pStyle w:val="10"/>
        <w:spacing w:before="0"/>
        <w:ind w:firstLine="709"/>
        <w:rPr>
          <w:sz w:val="28"/>
          <w:szCs w:val="28"/>
        </w:rPr>
      </w:pPr>
      <w:r w:rsidRPr="00D31F09">
        <w:rPr>
          <w:sz w:val="28"/>
          <w:szCs w:val="28"/>
        </w:rPr>
        <w:t>По матрице д</w:t>
      </w:r>
      <w:r w:rsidR="00BA7581" w:rsidRPr="00D31F09">
        <w:rPr>
          <w:sz w:val="28"/>
          <w:szCs w:val="28"/>
        </w:rPr>
        <w:t>елаются стратегические выводы в отношении поведения фирмы в отраслевом сегменте: а) укрепление позиции; б) форсирование рынка; в) участие без особых усилий; г) радикальное улучшение; д) уход с рынка.</w:t>
      </w:r>
    </w:p>
    <w:p w:rsidR="003E0699" w:rsidRPr="00D31F09" w:rsidRDefault="003E0699" w:rsidP="00D31F09">
      <w:pPr>
        <w:autoSpaceDE w:val="0"/>
        <w:autoSpaceDN w:val="0"/>
        <w:adjustRightInd w:val="0"/>
        <w:ind w:firstLine="709"/>
        <w:contextualSpacing/>
        <w:jc w:val="both"/>
        <w:rPr>
          <w:bCs/>
          <w:iCs/>
          <w:color w:val="000000"/>
          <w:sz w:val="28"/>
          <w:szCs w:val="28"/>
        </w:rPr>
      </w:pPr>
      <w:r w:rsidRPr="00D31F09">
        <w:rPr>
          <w:bCs/>
          <w:iCs/>
          <w:color w:val="000000"/>
          <w:sz w:val="28"/>
          <w:szCs w:val="28"/>
        </w:rPr>
        <w:t>В самом общем виде, абстрактно, организация имеет пять вариантов стратегического развития:</w:t>
      </w:r>
    </w:p>
    <w:p w:rsidR="003E0699" w:rsidRPr="00D31F09" w:rsidRDefault="003E0699" w:rsidP="00D31F09">
      <w:pPr>
        <w:autoSpaceDE w:val="0"/>
        <w:autoSpaceDN w:val="0"/>
        <w:adjustRightInd w:val="0"/>
        <w:ind w:firstLine="709"/>
        <w:contextualSpacing/>
        <w:jc w:val="both"/>
        <w:rPr>
          <w:bCs/>
          <w:iCs/>
          <w:color w:val="000000"/>
          <w:sz w:val="28"/>
          <w:szCs w:val="28"/>
        </w:rPr>
      </w:pPr>
      <w:r w:rsidRPr="00D31F09">
        <w:rPr>
          <w:bCs/>
          <w:iCs/>
          <w:color w:val="000000"/>
          <w:sz w:val="28"/>
          <w:szCs w:val="28"/>
        </w:rPr>
        <w:t>1) оставить все без изменений;</w:t>
      </w:r>
    </w:p>
    <w:p w:rsidR="003E0699" w:rsidRPr="00D31F09" w:rsidRDefault="003E0699" w:rsidP="00D31F09">
      <w:pPr>
        <w:autoSpaceDE w:val="0"/>
        <w:autoSpaceDN w:val="0"/>
        <w:adjustRightInd w:val="0"/>
        <w:ind w:firstLine="709"/>
        <w:contextualSpacing/>
        <w:jc w:val="both"/>
        <w:rPr>
          <w:bCs/>
          <w:iCs/>
          <w:color w:val="000000"/>
          <w:sz w:val="28"/>
          <w:szCs w:val="28"/>
        </w:rPr>
      </w:pPr>
      <w:r w:rsidRPr="00D31F09">
        <w:rPr>
          <w:bCs/>
          <w:iCs/>
          <w:color w:val="000000"/>
          <w:sz w:val="28"/>
          <w:szCs w:val="28"/>
        </w:rPr>
        <w:t>2) обеспечить внутренний рост;</w:t>
      </w:r>
    </w:p>
    <w:p w:rsidR="003E0699" w:rsidRPr="00D31F09" w:rsidRDefault="003E0699" w:rsidP="00D31F09">
      <w:pPr>
        <w:autoSpaceDE w:val="0"/>
        <w:autoSpaceDN w:val="0"/>
        <w:adjustRightInd w:val="0"/>
        <w:ind w:firstLine="709"/>
        <w:contextualSpacing/>
        <w:jc w:val="both"/>
        <w:rPr>
          <w:bCs/>
          <w:iCs/>
          <w:color w:val="000000"/>
          <w:sz w:val="28"/>
          <w:szCs w:val="28"/>
        </w:rPr>
      </w:pPr>
      <w:r w:rsidRPr="00D31F09">
        <w:rPr>
          <w:bCs/>
          <w:iCs/>
          <w:color w:val="000000"/>
          <w:sz w:val="28"/>
          <w:szCs w:val="28"/>
        </w:rPr>
        <w:t>3) выбрать стратегию внешнего роста;</w:t>
      </w:r>
    </w:p>
    <w:p w:rsidR="003E0699" w:rsidRPr="00D31F09" w:rsidRDefault="003E0699" w:rsidP="00D31F09">
      <w:pPr>
        <w:autoSpaceDE w:val="0"/>
        <w:autoSpaceDN w:val="0"/>
        <w:adjustRightInd w:val="0"/>
        <w:ind w:firstLine="709"/>
        <w:contextualSpacing/>
        <w:jc w:val="both"/>
        <w:rPr>
          <w:bCs/>
          <w:iCs/>
          <w:color w:val="000000"/>
          <w:sz w:val="28"/>
          <w:szCs w:val="28"/>
        </w:rPr>
      </w:pPr>
      <w:r w:rsidRPr="00D31F09">
        <w:rPr>
          <w:bCs/>
          <w:iCs/>
          <w:color w:val="000000"/>
          <w:sz w:val="28"/>
          <w:szCs w:val="28"/>
        </w:rPr>
        <w:t>4) произвести изъятие вложений;</w:t>
      </w:r>
    </w:p>
    <w:p w:rsidR="003E0699" w:rsidRPr="00D31F09" w:rsidRDefault="003E0699" w:rsidP="00D31F09">
      <w:pPr>
        <w:autoSpaceDE w:val="0"/>
        <w:autoSpaceDN w:val="0"/>
        <w:adjustRightInd w:val="0"/>
        <w:ind w:firstLine="709"/>
        <w:contextualSpacing/>
        <w:jc w:val="both"/>
        <w:rPr>
          <w:bCs/>
          <w:iCs/>
          <w:color w:val="000000"/>
          <w:sz w:val="28"/>
          <w:szCs w:val="28"/>
        </w:rPr>
      </w:pPr>
      <w:r w:rsidRPr="00D31F09">
        <w:rPr>
          <w:bCs/>
          <w:iCs/>
          <w:color w:val="000000"/>
          <w:sz w:val="28"/>
          <w:szCs w:val="28"/>
        </w:rPr>
        <w:t>5) выйти на международный рынок.</w:t>
      </w:r>
    </w:p>
    <w:p w:rsidR="003E0699" w:rsidRPr="00D31F09" w:rsidRDefault="003E0699" w:rsidP="00D31F09">
      <w:pPr>
        <w:autoSpaceDE w:val="0"/>
        <w:autoSpaceDN w:val="0"/>
        <w:adjustRightInd w:val="0"/>
        <w:ind w:firstLine="709"/>
        <w:contextualSpacing/>
        <w:jc w:val="both"/>
        <w:rPr>
          <w:bCs/>
          <w:iCs/>
          <w:color w:val="000000"/>
          <w:sz w:val="28"/>
          <w:szCs w:val="28"/>
        </w:rPr>
      </w:pPr>
      <w:r w:rsidRPr="00D31F09">
        <w:rPr>
          <w:b/>
          <w:bCs/>
          <w:iCs/>
          <w:color w:val="000000"/>
          <w:sz w:val="28"/>
          <w:szCs w:val="28"/>
        </w:rPr>
        <w:t>Существуют стратегии, которым может следовать организация, ориентированная на внутренний рост</w:t>
      </w:r>
      <w:r w:rsidRPr="00D31F09">
        <w:rPr>
          <w:bCs/>
          <w:iCs/>
          <w:color w:val="000000"/>
          <w:sz w:val="28"/>
          <w:szCs w:val="28"/>
        </w:rPr>
        <w:t>:</w:t>
      </w:r>
      <w:r w:rsidR="00D31F09" w:rsidRPr="00D31F09">
        <w:rPr>
          <w:bCs/>
          <w:iCs/>
          <w:color w:val="000000"/>
          <w:sz w:val="28"/>
          <w:szCs w:val="28"/>
        </w:rPr>
        <w:t xml:space="preserve"> более глубокое внедрение на рынок (концентрация), развитие рынка, разработка нового товара, обновление (диверсификация), лидерства по издержкам.</w:t>
      </w:r>
    </w:p>
    <w:p w:rsidR="00B36670" w:rsidRPr="005C2967" w:rsidRDefault="003E0699" w:rsidP="005C2967">
      <w:pPr>
        <w:autoSpaceDE w:val="0"/>
        <w:autoSpaceDN w:val="0"/>
        <w:adjustRightInd w:val="0"/>
        <w:ind w:firstLine="709"/>
        <w:contextualSpacing/>
        <w:jc w:val="both"/>
        <w:rPr>
          <w:b/>
          <w:bCs/>
          <w:iCs/>
          <w:color w:val="000000"/>
          <w:sz w:val="28"/>
          <w:szCs w:val="28"/>
        </w:rPr>
      </w:pPr>
      <w:r w:rsidRPr="00D31F09">
        <w:rPr>
          <w:b/>
          <w:bCs/>
          <w:iCs/>
          <w:color w:val="000000"/>
          <w:sz w:val="28"/>
          <w:szCs w:val="28"/>
        </w:rPr>
        <w:t>Выделяются следующие стратегии внешнего роста:</w:t>
      </w:r>
      <w:r w:rsidR="00D31F09" w:rsidRPr="00D31F09">
        <w:rPr>
          <w:bCs/>
          <w:iCs/>
          <w:color w:val="000000"/>
          <w:sz w:val="28"/>
          <w:szCs w:val="28"/>
        </w:rPr>
        <w:t xml:space="preserve"> горизонтальная интеграция, вертикальная интеграция, концентрическая диверсификация и конгломератная диверсификация.</w:t>
      </w:r>
    </w:p>
    <w:p w:rsidR="008158ED" w:rsidRPr="00D31F09" w:rsidRDefault="00423202" w:rsidP="00423202">
      <w:pPr>
        <w:ind w:firstLine="708"/>
        <w:jc w:val="both"/>
        <w:rPr>
          <w:color w:val="000000"/>
          <w:sz w:val="28"/>
          <w:szCs w:val="28"/>
        </w:rPr>
      </w:pPr>
      <w:r>
        <w:rPr>
          <w:color w:val="000000"/>
          <w:sz w:val="28"/>
          <w:szCs w:val="28"/>
        </w:rPr>
        <w:t xml:space="preserve">По результатам проведенного анализа </w:t>
      </w:r>
      <w:r w:rsidR="008158ED" w:rsidRPr="00D31F09">
        <w:rPr>
          <w:color w:val="000000"/>
          <w:sz w:val="28"/>
          <w:szCs w:val="28"/>
        </w:rPr>
        <w:t>делаются выводы о качестве исполнения работ стратегического менеджмента, предлагаются организационные мероприятия по совершенствованию работы эт</w:t>
      </w:r>
      <w:r>
        <w:rPr>
          <w:color w:val="000000"/>
          <w:sz w:val="28"/>
          <w:szCs w:val="28"/>
        </w:rPr>
        <w:t>ой</w:t>
      </w:r>
      <w:r w:rsidR="008158ED" w:rsidRPr="00D31F09">
        <w:rPr>
          <w:color w:val="000000"/>
          <w:sz w:val="28"/>
          <w:szCs w:val="28"/>
        </w:rPr>
        <w:t xml:space="preserve"> подсистем</w:t>
      </w:r>
      <w:r>
        <w:rPr>
          <w:color w:val="000000"/>
          <w:sz w:val="28"/>
          <w:szCs w:val="28"/>
        </w:rPr>
        <w:t>ы</w:t>
      </w:r>
      <w:r w:rsidR="008158ED" w:rsidRPr="00D31F09">
        <w:rPr>
          <w:color w:val="000000"/>
          <w:sz w:val="28"/>
          <w:szCs w:val="28"/>
        </w:rPr>
        <w:t xml:space="preserve"> менеджмента.</w:t>
      </w:r>
    </w:p>
    <w:p w:rsidR="00B36670" w:rsidRPr="003F7DDE" w:rsidRDefault="00B36670" w:rsidP="00B36670">
      <w:pPr>
        <w:autoSpaceDE w:val="0"/>
        <w:autoSpaceDN w:val="0"/>
        <w:adjustRightInd w:val="0"/>
        <w:ind w:firstLine="709"/>
        <w:contextualSpacing/>
        <w:jc w:val="both"/>
        <w:rPr>
          <w:bCs/>
          <w:iCs/>
          <w:color w:val="000000"/>
          <w:sz w:val="28"/>
          <w:szCs w:val="28"/>
        </w:rPr>
      </w:pPr>
    </w:p>
    <w:p w:rsidR="005C2967" w:rsidRDefault="005C2967" w:rsidP="005C2967">
      <w:pPr>
        <w:widowControl w:val="0"/>
        <w:shd w:val="clear" w:color="auto" w:fill="FFFFFF"/>
        <w:tabs>
          <w:tab w:val="left" w:pos="806"/>
        </w:tabs>
        <w:autoSpaceDE w:val="0"/>
        <w:autoSpaceDN w:val="0"/>
        <w:adjustRightInd w:val="0"/>
        <w:spacing w:after="120" w:line="360" w:lineRule="auto"/>
        <w:ind w:left="708"/>
        <w:jc w:val="both"/>
        <w:rPr>
          <w:b/>
          <w:color w:val="000000"/>
          <w:sz w:val="28"/>
          <w:szCs w:val="28"/>
        </w:rPr>
      </w:pPr>
      <w:r>
        <w:rPr>
          <w:b/>
          <w:color w:val="000000"/>
          <w:sz w:val="28"/>
          <w:szCs w:val="28"/>
        </w:rPr>
        <w:t>3.</w:t>
      </w:r>
      <w:r w:rsidR="00CB055A">
        <w:rPr>
          <w:b/>
          <w:color w:val="000000"/>
          <w:sz w:val="28"/>
          <w:szCs w:val="28"/>
        </w:rPr>
        <w:t>3</w:t>
      </w:r>
      <w:r>
        <w:rPr>
          <w:b/>
          <w:color w:val="000000"/>
          <w:sz w:val="28"/>
          <w:szCs w:val="28"/>
        </w:rPr>
        <w:t xml:space="preserve"> Ан</w:t>
      </w:r>
      <w:r w:rsidR="00A8746D">
        <w:rPr>
          <w:b/>
          <w:color w:val="000000"/>
          <w:sz w:val="28"/>
          <w:szCs w:val="28"/>
        </w:rPr>
        <w:t>ализ организации</w:t>
      </w:r>
      <w:r>
        <w:rPr>
          <w:b/>
          <w:color w:val="000000"/>
          <w:sz w:val="28"/>
          <w:szCs w:val="28"/>
        </w:rPr>
        <w:t xml:space="preserve"> менеджмента</w:t>
      </w:r>
    </w:p>
    <w:p w:rsidR="005C2967" w:rsidRDefault="00F22B0A" w:rsidP="00F22B0A">
      <w:pPr>
        <w:widowControl w:val="0"/>
        <w:shd w:val="clear" w:color="auto" w:fill="FFFFFF"/>
        <w:tabs>
          <w:tab w:val="left" w:pos="0"/>
        </w:tabs>
        <w:autoSpaceDE w:val="0"/>
        <w:autoSpaceDN w:val="0"/>
        <w:adjustRightInd w:val="0"/>
        <w:ind w:firstLine="709"/>
        <w:jc w:val="both"/>
        <w:rPr>
          <w:color w:val="000000"/>
          <w:sz w:val="28"/>
          <w:szCs w:val="28"/>
        </w:rPr>
      </w:pPr>
      <w:r>
        <w:rPr>
          <w:color w:val="000000"/>
          <w:sz w:val="28"/>
          <w:szCs w:val="28"/>
        </w:rPr>
        <w:t>Проводится анализ организационной структуры управления предприятия методом структурной диагностики.</w:t>
      </w:r>
    </w:p>
    <w:p w:rsidR="00F22B0A" w:rsidRDefault="00F22B0A" w:rsidP="00F22B0A">
      <w:pPr>
        <w:pStyle w:val="ad"/>
        <w:spacing w:after="0"/>
        <w:ind w:left="0" w:firstLine="720"/>
        <w:jc w:val="both"/>
        <w:rPr>
          <w:sz w:val="28"/>
          <w:szCs w:val="28"/>
        </w:rPr>
      </w:pPr>
      <w:r>
        <w:rPr>
          <w:b/>
          <w:bCs/>
          <w:sz w:val="28"/>
          <w:szCs w:val="28"/>
        </w:rPr>
        <w:t>Пример.</w:t>
      </w:r>
      <w:r>
        <w:rPr>
          <w:sz w:val="28"/>
          <w:szCs w:val="28"/>
        </w:rPr>
        <w:t xml:space="preserve"> Предприятие относится к электротехнической промышленности и производит светотехническое оборудование для автомобильной промышленности. Численность персонала предприятия 325 человек. Организационная структура предприятия (упрощенная) представлена на рисунке 2. </w:t>
      </w:r>
    </w:p>
    <w:p w:rsidR="00F22B0A" w:rsidRDefault="00F22B0A" w:rsidP="00F22B0A">
      <w:pPr>
        <w:pStyle w:val="ad"/>
        <w:spacing w:after="0"/>
        <w:ind w:left="0" w:firstLine="720"/>
        <w:jc w:val="both"/>
      </w:pPr>
      <w:r>
        <w:rPr>
          <w:sz w:val="28"/>
          <w:szCs w:val="28"/>
        </w:rPr>
        <w:lastRenderedPageBreak/>
        <w:t>Предварительный анализ показывает, что на предприятии применена линейно-функциональная структура управления, при этом каждый структурный элемент (отдел, служба, производственное подразделение) выполняет конкретные задачи и обладает определенными правами и обязанностями.</w:t>
      </w:r>
      <w:r>
        <w:t xml:space="preserve"> </w:t>
      </w:r>
    </w:p>
    <w:p w:rsidR="00F22B0A" w:rsidRDefault="00F22B0A" w:rsidP="00F22B0A">
      <w:pPr>
        <w:pStyle w:val="ad"/>
        <w:spacing w:after="0"/>
        <w:ind w:left="0" w:firstLine="720"/>
        <w:jc w:val="both"/>
        <w:rPr>
          <w:sz w:val="28"/>
          <w:szCs w:val="28"/>
        </w:rPr>
      </w:pPr>
      <w:r>
        <w:rPr>
          <w:sz w:val="28"/>
          <w:szCs w:val="28"/>
        </w:rPr>
        <w:t xml:space="preserve">Для проведения структурного анализа организационной структуры предприятия представим ее в виде графа </w:t>
      </w:r>
    </w:p>
    <w:p w:rsidR="00F22B0A" w:rsidRDefault="00F22B0A" w:rsidP="00F22B0A">
      <w:pPr>
        <w:jc w:val="right"/>
        <w:rPr>
          <w:sz w:val="28"/>
          <w:szCs w:val="28"/>
        </w:rPr>
      </w:pPr>
      <w:r>
        <w:rPr>
          <w:sz w:val="28"/>
          <w:szCs w:val="28"/>
          <w:lang w:val="en-US"/>
        </w:rPr>
        <w:t>G</w:t>
      </w:r>
      <w:r>
        <w:rPr>
          <w:sz w:val="28"/>
          <w:szCs w:val="28"/>
        </w:rPr>
        <w:t xml:space="preserve"> = {</w:t>
      </w:r>
      <w:r>
        <w:rPr>
          <w:sz w:val="28"/>
          <w:szCs w:val="28"/>
          <w:lang w:val="en-US"/>
        </w:rPr>
        <w:t>X</w:t>
      </w:r>
      <w:r>
        <w:rPr>
          <w:sz w:val="28"/>
          <w:szCs w:val="28"/>
        </w:rPr>
        <w:t xml:space="preserve">, </w:t>
      </w:r>
      <w:r>
        <w:rPr>
          <w:sz w:val="28"/>
          <w:szCs w:val="28"/>
          <w:lang w:val="en-US"/>
        </w:rPr>
        <w:t>U</w:t>
      </w:r>
      <w:r>
        <w:rPr>
          <w:sz w:val="28"/>
          <w:szCs w:val="28"/>
        </w:rPr>
        <w:t xml:space="preserve">},                                                  </w:t>
      </w:r>
      <w:r>
        <w:t xml:space="preserve">( </w:t>
      </w:r>
      <w:r w:rsidR="00330F53">
        <w:fldChar w:fldCharType="begin"/>
      </w:r>
      <w:r>
        <w:instrText xml:space="preserve"> SEQ ( \* ARABIC </w:instrText>
      </w:r>
      <w:r w:rsidR="00330F53">
        <w:fldChar w:fldCharType="separate"/>
      </w:r>
      <w:r>
        <w:rPr>
          <w:noProof/>
        </w:rPr>
        <w:t>1</w:t>
      </w:r>
      <w:r w:rsidR="00330F53">
        <w:fldChar w:fldCharType="end"/>
      </w:r>
      <w:r>
        <w:rPr>
          <w:noProof/>
        </w:rPr>
        <w:t xml:space="preserve"> )</w:t>
      </w:r>
    </w:p>
    <w:p w:rsidR="00F22B0A" w:rsidRDefault="00F22B0A" w:rsidP="00F22B0A">
      <w:pPr>
        <w:ind w:firstLine="708"/>
        <w:jc w:val="both"/>
        <w:rPr>
          <w:sz w:val="28"/>
          <w:szCs w:val="28"/>
        </w:rPr>
      </w:pPr>
      <w:r>
        <w:rPr>
          <w:sz w:val="28"/>
          <w:szCs w:val="28"/>
        </w:rPr>
        <w:t xml:space="preserve">где </w:t>
      </w:r>
      <w:r>
        <w:rPr>
          <w:sz w:val="28"/>
          <w:szCs w:val="28"/>
          <w:lang w:val="en-US"/>
        </w:rPr>
        <w:t>X</w:t>
      </w:r>
      <w:r>
        <w:rPr>
          <w:sz w:val="28"/>
          <w:szCs w:val="28"/>
        </w:rPr>
        <w:t xml:space="preserve"> – множество вершин (</w:t>
      </w:r>
      <w:r>
        <w:rPr>
          <w:sz w:val="28"/>
          <w:szCs w:val="28"/>
          <w:lang w:val="en-US"/>
        </w:rPr>
        <w:t>X</w:t>
      </w:r>
      <w:r>
        <w:rPr>
          <w:sz w:val="28"/>
          <w:szCs w:val="28"/>
        </w:rPr>
        <w:t xml:space="preserve"> = </w:t>
      </w:r>
      <w:r>
        <w:rPr>
          <w:sz w:val="28"/>
          <w:szCs w:val="28"/>
          <w:lang w:val="en-US"/>
        </w:rPr>
        <w:t>n</w:t>
      </w:r>
      <w:r>
        <w:rPr>
          <w:sz w:val="28"/>
          <w:szCs w:val="28"/>
        </w:rPr>
        <w:t>), соответствующее множеству структурных элементов;</w:t>
      </w:r>
    </w:p>
    <w:p w:rsidR="00F22B0A" w:rsidRDefault="00F22B0A" w:rsidP="00F22B0A">
      <w:pPr>
        <w:ind w:firstLine="708"/>
        <w:jc w:val="both"/>
        <w:rPr>
          <w:sz w:val="28"/>
          <w:szCs w:val="28"/>
        </w:rPr>
      </w:pPr>
      <w:r>
        <w:rPr>
          <w:sz w:val="28"/>
          <w:szCs w:val="28"/>
          <w:lang w:val="en-US"/>
        </w:rPr>
        <w:t>U</w:t>
      </w:r>
      <w:r>
        <w:rPr>
          <w:sz w:val="28"/>
          <w:szCs w:val="28"/>
        </w:rPr>
        <w:t xml:space="preserve"> – множество ребер (|</w:t>
      </w:r>
      <w:r>
        <w:rPr>
          <w:sz w:val="28"/>
          <w:szCs w:val="28"/>
          <w:lang w:val="en-US"/>
        </w:rPr>
        <w:t>U</w:t>
      </w:r>
      <w:r>
        <w:rPr>
          <w:sz w:val="28"/>
          <w:szCs w:val="28"/>
        </w:rPr>
        <w:t xml:space="preserve">| = </w:t>
      </w:r>
      <w:r>
        <w:rPr>
          <w:sz w:val="28"/>
          <w:szCs w:val="28"/>
          <w:lang w:val="en-US"/>
        </w:rPr>
        <w:t>m</w:t>
      </w:r>
      <w:r>
        <w:rPr>
          <w:sz w:val="28"/>
          <w:szCs w:val="28"/>
        </w:rPr>
        <w:t>), соответствующее множеству связей между структурными элементами предприятия.</w:t>
      </w:r>
    </w:p>
    <w:p w:rsidR="00F22B0A" w:rsidRDefault="00DE1A64" w:rsidP="00F22B0A">
      <w:pPr>
        <w:pStyle w:val="ad"/>
        <w:spacing w:after="0"/>
        <w:ind w:left="0" w:firstLine="720"/>
        <w:jc w:val="both"/>
      </w:pPr>
      <w:r>
        <w:pict>
          <v:group id="_x0000_s1027" style="position:absolute;left:0;text-align:left;margin-left:-46.15pt;margin-top:17.9pt;width:525.35pt;height:206.25pt;z-index:-251656192" coordorigin="973,5507" coordsize="10666,4202">
            <v:rect id="_x0000_s1028" style="position:absolute;left:4760;top:5507;width:1680;height:453">
              <v:textbox style="mso-next-textbox:#_x0000_s1028">
                <w:txbxContent>
                  <w:p w:rsidR="003872A2" w:rsidRDefault="003872A2" w:rsidP="00F22B0A">
                    <w:pPr>
                      <w:jc w:val="center"/>
                    </w:pPr>
                    <w:r>
                      <w:t>Директор</w:t>
                    </w:r>
                  </w:p>
                </w:txbxContent>
              </v:textbox>
            </v:rect>
            <v:rect id="_x0000_s1029" style="position:absolute;left:1480;top:6480;width:2187;height:837">
              <v:textbox style="mso-next-textbox:#_x0000_s1029">
                <w:txbxContent>
                  <w:p w:rsidR="003872A2" w:rsidRDefault="003872A2" w:rsidP="00F22B0A">
                    <w:pPr>
                      <w:jc w:val="center"/>
                    </w:pPr>
                    <w:r>
                      <w:t>Зам. директора по производству</w:t>
                    </w:r>
                  </w:p>
                </w:txbxContent>
              </v:textbox>
            </v:rect>
            <v:rect id="_x0000_s1030" style="position:absolute;left:4080;top:6453;width:2440;height:757">
              <v:textbox style="mso-next-textbox:#_x0000_s1030">
                <w:txbxContent>
                  <w:p w:rsidR="003872A2" w:rsidRDefault="003872A2" w:rsidP="00F22B0A">
                    <w:pPr>
                      <w:jc w:val="center"/>
                    </w:pPr>
                    <w:r>
                      <w:t>Зам. директора по снабжению и сбыту</w:t>
                    </w:r>
                  </w:p>
                </w:txbxContent>
              </v:textbox>
            </v:rect>
            <v:rect id="_x0000_s1031" style="position:absolute;left:973;top:7800;width:1454;height:1225">
              <v:textbox style="mso-next-textbox:#_x0000_s1031">
                <w:txbxContent>
                  <w:p w:rsidR="003872A2" w:rsidRDefault="003872A2" w:rsidP="00F22B0A">
                    <w:pPr>
                      <w:jc w:val="center"/>
                    </w:pPr>
                    <w:r>
                      <w:t>Производ-ственный отдел</w:t>
                    </w:r>
                  </w:p>
                  <w:p w:rsidR="003872A2" w:rsidRDefault="003872A2" w:rsidP="00F22B0A"/>
                </w:txbxContent>
              </v:textbox>
            </v:rect>
            <v:rect id="_x0000_s1032" style="position:absolute;left:4426;top:7800;width:1347;height:1307">
              <v:textbox style="mso-next-textbox:#_x0000_s1032">
                <w:txbxContent>
                  <w:p w:rsidR="003872A2" w:rsidRDefault="003872A2" w:rsidP="00F22B0A">
                    <w:pPr>
                      <w:jc w:val="center"/>
                    </w:pPr>
                    <w:r>
                      <w:t>Отдел маркетин-га</w:t>
                    </w:r>
                  </w:p>
                </w:txbxContent>
              </v:textbox>
            </v:rect>
            <v:rect id="_x0000_s1033" style="position:absolute;left:6960;top:6480;width:2053;height:837">
              <v:textbox style="mso-next-textbox:#_x0000_s1033">
                <w:txbxContent>
                  <w:p w:rsidR="003872A2" w:rsidRDefault="003872A2" w:rsidP="00F22B0A">
                    <w:pPr>
                      <w:jc w:val="center"/>
                    </w:pPr>
                    <w:r>
                      <w:t>Зам. директора по персоналу</w:t>
                    </w:r>
                  </w:p>
                </w:txbxContent>
              </v:textbox>
            </v:rect>
            <v:rect id="_x0000_s1034" style="position:absolute;left:8040;top:7800;width:1187;height:1225">
              <v:textbox style="mso-next-textbox:#_x0000_s1034">
                <w:txbxContent>
                  <w:p w:rsidR="003872A2" w:rsidRDefault="003872A2" w:rsidP="00F22B0A">
                    <w:pPr>
                      <w:jc w:val="center"/>
                    </w:pPr>
                    <w:r>
                      <w:t>Отдел кадров</w:t>
                    </w:r>
                  </w:p>
                </w:txbxContent>
              </v:textbox>
            </v:rect>
            <v:rect id="_x0000_s1035" style="position:absolute;left:9547;top:7987;width:1680;height:760">
              <v:textbox style="mso-next-textbox:#_x0000_s1035">
                <w:txbxContent>
                  <w:p w:rsidR="003872A2" w:rsidRDefault="003872A2" w:rsidP="00F22B0A">
                    <w:pPr>
                      <w:jc w:val="center"/>
                    </w:pPr>
                    <w:r>
                      <w:t>Бухгалтерия</w:t>
                    </w:r>
                  </w:p>
                </w:txbxContent>
              </v:textbox>
            </v:rect>
            <v:rect id="_x0000_s1036" style="position:absolute;left:9467;top:6480;width:1906;height:730">
              <v:textbox style="mso-next-textbox:#_x0000_s1036">
                <w:txbxContent>
                  <w:p w:rsidR="003872A2" w:rsidRDefault="003872A2" w:rsidP="00F22B0A">
                    <w:pPr>
                      <w:jc w:val="center"/>
                    </w:pPr>
                    <w:r>
                      <w:t>Главный бухгалтер</w:t>
                    </w:r>
                  </w:p>
                </w:txbxContent>
              </v:textbox>
            </v:rect>
            <v:rect id="_x0000_s1037" style="position:absolute;left:6026;top:7653;width:1787;height:1547">
              <v:textbox style="mso-next-textbox:#_x0000_s1037">
                <w:txbxContent>
                  <w:p w:rsidR="003872A2" w:rsidRDefault="003872A2" w:rsidP="00F22B0A">
                    <w:r>
                      <w:t>Отдел материально- технического снабжения</w:t>
                    </w:r>
                  </w:p>
                  <w:p w:rsidR="003872A2" w:rsidRDefault="003872A2" w:rsidP="00F22B0A"/>
                </w:txbxContent>
              </v:textbox>
            </v:rect>
            <v:rect id="_x0000_s1038" style="position:absolute;left:2666;top:7800;width:1560;height:1305">
              <v:textbox style="mso-next-textbox:#_x0000_s1038">
                <w:txbxContent>
                  <w:p w:rsidR="003872A2" w:rsidRDefault="003872A2" w:rsidP="00F22B0A">
                    <w:pPr>
                      <w:jc w:val="center"/>
                    </w:pPr>
                    <w:r>
                      <w:t>Производст-венные подразделе-ния</w:t>
                    </w:r>
                  </w:p>
                </w:txbxContent>
              </v:textbox>
            </v:rect>
            <v:shapetype id="_x0000_t32" coordsize="21600,21600" o:spt="32" o:oned="t" path="m,l21600,21600e" filled="f">
              <v:path arrowok="t" fillok="f" o:connecttype="none"/>
              <o:lock v:ext="edit" shapetype="t"/>
            </v:shapetype>
            <v:shape id="_x0000_s1039" type="#_x0000_t32" style="position:absolute;left:5533;top:5960;width:0;height:480" o:connectortype="straight"/>
            <v:shape id="_x0000_s1040" type="#_x0000_t32" style="position:absolute;left:2427;top:6200;width:1;height:280" o:connectortype="straight"/>
            <v:shape id="_x0000_s1041" type="#_x0000_t32" style="position:absolute;left:8160;top:6200;width:1;height:281" o:connectortype="straight"/>
            <v:shape id="_x0000_s1042" type="#_x0000_t32" style="position:absolute;left:10519;top:6200;width:1;height:280" o:connectortype="straight"/>
            <v:shape id="_x0000_s1043" type="#_x0000_t32" style="position:absolute;left:8533;top:7317;width:1;height:483" o:connectortype="straight"/>
            <v:shape id="_x0000_s1044" type="#_x0000_t32" style="position:absolute;left:10427;top:7200;width:0;height:787" o:connectortype="straight"/>
            <v:shape id="_x0000_s1045" type="#_x0000_t32" style="position:absolute;left:2428;top:6200;width:8092;height:0" o:connectortype="straight"/>
            <v:shape id="_x0000_s1046" type="#_x0000_t32" style="position:absolute;left:2347;top:7317;width:1001;height:483" o:connectortype="straight"/>
            <v:shape id="_x0000_s1047" type="#_x0000_t32" style="position:absolute;left:1614;top:7306;width:733;height:494;flip:x" o:connectortype="straight"/>
            <v:shape id="_x0000_s1048" type="#_x0000_t32" style="position:absolute;left:5840;top:7210;width:907;height:443" o:connectortype="straight"/>
            <v:shape id="_x0000_s1049" type="#_x0000_t32" style="position:absolute;left:4893;top:7210;width:880;height:590;flip:x" o:connectortype="straight"/>
            <v:shapetype id="_x0000_t202" coordsize="21600,21600" o:spt="202" path="m,l,21600r21600,l21600,xe">
              <v:stroke joinstyle="miter"/>
              <v:path gradientshapeok="t" o:connecttype="rect"/>
            </v:shapetype>
            <v:shape id="_x0000_s1050" type="#_x0000_t202" style="position:absolute;left:6520;top:5507;width:426;height:386" strokecolor="white">
              <v:textbox style="mso-next-textbox:#_x0000_s1050">
                <w:txbxContent>
                  <w:p w:rsidR="003872A2" w:rsidRDefault="003872A2" w:rsidP="00F22B0A">
                    <w:r>
                      <w:t>1</w:t>
                    </w:r>
                  </w:p>
                </w:txbxContent>
              </v:textbox>
            </v:shape>
            <v:shape id="_x0000_s1051" type="#_x0000_t202" style="position:absolute;left:3748;top:6720;width:159;height:386" strokecolor="white">
              <v:textbox style="mso-next-textbox:#_x0000_s1051">
                <w:txbxContent>
                  <w:p w:rsidR="003872A2" w:rsidRDefault="003872A2" w:rsidP="00F22B0A">
                    <w:r>
                      <w:t>2</w:t>
                    </w:r>
                  </w:p>
                </w:txbxContent>
              </v:textbox>
            </v:shape>
            <v:shape id="_x0000_s1052" type="#_x0000_t202" style="position:absolute;left:6680;top:6641;width:106;height:386" strokecolor="white">
              <v:textbox style="mso-next-textbox:#_x0000_s1052">
                <w:txbxContent>
                  <w:p w:rsidR="003872A2" w:rsidRDefault="003872A2" w:rsidP="00F22B0A">
                    <w:r>
                      <w:t>3</w:t>
                    </w:r>
                    <w:r w:rsidR="00DE1A64">
                      <w:rPr>
                        <w:rFonts w:ascii="Calibri" w:eastAsia="Calibri" w:hAnsi="Calibri"/>
                        <w:sz w:val="20"/>
                        <w:szCs w:val="20"/>
                      </w:rPr>
                      <w:pict>
                        <v:shape id="Рисунок 4" o:spid="_x0000_i1027" type="#_x0000_t75" style="width:14.9pt;height:19.85pt;visibility:visible">
                          <v:imagedata r:id="rId14" o:title=""/>
                        </v:shape>
                      </w:pict>
                    </w:r>
                  </w:p>
                </w:txbxContent>
              </v:textbox>
            </v:shape>
            <v:shape id="_x0000_s1053" type="#_x0000_t202" style="position:absolute;left:9107;top:6641;width:172;height:386" strokecolor="white">
              <v:textbox style="mso-next-textbox:#_x0000_s1053">
                <w:txbxContent>
                  <w:p w:rsidR="003872A2" w:rsidRDefault="003872A2" w:rsidP="00F22B0A">
                    <w:r>
                      <w:t>4</w:t>
                    </w:r>
                    <w:r w:rsidR="00DE1A64">
                      <w:rPr>
                        <w:rFonts w:ascii="Calibri" w:eastAsia="Calibri" w:hAnsi="Calibri"/>
                        <w:sz w:val="20"/>
                        <w:szCs w:val="20"/>
                      </w:rPr>
                      <w:pict>
                        <v:shape id="Рисунок 5" o:spid="_x0000_i1029" type="#_x0000_t75" style="width:14.9pt;height:19.85pt;visibility:visible">
                          <v:imagedata r:id="rId14" o:title=""/>
                        </v:shape>
                      </w:pict>
                    </w:r>
                  </w:p>
                </w:txbxContent>
              </v:textbox>
            </v:shape>
            <v:shape id="_x0000_s1054" type="#_x0000_t202" style="position:absolute;left:11453;top:6641;width:186;height:386" strokecolor="white">
              <v:textbox style="mso-next-textbox:#_x0000_s1054">
                <w:txbxContent>
                  <w:p w:rsidR="003872A2" w:rsidRDefault="003872A2" w:rsidP="00F22B0A">
                    <w:r>
                      <w:t>5</w:t>
                    </w:r>
                  </w:p>
                </w:txbxContent>
              </v:textbox>
            </v:shape>
            <v:shape id="_x0000_s1055" type="#_x0000_t202" style="position:absolute;left:973;top:9105;width:280;height:388" strokecolor="white">
              <v:textbox style="mso-next-textbox:#_x0000_s1055">
                <w:txbxContent>
                  <w:p w:rsidR="003872A2" w:rsidRDefault="003872A2" w:rsidP="00F22B0A">
                    <w:r>
                      <w:t>6</w:t>
                    </w:r>
                  </w:p>
                </w:txbxContent>
              </v:textbox>
            </v:shape>
            <v:shape id="_x0000_s1056" type="#_x0000_t202" style="position:absolute;left:2666;top:9133;width:414;height:360" strokecolor="white">
              <v:textbox style="mso-next-textbox:#_x0000_s1056">
                <w:txbxContent>
                  <w:p w:rsidR="003872A2" w:rsidRDefault="003872A2" w:rsidP="00F22B0A">
                    <w:r>
                      <w:t>7</w:t>
                    </w:r>
                  </w:p>
                </w:txbxContent>
              </v:textbox>
            </v:shape>
            <v:shape id="_x0000_s1057" type="#_x0000_t202" style="position:absolute;left:4760;top:9200;width:266;height:386" strokecolor="white">
              <v:textbox style="mso-next-textbox:#_x0000_s1057">
                <w:txbxContent>
                  <w:p w:rsidR="003872A2" w:rsidRDefault="003872A2" w:rsidP="00F22B0A">
                    <w:r>
                      <w:t>8</w:t>
                    </w:r>
                  </w:p>
                </w:txbxContent>
              </v:textbox>
            </v:shape>
            <v:shape id="_x0000_s1058" type="#_x0000_t202" style="position:absolute;left:6440;top:9280;width:333;height:429" strokecolor="white">
              <v:textbox style="mso-next-textbox:#_x0000_s1058">
                <w:txbxContent>
                  <w:p w:rsidR="003872A2" w:rsidRDefault="003872A2" w:rsidP="00F22B0A">
                    <w:r>
                      <w:t>9</w:t>
                    </w:r>
                  </w:p>
                </w:txbxContent>
              </v:textbox>
            </v:shape>
            <v:shape id="_x0000_s1059" type="#_x0000_t202" style="position:absolute;left:8300;top:9040;width:553;height:453" strokecolor="white">
              <v:textbox style="mso-next-textbox:#_x0000_s1059">
                <w:txbxContent>
                  <w:p w:rsidR="003872A2" w:rsidRDefault="003872A2" w:rsidP="00F22B0A">
                    <w:r>
                      <w:t>1000</w:t>
                    </w:r>
                  </w:p>
                </w:txbxContent>
              </v:textbox>
            </v:shape>
            <v:shape id="_x0000_s1060" type="#_x0000_t202" style="position:absolute;left:10119;top:8813;width:654;height:387" strokecolor="white">
              <v:textbox style="mso-next-textbox:#_x0000_s1060">
                <w:txbxContent>
                  <w:p w:rsidR="003872A2" w:rsidRDefault="003872A2" w:rsidP="00F22B0A">
                    <w:r>
                      <w:t>11</w:t>
                    </w:r>
                  </w:p>
                </w:txbxContent>
              </v:textbox>
            </v:shape>
          </v:group>
        </w:pict>
      </w:r>
    </w:p>
    <w:p w:rsidR="00F22B0A" w:rsidRDefault="00F22B0A" w:rsidP="00F22B0A">
      <w:pPr>
        <w:pStyle w:val="ad"/>
        <w:ind w:left="0" w:firstLine="720"/>
        <w:jc w:val="both"/>
      </w:pPr>
    </w:p>
    <w:p w:rsidR="00F22B0A" w:rsidRDefault="00F22B0A" w:rsidP="00F22B0A">
      <w:pPr>
        <w:pStyle w:val="ad"/>
        <w:ind w:left="0" w:firstLine="720"/>
        <w:jc w:val="both"/>
      </w:pPr>
    </w:p>
    <w:p w:rsidR="00F22B0A" w:rsidRDefault="00DE1A64" w:rsidP="00F22B0A">
      <w:pPr>
        <w:pStyle w:val="ad"/>
        <w:ind w:left="0" w:firstLine="720"/>
        <w:jc w:val="both"/>
      </w:pPr>
      <w:r>
        <w:rPr>
          <w:noProof/>
        </w:rPr>
        <w:pict>
          <v:shape id="_x0000_s1161" type="#_x0000_t202" style="position:absolute;left:0;text-align:left;margin-left:387.8pt;margin-top:9.1pt;width:4.5pt;height:6.25pt;z-index:251664384" strokecolor="white">
            <v:textbox>
              <w:txbxContent>
                <w:p w:rsidR="003872A2" w:rsidRPr="00FF7BF0" w:rsidRDefault="003872A2" w:rsidP="00F22B0A">
                  <w:pPr>
                    <w:rPr>
                      <w:color w:val="FFFFFF"/>
                    </w:rPr>
                  </w:pPr>
                  <w:r w:rsidRPr="00FF7BF0">
                    <w:rPr>
                      <w:color w:val="FFFFFF"/>
                    </w:rPr>
                    <w:t>прошлом Вообще, с замка открывается потрясающий вид на город и на окружающие его холмы. На соседнем холме находится башня Уоллеса, которая посвящена памяти того самого Уильяма Уоллеса - главного героя "Храброго сердца". Также отсюда виден мост, на котором происходила битва, получившая название Битва на Стерлингском мосту. Именно в ней победил Уоллес. Этот мост восстановленный, поскольку тот самый мост рухнул во время битвы.</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Внутрь замка я не попала, поскольку группа вернулась в город поздно. Было светло, но замок уже был закрыт и осмотр был только внешним. Но и этого хватило, чтобы впечатлений от замка Стерлинг осталось много.</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Таким образом, у замка есть следующие плюсы:</w:t>
                  </w:r>
                </w:p>
                <w:p w:rsidR="003872A2" w:rsidRPr="00FF7BF0" w:rsidRDefault="003872A2" w:rsidP="00F22B0A">
                  <w:pPr>
                    <w:rPr>
                      <w:color w:val="FFFFFF"/>
                    </w:rPr>
                  </w:pPr>
                  <w:r w:rsidRPr="00FF7BF0">
                    <w:rPr>
                      <w:color w:val="FFFFFF"/>
                    </w:rPr>
                    <w:t>*богатейшая история;</w:t>
                  </w:r>
                </w:p>
                <w:p w:rsidR="003872A2" w:rsidRPr="00FF7BF0" w:rsidRDefault="003872A2" w:rsidP="00F22B0A">
                  <w:pPr>
                    <w:rPr>
                      <w:color w:val="FFFFFF"/>
                    </w:rPr>
                  </w:pPr>
                  <w:r w:rsidRPr="00FF7BF0">
                    <w:rPr>
                      <w:color w:val="FFFFFF"/>
                    </w:rPr>
                    <w:t>*архитектура;</w:t>
                  </w:r>
                </w:p>
                <w:p w:rsidR="003872A2" w:rsidRPr="00FF7BF0" w:rsidRDefault="003872A2" w:rsidP="00F22B0A">
                  <w:pPr>
                    <w:rPr>
                      <w:color w:val="FFFFFF"/>
                    </w:rPr>
                  </w:pPr>
                  <w:r w:rsidRPr="00FF7BF0">
                    <w:rPr>
                      <w:color w:val="FFFFFF"/>
                    </w:rPr>
                    <w:t>*панорама на город.</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Из минусов отмечу следующее:</w:t>
                  </w:r>
                </w:p>
                <w:p w:rsidR="003872A2" w:rsidRPr="00FF7BF0" w:rsidRDefault="003872A2" w:rsidP="00F22B0A">
                  <w:pPr>
                    <w:rPr>
                      <w:color w:val="FFFFFF"/>
                    </w:rPr>
                  </w:pPr>
                  <w:r w:rsidRPr="00FF7BF0">
                    <w:rPr>
                      <w:color w:val="FFFFFF"/>
                    </w:rPr>
                    <w:t>-подъём в гору;</w:t>
                  </w:r>
                </w:p>
                <w:p w:rsidR="003872A2" w:rsidRPr="00FF7BF0" w:rsidRDefault="003872A2" w:rsidP="00F22B0A">
                  <w:pPr>
                    <w:rPr>
                      <w:color w:val="FFFFFF"/>
                    </w:rPr>
                  </w:pPr>
                  <w:r w:rsidRPr="00FF7BF0">
                    <w:rPr>
                      <w:color w:val="FFFFFF"/>
                    </w:rPr>
                    <w:t>-подъём по брусчатке (нужна хорошая обувь);</w:t>
                  </w:r>
                </w:p>
                <w:p w:rsidR="003872A2" w:rsidRPr="00FF7BF0" w:rsidRDefault="003872A2" w:rsidP="00F22B0A">
                  <w:pPr>
                    <w:rPr>
                      <w:color w:val="FFFFFF"/>
                    </w:rPr>
                  </w:pPr>
                  <w:r w:rsidRPr="00FF7BF0">
                    <w:rPr>
                      <w:color w:val="FFFFFF"/>
                    </w:rPr>
                    <w:t>-нужно знать часы работы замка.</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Если вы владеете этой информацией, думаю, проблем удастся избежать. На мой взгляд, замок стоит того, чтобы его увидеть и посетить.</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Если вас интересуют другие шотландские замки, то можете посмотреть отзыв о замке Урхарт. Этот замок очень необычен, поскольку находится на берегу Лох Несса. А ещё ему более 1000 лет.</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Если вам интересны герои "Храброго сердца" и связанные с ними места, то можете посмотреть на валлийский замок Карнарвон - место инвеституры Принцев Уэльских.году, в туре группа провела несколько ночей в одном из отелей города Стерлинга. Естественно, захотелось посмотреть и сам город. Его осмотр начался как раз с замка Стерлинг. Как я уже сказала, замок находится на горе, поэтому на неё нужно было подняться. Поэтому нужно позаботиться об удобной одежде и обуви. У кого проблемы с давлением тоже нужно этот момент предусмотреть и захватить лекарства и воду.</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Первое, что я увидела, была вот эта статуя. Посвящена она Роберту Брюсу - королю Шотландии. Если вы смотрели фильм "Храброе сердце", то наверняка помните, что одним из персонажей фильма был как раз Роберт Брюс.году, в туре группа провела несколько ночей в одном из отелей города Стерлинга. Естественно, захотелось посмотреть и сам город. Его осмотр начался как раз с замка Стерлинг. Как я уже сказала, замок находится на горе, поэтому на неё нужно было подняться. Поэтому нужно позаботиться об удобной одежде и обуви. У кого проблемы с давлением тоже нужно этот момент предусмотреть и захватить лекарства и воду.</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Первое, что я увидела, была вот эта статуя. Посвящена она Роберту Брюсу - королю Шотландии. Если вы смотрели фильм "Храброе сердце", то наверняка помните, что одним из персонажей фильма был как раз Роберт Брюс.</w:t>
                  </w:r>
                </w:p>
              </w:txbxContent>
            </v:textbox>
          </v:shape>
        </w:pict>
      </w:r>
    </w:p>
    <w:p w:rsidR="00F22B0A" w:rsidRDefault="00F22B0A" w:rsidP="00F22B0A">
      <w:pPr>
        <w:ind w:firstLine="709"/>
        <w:jc w:val="both"/>
        <w:rPr>
          <w:sz w:val="28"/>
          <w:szCs w:val="28"/>
        </w:rPr>
      </w:pPr>
    </w:p>
    <w:p w:rsidR="00F22B0A" w:rsidRDefault="00F22B0A" w:rsidP="00F22B0A">
      <w:pPr>
        <w:ind w:firstLine="709"/>
        <w:jc w:val="both"/>
        <w:rPr>
          <w:sz w:val="28"/>
          <w:szCs w:val="28"/>
        </w:rPr>
      </w:pPr>
    </w:p>
    <w:p w:rsidR="00F22B0A" w:rsidRDefault="00F22B0A" w:rsidP="00F22B0A">
      <w:pPr>
        <w:ind w:firstLine="709"/>
        <w:jc w:val="both"/>
        <w:rPr>
          <w:sz w:val="28"/>
          <w:szCs w:val="28"/>
        </w:rPr>
      </w:pPr>
    </w:p>
    <w:p w:rsidR="00F22B0A" w:rsidRDefault="00F22B0A" w:rsidP="00F22B0A">
      <w:pPr>
        <w:ind w:firstLine="709"/>
        <w:jc w:val="both"/>
        <w:rPr>
          <w:sz w:val="28"/>
          <w:szCs w:val="28"/>
        </w:rPr>
      </w:pPr>
    </w:p>
    <w:p w:rsidR="00F22B0A" w:rsidRDefault="00F22B0A" w:rsidP="00F22B0A">
      <w:pPr>
        <w:ind w:firstLine="709"/>
        <w:jc w:val="center"/>
        <w:rPr>
          <w:sz w:val="28"/>
          <w:szCs w:val="28"/>
        </w:rPr>
      </w:pPr>
    </w:p>
    <w:p w:rsidR="00F22B0A" w:rsidRDefault="00F22B0A" w:rsidP="00F22B0A">
      <w:pPr>
        <w:pStyle w:val="af0"/>
        <w:tabs>
          <w:tab w:val="left" w:pos="3103"/>
          <w:tab w:val="center" w:pos="4677"/>
        </w:tabs>
        <w:ind w:firstLine="0"/>
        <w:rPr>
          <w:b w:val="0"/>
          <w:sz w:val="28"/>
          <w:szCs w:val="28"/>
        </w:rPr>
      </w:pPr>
      <w:r>
        <w:rPr>
          <w:b w:val="0"/>
          <w:sz w:val="28"/>
          <w:szCs w:val="28"/>
        </w:rPr>
        <w:tab/>
      </w:r>
      <w:r>
        <w:rPr>
          <w:b w:val="0"/>
          <w:sz w:val="28"/>
          <w:szCs w:val="28"/>
        </w:rPr>
        <w:tab/>
      </w:r>
      <w:r w:rsidR="00DE1A64">
        <w:rPr>
          <w:b w:val="0"/>
          <w:noProof/>
          <w:sz w:val="28"/>
          <w:szCs w:val="28"/>
        </w:rPr>
        <w:pict>
          <v:shape id="_x0000_s1163" type="#_x0000_t202" style="position:absolute;margin-left:280.85pt;margin-top:15.7pt;width:7pt;height:4.5pt;z-index:251666432;mso-position-horizontal-relative:text;mso-position-vertical-relative:text" strokecolor="white">
            <v:textbox style="mso-next-textbox:#_x0000_s1163">
              <w:txbxContent>
                <w:p w:rsidR="003872A2" w:rsidRPr="00FF7BF0" w:rsidRDefault="003872A2" w:rsidP="00F22B0A">
                  <w:pPr>
                    <w:rPr>
                      <w:color w:val="FFFFFF"/>
                    </w:rPr>
                  </w:pPr>
                  <w:r w:rsidRPr="00FF7BF0">
                    <w:rPr>
                      <w:color w:val="FFFFFF"/>
                    </w:rPr>
                    <w:t>В Китае есть выражение: «На Небесах есть рай, а на земле – Сучжоу и Ханчжоу». Побывав в Сучжоу, убеждаешься в правдивости этого утверждения. Древний правитель приказал выстроить город, по красоте которому не было бы равных. И в 514 году до н. э. в древнем Китае появляется красивейший город каналов, садов и пагод. Еще Сучжоу стал городом художников, поэтов и музыкантов, что не удивительно: как не творить в такой красоте?</w:t>
                  </w:r>
                </w:p>
                <w:p w:rsidR="003872A2" w:rsidRPr="00FF7BF0" w:rsidRDefault="003872A2" w:rsidP="00F22B0A">
                  <w:pPr>
                    <w:rPr>
                      <w:color w:val="FFFFFF"/>
                    </w:rPr>
                  </w:pPr>
                  <w:r w:rsidRPr="00FF7BF0">
                    <w:rPr>
                      <w:color w:val="FFFFFF"/>
                    </w:rPr>
                    <w:t>Микроклимат города такой, что он постоянно окутан теплым водяным облаком молочного цвета. Это повлияло на характерную особенность китайской живописи: из белой дымки проступают лишь очертания объектов с редкими яркими пятнами.</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Одна из признанных жемчужин Сучжоу – Сад скромного чиновника.</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 xml:space="preserve">- Сад, разбитый на площади 5 га в 1509 г. считается одним из самых живописных и изящных садово-архитектурных ансамблей не только в в мире. До наших дней сохранилась лишь центральная часть сада, которая насчитывает 48 строений, 40 стел, 20 древнейших ценных деревьев и более 700 карликовых деревьев. Сад был разбит бывшим государственным цензором Ван Сяньчэнем, которого отстранили от дел по обвинению в коррупции. Свое название сад получил от героя классического произведения поэта Юэ Пана - «скромного чиновника», для которого сад стал смыслом жизни после отставки. Чиновник возводил свой сад 20 лет, потратив на него целое состояние. Его наследник проиграл сад за одну ночь… </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 xml:space="preserve">... Трещат на разных языках экскурсоводы. Со всех сторон роятся многочисленные туристы. Хочется же отойти и насладится умиротворяющей красотой этого сада. Он располагает к неспешным прогулкам, размышлениям о прекрасном и, кто знает, побродишь по нему и откроется у тебя дар к рисованию, музыке или поэзии. </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Но, мы быстро перемещаемся в экскурсионном потоке и на ходу пытаемся запечатлеть красивые уголки парка. Правда, сад так искусно устроен, что на каждом шагу открываются новые виды. Пруды, мостики, беседки, павильоны, беседки, горки гармонично украшены деревьями, цветами и камнями для созерцания тайхуши, которые благодаря водной эрозии приобрели причудливую естественную форму.</w:t>
                  </w:r>
                </w:p>
              </w:txbxContent>
            </v:textbox>
          </v:shape>
        </w:pict>
      </w:r>
    </w:p>
    <w:p w:rsidR="00F22B0A" w:rsidRDefault="00F22B0A" w:rsidP="00F22B0A">
      <w:pPr>
        <w:pStyle w:val="af0"/>
        <w:ind w:firstLine="0"/>
        <w:jc w:val="center"/>
        <w:rPr>
          <w:b w:val="0"/>
          <w:sz w:val="28"/>
          <w:szCs w:val="28"/>
        </w:rPr>
      </w:pPr>
    </w:p>
    <w:p w:rsidR="00F22B0A" w:rsidRDefault="00F22B0A" w:rsidP="00F22B0A"/>
    <w:p w:rsidR="00F22B0A" w:rsidRDefault="00F22B0A" w:rsidP="00F22B0A">
      <w:pPr>
        <w:pStyle w:val="af0"/>
        <w:ind w:firstLine="0"/>
        <w:jc w:val="center"/>
        <w:rPr>
          <w:sz w:val="28"/>
          <w:szCs w:val="28"/>
        </w:rPr>
      </w:pPr>
      <w:r>
        <w:rPr>
          <w:b w:val="0"/>
          <w:sz w:val="28"/>
          <w:szCs w:val="28"/>
        </w:rPr>
        <w:t>Рисунок 2 –</w:t>
      </w:r>
      <w:r>
        <w:rPr>
          <w:sz w:val="28"/>
          <w:szCs w:val="28"/>
        </w:rPr>
        <w:t xml:space="preserve"> </w:t>
      </w:r>
      <w:r w:rsidRPr="00F22B0A">
        <w:rPr>
          <w:b w:val="0"/>
          <w:sz w:val="28"/>
          <w:szCs w:val="28"/>
        </w:rPr>
        <w:t>Организационная структура предприятия</w:t>
      </w:r>
    </w:p>
    <w:p w:rsidR="00F22B0A" w:rsidRDefault="00F22B0A" w:rsidP="00F22B0A"/>
    <w:p w:rsidR="00F22B0A" w:rsidRDefault="00F22B0A" w:rsidP="00F22B0A">
      <w:pPr>
        <w:ind w:firstLine="567"/>
        <w:jc w:val="both"/>
        <w:rPr>
          <w:sz w:val="28"/>
          <w:szCs w:val="28"/>
        </w:rPr>
      </w:pPr>
      <w:r>
        <w:rPr>
          <w:sz w:val="28"/>
          <w:szCs w:val="28"/>
        </w:rPr>
        <w:t xml:space="preserve">Граф </w:t>
      </w:r>
      <w:r>
        <w:rPr>
          <w:sz w:val="28"/>
          <w:szCs w:val="28"/>
          <w:lang w:val="en-US"/>
        </w:rPr>
        <w:t>G</w:t>
      </w:r>
      <w:r>
        <w:rPr>
          <w:sz w:val="28"/>
          <w:szCs w:val="28"/>
        </w:rPr>
        <w:t>, соответствующий данному предприятию показан на рисунке 3, где цифры обозначают: 1 – директор предприятия; 2 – зам. директора по производству; 3 – зам. директора по снабжению и сбыту; 4 – зам. директора по персоналу; 5– главный бухгалтер; 6 – производственный отдел; 7 – производственные подразделения; 8 – отдел маркетинга; 9 – отдел материально-технического снабжения; 10 – отдел кадров; 11 – бухгалтерия.</w:t>
      </w:r>
    </w:p>
    <w:p w:rsidR="00F22B0A" w:rsidRDefault="00DE1A64" w:rsidP="00F22B0A">
      <w:pPr>
        <w:ind w:firstLine="709"/>
        <w:jc w:val="both"/>
        <w:rPr>
          <w:sz w:val="28"/>
          <w:szCs w:val="28"/>
        </w:rPr>
      </w:pPr>
      <w:r>
        <w:pict>
          <v:group id="_x0000_s1061" style="position:absolute;left:0;text-align:left;margin-left:120pt;margin-top:1.4pt;width:262.15pt;height:133.2pt;z-index:251661312" coordorigin="4101,9813" coordsize="5243,2664">
            <v:group id="_x0000_s1062" style="position:absolute;left:4101;top:9813;width:5243;height:2664" coordorigin="2690,5128" coordsize="5243,2664">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3" type="#_x0000_t120" style="position:absolute;left:5027;top:5547;width:143;height:143"/>
              <v:shape id="_x0000_s1064" type="#_x0000_t120" style="position:absolute;left:3404;top:6390;width:143;height:143"/>
              <v:shape id="_x0000_s1065" type="#_x0000_t120" style="position:absolute;left:2840;top:7156;width:143;height:143"/>
              <v:shape id="_x0000_s1066" type="#_x0000_t120" style="position:absolute;left:3827;top:7156;width:143;height:143"/>
              <v:shape id="_x0000_s1067" type="#_x0000_t120" style="position:absolute;left:5417;top:6293;width:143;height:143"/>
              <v:shape id="_x0000_s1068" type="#_x0000_t120" style="position:absolute;left:4884;top:7156;width:143;height:143"/>
              <v:shape id="_x0000_s1069" type="#_x0000_t120" style="position:absolute;left:5764;top:7156;width:143;height:143"/>
              <v:shape id="_x0000_s1070" type="#_x0000_t120" style="position:absolute;left:6564;top:6293;width:143;height:143"/>
              <v:shape id="_x0000_s1071" type="#_x0000_t120" style="position:absolute;left:6564;top:7156;width:143;height:143"/>
              <v:shape id="_x0000_s1072" type="#_x0000_t120" style="position:absolute;left:7427;top:6247;width:143;height:143"/>
              <v:shape id="_x0000_s1073" type="#_x0000_t120" style="position:absolute;left:7427;top:7156;width:143;height:143"/>
              <v:shape id="_x0000_s1074" type="#_x0000_t32" style="position:absolute;left:3547;top:5619;width:1480;height:817;flip:x" o:connectortype="straight"/>
              <v:shape id="_x0000_s1075" type="#_x0000_t32" style="position:absolute;left:2916;top:6533;width:564;height:623;flip:x" o:connectortype="straight"/>
              <v:shape id="_x0000_s1076" type="#_x0000_t32" style="position:absolute;left:3480;top:6533;width:391;height:623" o:connectortype="straight"/>
              <v:shape id="_x0000_s1077" type="#_x0000_t32" style="position:absolute;left:5170;top:5619;width:2257;height:674" o:connectortype="straight"/>
              <v:shape id="_x0000_s1078" type="#_x0000_t32" style="position:absolute;left:5170;top:5619;width:1394;height:674" o:connectortype="straight"/>
              <v:shape id="_x0000_s1079" type="#_x0000_t32" style="position:absolute;left:7503;top:6390;width:0;height:766" o:connectortype="straight"/>
              <v:shape id="_x0000_s1080" type="#_x0000_t32" style="position:absolute;left:5490;top:6436;width:344;height:720" o:connectortype="straight"/>
              <v:shape id="_x0000_s1081" type="#_x0000_t32" style="position:absolute;left:4960;top:6436;width:530;height:720;flip:x" o:connectortype="straight"/>
              <v:shape id="_x0000_s1082" type="#_x0000_t32" style="position:absolute;left:6640;top:6436;width:0;height:720" o:connectortype="straight"/>
              <v:shape id="_x0000_s1083" type="#_x0000_t202" style="position:absolute;left:5197;top:5128;width:293;height:419" strokecolor="white">
                <v:textbox>
                  <w:txbxContent>
                    <w:p w:rsidR="003872A2" w:rsidRDefault="003872A2" w:rsidP="00F22B0A">
                      <w:r>
                        <w:t>1</w:t>
                      </w:r>
                    </w:p>
                  </w:txbxContent>
                </v:textbox>
              </v:shape>
              <v:shape id="_x0000_s1084" type="#_x0000_t202" style="position:absolute;left:3747;top:6390;width:376;height:391" strokecolor="white">
                <v:textbox>
                  <w:txbxContent>
                    <w:p w:rsidR="003872A2" w:rsidRDefault="003872A2" w:rsidP="00F22B0A">
                      <w:r>
                        <w:t>2</w:t>
                      </w:r>
                    </w:p>
                  </w:txbxContent>
                </v:textbox>
              </v:shape>
              <v:shape id="_x0000_s1085" type="#_x0000_t202" style="position:absolute;left:2690;top:7373;width:293;height:419" strokecolor="white">
                <v:textbox>
                  <w:txbxContent>
                    <w:p w:rsidR="003872A2" w:rsidRDefault="003872A2" w:rsidP="00F22B0A">
                      <w:r>
                        <w:t>6</w:t>
                      </w:r>
                    </w:p>
                  </w:txbxContent>
                </v:textbox>
              </v:shape>
              <v:shape id="_x0000_s1086" type="#_x0000_t202" style="position:absolute;left:3747;top:7373;width:293;height:419" strokecolor="white">
                <v:textbox>
                  <w:txbxContent>
                    <w:p w:rsidR="003872A2" w:rsidRDefault="003872A2" w:rsidP="00F22B0A">
                      <w:r>
                        <w:t>7</w:t>
                      </w:r>
                    </w:p>
                  </w:txbxContent>
                </v:textbox>
              </v:shape>
              <v:shape id="_x0000_s1087" type="#_x0000_t202" style="position:absolute;left:4806;top:7373;width:293;height:419" strokecolor="white">
                <v:textbox>
                  <w:txbxContent>
                    <w:p w:rsidR="003872A2" w:rsidRDefault="003872A2" w:rsidP="00F22B0A">
                      <w:r>
                        <w:t>8</w:t>
                      </w:r>
                    </w:p>
                  </w:txbxContent>
                </v:textbox>
              </v:shape>
              <v:shape id="_x0000_s1088" type="#_x0000_t202" style="position:absolute;left:5686;top:7373;width:293;height:419" strokecolor="white">
                <v:textbox>
                  <w:txbxContent>
                    <w:p w:rsidR="003872A2" w:rsidRDefault="003872A2" w:rsidP="00F22B0A">
                      <w:r>
                        <w:t>9</w:t>
                      </w:r>
                    </w:p>
                  </w:txbxContent>
                </v:textbox>
              </v:shape>
              <v:shape id="_x0000_s1089" type="#_x0000_t202" style="position:absolute;left:6414;top:7373;width:613;height:419" strokecolor="white">
                <v:textbox>
                  <w:txbxContent>
                    <w:p w:rsidR="003872A2" w:rsidRDefault="003872A2" w:rsidP="00F22B0A">
                      <w:r>
                        <w:t>10</w:t>
                      </w:r>
                    </w:p>
                  </w:txbxContent>
                </v:textbox>
              </v:shape>
              <v:shape id="_x0000_s1090" type="#_x0000_t202" style="position:absolute;left:7347;top:7373;width:586;height:419" strokecolor="white">
                <v:textbox>
                  <w:txbxContent>
                    <w:p w:rsidR="003872A2" w:rsidRDefault="003872A2" w:rsidP="00F22B0A">
                      <w:r>
                        <w:t>11</w:t>
                      </w:r>
                    </w:p>
                  </w:txbxContent>
                </v:textbox>
              </v:shape>
              <v:shape id="_x0000_s1091" type="#_x0000_t202" style="position:absolute;left:5686;top:6247;width:293;height:419" strokecolor="white">
                <v:textbox>
                  <w:txbxContent>
                    <w:p w:rsidR="003872A2" w:rsidRDefault="003872A2" w:rsidP="00F22B0A">
                      <w:r>
                        <w:t>3</w:t>
                      </w:r>
                    </w:p>
                  </w:txbxContent>
                </v:textbox>
              </v:shape>
              <v:shape id="_x0000_s1092" type="#_x0000_t202" style="position:absolute;left:6734;top:6247;width:293;height:419" strokecolor="white">
                <v:textbox>
                  <w:txbxContent>
                    <w:p w:rsidR="003872A2" w:rsidRDefault="003872A2" w:rsidP="00F22B0A">
                      <w:r>
                        <w:t>4</w:t>
                      </w:r>
                    </w:p>
                  </w:txbxContent>
                </v:textbox>
              </v:shape>
              <v:shape id="_x0000_s1093" type="#_x0000_t202" style="position:absolute;left:7640;top:6247;width:293;height:419" strokecolor="white">
                <v:textbox>
                  <w:txbxContent>
                    <w:p w:rsidR="003872A2" w:rsidRDefault="003872A2" w:rsidP="00F22B0A">
                      <w:r>
                        <w:t>5</w:t>
                      </w:r>
                    </w:p>
                  </w:txbxContent>
                </v:textbox>
              </v:shape>
            </v:group>
            <v:shape id="_x0000_s1094" type="#_x0000_t32" style="position:absolute;left:6526;top:10375;width:375;height:603" o:connectortype="straight"/>
          </v:group>
        </w:pict>
      </w:r>
    </w:p>
    <w:p w:rsidR="00F22B0A" w:rsidRDefault="00F22B0A" w:rsidP="00F22B0A">
      <w:pPr>
        <w:ind w:firstLine="709"/>
        <w:jc w:val="both"/>
        <w:rPr>
          <w:sz w:val="28"/>
          <w:szCs w:val="28"/>
        </w:rPr>
      </w:pPr>
    </w:p>
    <w:p w:rsidR="00F22B0A" w:rsidRDefault="00F22B0A" w:rsidP="00F22B0A">
      <w:pPr>
        <w:ind w:firstLine="709"/>
        <w:jc w:val="both"/>
        <w:rPr>
          <w:sz w:val="28"/>
          <w:szCs w:val="28"/>
        </w:rPr>
      </w:pPr>
    </w:p>
    <w:p w:rsidR="00F22B0A" w:rsidRDefault="00F22B0A" w:rsidP="00F22B0A">
      <w:pPr>
        <w:ind w:firstLine="709"/>
        <w:jc w:val="both"/>
        <w:rPr>
          <w:sz w:val="28"/>
          <w:szCs w:val="28"/>
        </w:rPr>
      </w:pPr>
    </w:p>
    <w:p w:rsidR="00F22B0A" w:rsidRDefault="00F22B0A" w:rsidP="00F22B0A">
      <w:pPr>
        <w:ind w:firstLine="709"/>
        <w:jc w:val="both"/>
        <w:rPr>
          <w:sz w:val="28"/>
          <w:szCs w:val="28"/>
        </w:rPr>
      </w:pPr>
    </w:p>
    <w:p w:rsidR="00F22B0A" w:rsidRDefault="00F22B0A" w:rsidP="00F22B0A">
      <w:pPr>
        <w:ind w:firstLine="709"/>
        <w:jc w:val="both"/>
        <w:rPr>
          <w:sz w:val="28"/>
          <w:szCs w:val="28"/>
        </w:rPr>
      </w:pPr>
    </w:p>
    <w:p w:rsidR="00F22B0A" w:rsidRDefault="00DE1A64" w:rsidP="00F22B0A">
      <w:pPr>
        <w:ind w:firstLine="709"/>
        <w:jc w:val="both"/>
        <w:rPr>
          <w:sz w:val="28"/>
          <w:szCs w:val="28"/>
        </w:rPr>
      </w:pPr>
      <w:r>
        <w:rPr>
          <w:noProof/>
          <w:sz w:val="28"/>
          <w:szCs w:val="28"/>
        </w:rPr>
        <w:pict>
          <v:shape id="_x0000_s1162" type="#_x0000_t202" style="position:absolute;left:0;text-align:left;margin-left:-49.6pt;margin-top:6.2pt;width:45.55pt;height:16.15pt;z-index:251665408" strokecolor="white">
            <v:textbox>
              <w:txbxContent>
                <w:p w:rsidR="003872A2" w:rsidRDefault="003872A2" w:rsidP="00F22B0A">
                  <w:r w:rsidRPr="003F7AC3">
                    <w:rPr>
                      <w:color w:val="FFFFFF"/>
                    </w:rPr>
                    <w:t xml:space="preserve">льга </w:t>
                  </w:r>
                  <w:r w:rsidRPr="004272E8">
                    <w:t>БестияОсваивающийся Смотря какой у вас тип фигуры (яблоко, груша или песочные часы?), и смотря когда вы ложитесь спать, т.е. последний прием пищи за 4 часа до сна, желательно белковый ужин... ну и спорт, для похудения хороши кардионагрузки)) Ответить 04 июня 2011 18:04 настёна ну это возможно?если после 6 вообще не есть, чисто чайок пить.похудетьв области бедер. Ответить 04 июня 2011 20:11 Ольга БестияОсваивающийся Именно в бедрах- нет, вы похудеете в целом, чаще сначала в груди, после руки-ноги и живот)) Похудеть одной частью тела невозможно... Просто если у вас тип фигуры "яблоко", то похудеют сначала ноги, а потом живот... но скорее всего вы "груша", раз у вас бедра проблемные... Ответить 13 сентября 2011 20:42 Елена Девочки помогите хочу быстро похудеть легким способом , а то предлагают систему похудения СлиМир в клинике коррекции веса АльфаМедик . Может быть кто уже пользовался этой системой - хотелось бы услышать отзывы и рекомендации как похудеть быстро и без вреда своему здоровью. Ответить 11 апреля 2012 09:43 Надежда в твоем случае очень хорошо поможет система упражнений БОДИФЛЕКС. 15-20 минут утром и объемы растают! (проверила на себе). У меня тоже фигура "ГРУША" и я отлично понимаю твою проблему. а еще очень советую имбирный чай с лимоном!!!! попробуй - не пожалеешь! я его делаю чуть покрепче чем в рецепте но не переусердствую. Через месяц себя не узнаешь. главное не бросай пить чай и вес не вернется! сейчас меня 169 см и 54 вес, была 65кг. - Источник: &lt;a href='http://www.dietplan.ru'&gt;Dietplan.ru&lt;/a&gt;</w:t>
                  </w:r>
                </w:p>
              </w:txbxContent>
            </v:textbox>
          </v:shape>
        </w:pict>
      </w:r>
    </w:p>
    <w:p w:rsidR="00F22B0A" w:rsidRDefault="00F22B0A" w:rsidP="00F22B0A">
      <w:pPr>
        <w:ind w:firstLine="709"/>
        <w:jc w:val="both"/>
        <w:rPr>
          <w:sz w:val="28"/>
          <w:szCs w:val="28"/>
        </w:rPr>
      </w:pPr>
    </w:p>
    <w:p w:rsidR="00F22B0A" w:rsidRDefault="00F22B0A" w:rsidP="00F22B0A">
      <w:pPr>
        <w:jc w:val="center"/>
      </w:pPr>
    </w:p>
    <w:p w:rsidR="00F22B0A" w:rsidRDefault="00F22B0A" w:rsidP="00F22B0A">
      <w:pPr>
        <w:pStyle w:val="af0"/>
        <w:jc w:val="center"/>
        <w:rPr>
          <w:sz w:val="28"/>
          <w:szCs w:val="28"/>
        </w:rPr>
      </w:pPr>
      <w:r>
        <w:rPr>
          <w:b w:val="0"/>
          <w:sz w:val="28"/>
          <w:szCs w:val="28"/>
        </w:rPr>
        <w:t>Рисунок 3 –</w:t>
      </w:r>
      <w:r>
        <w:rPr>
          <w:sz w:val="28"/>
          <w:szCs w:val="28"/>
        </w:rPr>
        <w:t xml:space="preserve"> </w:t>
      </w:r>
      <w:r w:rsidRPr="00F22B0A">
        <w:rPr>
          <w:b w:val="0"/>
          <w:sz w:val="28"/>
          <w:szCs w:val="28"/>
        </w:rPr>
        <w:t>Структурный граф предприятия</w:t>
      </w:r>
    </w:p>
    <w:p w:rsidR="00F22B0A" w:rsidRDefault="00F22B0A" w:rsidP="00F22B0A"/>
    <w:p w:rsidR="00F22B0A" w:rsidRDefault="00F22B0A" w:rsidP="00F22B0A">
      <w:pPr>
        <w:ind w:firstLine="709"/>
        <w:rPr>
          <w:sz w:val="28"/>
          <w:szCs w:val="28"/>
        </w:rPr>
      </w:pPr>
      <w:r>
        <w:rPr>
          <w:sz w:val="28"/>
          <w:szCs w:val="28"/>
        </w:rPr>
        <w:t xml:space="preserve">Для описания графа </w:t>
      </w:r>
      <w:r>
        <w:rPr>
          <w:sz w:val="28"/>
          <w:szCs w:val="28"/>
          <w:lang w:val="en-US"/>
        </w:rPr>
        <w:t>G</w:t>
      </w:r>
      <w:r>
        <w:rPr>
          <w:sz w:val="28"/>
          <w:szCs w:val="28"/>
        </w:rPr>
        <w:t xml:space="preserve"> построим матрицу смежности (табл. 1</w:t>
      </w:r>
      <w:r w:rsidR="00A8746D">
        <w:rPr>
          <w:sz w:val="28"/>
          <w:szCs w:val="28"/>
        </w:rPr>
        <w:t>0</w:t>
      </w:r>
      <w:r>
        <w:rPr>
          <w:sz w:val="28"/>
          <w:szCs w:val="28"/>
        </w:rPr>
        <w:t>),</w:t>
      </w:r>
      <w:r>
        <w:rPr>
          <w:i/>
          <w:iCs/>
          <w:sz w:val="28"/>
          <w:szCs w:val="28"/>
        </w:rPr>
        <w:t xml:space="preserve"> </w:t>
      </w:r>
      <w:r>
        <w:rPr>
          <w:sz w:val="28"/>
          <w:szCs w:val="28"/>
        </w:rPr>
        <w:t xml:space="preserve">которая для неориентированного графа имеет вид </w:t>
      </w:r>
    </w:p>
    <w:p w:rsidR="00F22B0A" w:rsidRDefault="00F22B0A" w:rsidP="00F22B0A">
      <w:pPr>
        <w:jc w:val="right"/>
        <w:rPr>
          <w:sz w:val="28"/>
          <w:szCs w:val="28"/>
        </w:rPr>
      </w:pPr>
      <w:r>
        <w:rPr>
          <w:sz w:val="28"/>
          <w:szCs w:val="28"/>
        </w:rPr>
        <w:t>А = ||а</w:t>
      </w:r>
      <w:r>
        <w:rPr>
          <w:sz w:val="28"/>
          <w:szCs w:val="28"/>
          <w:vertAlign w:val="subscript"/>
          <w:lang w:val="en-US"/>
        </w:rPr>
        <w:t>ij</w:t>
      </w:r>
      <w:r>
        <w:rPr>
          <w:sz w:val="28"/>
          <w:szCs w:val="28"/>
        </w:rPr>
        <w:t xml:space="preserve">||,                                                     </w:t>
      </w:r>
      <w:r>
        <w:t>(2</w:t>
      </w:r>
      <w:r>
        <w:rPr>
          <w:noProof/>
        </w:rPr>
        <w:t>)</w:t>
      </w:r>
    </w:p>
    <w:p w:rsidR="00F22B0A" w:rsidRDefault="00F22B0A" w:rsidP="00F22B0A">
      <w:pPr>
        <w:ind w:firstLine="567"/>
        <w:jc w:val="both"/>
        <w:rPr>
          <w:sz w:val="28"/>
          <w:szCs w:val="28"/>
        </w:rPr>
      </w:pPr>
      <w:r>
        <w:rPr>
          <w:sz w:val="28"/>
          <w:szCs w:val="28"/>
        </w:rPr>
        <w:t>где а</w:t>
      </w:r>
      <w:r>
        <w:rPr>
          <w:sz w:val="28"/>
          <w:szCs w:val="28"/>
          <w:vertAlign w:val="subscript"/>
          <w:lang w:val="en-US"/>
        </w:rPr>
        <w:t>ij</w:t>
      </w:r>
      <w:r>
        <w:rPr>
          <w:sz w:val="28"/>
          <w:szCs w:val="28"/>
        </w:rPr>
        <w:t xml:space="preserve"> – элементы матрицы смежности, определяемые следующим образом</w:t>
      </w:r>
    </w:p>
    <w:p w:rsidR="00F22B0A" w:rsidRDefault="00DE1A64" w:rsidP="00F22B0A">
      <w:pPr>
        <w:ind w:firstLine="567"/>
        <w:rPr>
          <w:sz w:val="28"/>
          <w:szCs w:val="28"/>
        </w:rPr>
      </w:pPr>
      <w:r>
        <w:pict>
          <v:shape id="_x0000_s1095" type="#_x0000_t75" style="position:absolute;left:0;text-align:left;margin-left:25.5pt;margin-top:2.8pt;width:41.25pt;height:36pt;z-index:251662336">
            <v:imagedata r:id="rId15" o:title=""/>
            <w10:wrap type="square"/>
          </v:shape>
          <o:OLEObject Type="Embed" ProgID="Equation.3" ShapeID="_x0000_s1095" DrawAspect="Content" ObjectID="_1821354366" r:id="rId16"/>
        </w:pict>
      </w:r>
      <w:r w:rsidR="00F22B0A">
        <w:rPr>
          <w:sz w:val="28"/>
          <w:szCs w:val="28"/>
        </w:rPr>
        <w:t xml:space="preserve">– при наличии связи между элементами </w:t>
      </w:r>
      <w:r w:rsidR="00F22B0A">
        <w:rPr>
          <w:sz w:val="28"/>
          <w:szCs w:val="28"/>
          <w:lang w:val="en-US"/>
        </w:rPr>
        <w:t>i</w:t>
      </w:r>
      <w:r w:rsidR="00F22B0A">
        <w:rPr>
          <w:sz w:val="28"/>
          <w:szCs w:val="28"/>
        </w:rPr>
        <w:t xml:space="preserve"> и </w:t>
      </w:r>
      <w:r w:rsidR="00F22B0A">
        <w:rPr>
          <w:sz w:val="28"/>
          <w:szCs w:val="28"/>
          <w:lang w:val="en-US"/>
        </w:rPr>
        <w:t>j</w:t>
      </w:r>
      <w:r w:rsidR="00F22B0A">
        <w:rPr>
          <w:sz w:val="28"/>
          <w:szCs w:val="28"/>
        </w:rPr>
        <w:t>;</w:t>
      </w:r>
    </w:p>
    <w:p w:rsidR="00F22B0A" w:rsidRDefault="00F22B0A" w:rsidP="00F22B0A">
      <w:pPr>
        <w:ind w:firstLine="567"/>
        <w:rPr>
          <w:sz w:val="28"/>
          <w:szCs w:val="28"/>
        </w:rPr>
      </w:pPr>
      <w:r>
        <w:rPr>
          <w:sz w:val="28"/>
          <w:szCs w:val="28"/>
        </w:rPr>
        <w:t>– при отсутствии связи.</w:t>
      </w:r>
    </w:p>
    <w:p w:rsidR="00F22B0A" w:rsidRDefault="00F22B0A" w:rsidP="00F22B0A">
      <w:pPr>
        <w:rPr>
          <w:sz w:val="28"/>
          <w:szCs w:val="28"/>
        </w:rPr>
      </w:pPr>
    </w:p>
    <w:p w:rsidR="00F22B0A" w:rsidRDefault="00F22B0A" w:rsidP="00F22B0A">
      <w:pPr>
        <w:ind w:firstLine="709"/>
        <w:rPr>
          <w:b/>
          <w:sz w:val="28"/>
          <w:szCs w:val="28"/>
        </w:rPr>
      </w:pPr>
      <w:r>
        <w:rPr>
          <w:sz w:val="28"/>
          <w:szCs w:val="28"/>
        </w:rPr>
        <w:t xml:space="preserve">1. По матрице смежности определим </w:t>
      </w:r>
      <w:r>
        <w:rPr>
          <w:b/>
          <w:sz w:val="28"/>
          <w:szCs w:val="28"/>
        </w:rPr>
        <w:t>ранг</w:t>
      </w:r>
      <w:r>
        <w:rPr>
          <w:sz w:val="28"/>
          <w:szCs w:val="28"/>
        </w:rPr>
        <w:t xml:space="preserve"> каждого </w:t>
      </w:r>
      <w:r>
        <w:rPr>
          <w:b/>
          <w:sz w:val="28"/>
          <w:szCs w:val="28"/>
        </w:rPr>
        <w:t>элемента</w:t>
      </w:r>
    </w:p>
    <w:p w:rsidR="00F22B0A" w:rsidRDefault="00F22B0A" w:rsidP="00F22B0A">
      <w:pPr>
        <w:ind w:firstLine="709"/>
        <w:rPr>
          <w:b/>
          <w:sz w:val="28"/>
          <w:szCs w:val="28"/>
        </w:rPr>
      </w:pPr>
    </w:p>
    <w:p w:rsidR="00F22B0A" w:rsidRDefault="00F22B0A" w:rsidP="00F22B0A">
      <w:pPr>
        <w:jc w:val="right"/>
        <w:rPr>
          <w:sz w:val="28"/>
          <w:szCs w:val="28"/>
        </w:rPr>
      </w:pPr>
      <w:r w:rsidRPr="009C6536">
        <w:rPr>
          <w:position w:val="-64"/>
          <w:sz w:val="28"/>
          <w:szCs w:val="28"/>
        </w:rPr>
        <w:object w:dxaOrig="1395" w:dyaOrig="1395">
          <v:shape id="_x0000_i1031" type="#_x0000_t75" style="width:69.5pt;height:69.5pt" o:ole="">
            <v:imagedata r:id="rId17" o:title=""/>
          </v:shape>
          <o:OLEObject Type="Embed" ProgID="Equation.3" ShapeID="_x0000_i1031" DrawAspect="Content" ObjectID="_1821354346" r:id="rId18"/>
        </w:object>
      </w:r>
      <w:r>
        <w:rPr>
          <w:sz w:val="28"/>
          <w:szCs w:val="28"/>
        </w:rPr>
        <w:t xml:space="preserve">                                                 </w:t>
      </w:r>
      <w:r>
        <w:t>( 3)</w:t>
      </w:r>
    </w:p>
    <w:p w:rsidR="00F22B0A" w:rsidRDefault="00F22B0A" w:rsidP="00F22B0A">
      <w:pPr>
        <w:ind w:firstLine="709"/>
        <w:jc w:val="both"/>
        <w:rPr>
          <w:sz w:val="28"/>
          <w:szCs w:val="28"/>
        </w:rPr>
      </w:pPr>
    </w:p>
    <w:p w:rsidR="00F22B0A" w:rsidRDefault="00F22B0A" w:rsidP="00A8746D">
      <w:pPr>
        <w:ind w:firstLine="709"/>
        <w:jc w:val="both"/>
        <w:rPr>
          <w:sz w:val="28"/>
          <w:szCs w:val="28"/>
        </w:rPr>
      </w:pPr>
      <w:r>
        <w:rPr>
          <w:sz w:val="28"/>
          <w:szCs w:val="28"/>
        </w:rPr>
        <w:t xml:space="preserve">Для нашего случая </w:t>
      </w:r>
      <w:r w:rsidRPr="009C6536">
        <w:rPr>
          <w:position w:val="-14"/>
          <w:sz w:val="28"/>
          <w:szCs w:val="28"/>
        </w:rPr>
        <w:object w:dxaOrig="2560" w:dyaOrig="400">
          <v:shape id="_x0000_i1032" type="#_x0000_t75" style="width:127.85pt;height:19.85pt" o:ole="">
            <v:imagedata r:id="rId19" o:title=""/>
          </v:shape>
          <o:OLEObject Type="Embed" ProgID="Equation.3" ShapeID="_x0000_i1032" DrawAspect="Content" ObjectID="_1821354347" r:id="rId20"/>
        </w:object>
      </w:r>
      <w:r>
        <w:rPr>
          <w:sz w:val="28"/>
          <w:szCs w:val="28"/>
        </w:rPr>
        <w:t xml:space="preserve"> Ранги структурных элементов приведены в последнем столбце таблицы 4.</w:t>
      </w:r>
    </w:p>
    <w:p w:rsidR="00F22B0A" w:rsidRDefault="00DE1A64" w:rsidP="00A8746D">
      <w:pPr>
        <w:pStyle w:val="af0"/>
        <w:rPr>
          <w:sz w:val="28"/>
          <w:szCs w:val="28"/>
        </w:rPr>
      </w:pPr>
      <w:r>
        <w:rPr>
          <w:b w:val="0"/>
          <w:noProof/>
          <w:sz w:val="28"/>
          <w:szCs w:val="28"/>
        </w:rPr>
        <w:pict>
          <v:shape id="_x0000_s1164" type="#_x0000_t202" style="position:absolute;left:0;text-align:left;margin-left:388.2pt;margin-top:18.4pt;width:3.55pt;height:4.5pt;z-index:251667456" strokecolor="white">
            <v:textbox>
              <w:txbxContent>
                <w:p w:rsidR="003872A2" w:rsidRPr="00FF7BF0" w:rsidRDefault="003872A2" w:rsidP="00F22B0A">
                  <w:pPr>
                    <w:rPr>
                      <w:color w:val="FFFFFF"/>
                    </w:rPr>
                  </w:pPr>
                  <w:r w:rsidRPr="00FF7BF0">
                    <w:rPr>
                      <w:color w:val="FFFFFF"/>
                    </w:rPr>
                    <w:t>Доброго времени суток дорогие мои читатели!</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На экскурсии "Лабиринт Дракона" наткнулась абсолютно случайно, когда изучала, что стоит посмотреть во Вьетнаме. Заинтересовало меня то, что этот лабиринт и другие здания в этом буддийском комплексе построены из кораллов и украшены ракушками. Вид просто потрясающий.</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Итак, расскажу о самом "Лабиринте Дракона". Он символизирует "12 кругов ада", пройдя которые вы очищаетесь от грехов. Построен он был монахами, которые также проходят в нем очищение. Лабиринт этот очень длинный извилистый находится под землей. В нем очень жарко и пыльно. В некоторых местах даже опасно его проходить, так как очень крутые спуски, а из освещения только свечка, которая дается на входе. Прохождение лабиринта занимает от 20-30 минут. Честно говоря если бы мне еще раз предложили его пройти, я бы однозначно не пошла и потратила бы время на осмотр территории этого комплекса.</w:t>
                  </w:r>
                </w:p>
                <w:p w:rsidR="003872A2" w:rsidRPr="00FF7BF0" w:rsidRDefault="003872A2" w:rsidP="00F22B0A">
                  <w:pPr>
                    <w:rPr>
                      <w:color w:val="FFFFFF"/>
                    </w:rPr>
                  </w:pPr>
                </w:p>
                <w:p w:rsidR="003872A2" w:rsidRPr="00FF7BF0" w:rsidRDefault="003872A2" w:rsidP="00F22B0A">
                  <w:pPr>
                    <w:rPr>
                      <w:color w:val="FFFFFF"/>
                    </w:rPr>
                  </w:pPr>
                  <w:r w:rsidRPr="00FF7BF0">
                    <w:rPr>
                      <w:color w:val="FFFFFF"/>
                    </w:rPr>
                    <w:t>Выход из лабиринта представлен в виде морды дракона.</w:t>
                  </w:r>
                </w:p>
              </w:txbxContent>
            </v:textbox>
          </v:shape>
        </w:pict>
      </w:r>
      <w:r w:rsidR="00A8746D">
        <w:rPr>
          <w:b w:val="0"/>
          <w:sz w:val="28"/>
          <w:szCs w:val="28"/>
        </w:rPr>
        <w:t>Таблица 10</w:t>
      </w:r>
      <w:r w:rsidR="00F22B0A">
        <w:rPr>
          <w:b w:val="0"/>
          <w:sz w:val="28"/>
          <w:szCs w:val="28"/>
        </w:rPr>
        <w:t xml:space="preserve"> –</w:t>
      </w:r>
      <w:r w:rsidR="00F22B0A">
        <w:rPr>
          <w:sz w:val="28"/>
          <w:szCs w:val="28"/>
        </w:rPr>
        <w:t xml:space="preserve"> </w:t>
      </w:r>
      <w:r w:rsidR="00F22B0A" w:rsidRPr="00A8746D">
        <w:rPr>
          <w:b w:val="0"/>
          <w:sz w:val="28"/>
          <w:szCs w:val="28"/>
        </w:rPr>
        <w:t>Матрица смежности</w:t>
      </w:r>
    </w:p>
    <w:tbl>
      <w:tblPr>
        <w:tblW w:w="0" w:type="auto"/>
        <w:tblInd w:w="40" w:type="dxa"/>
        <w:tblLayout w:type="fixed"/>
        <w:tblCellMar>
          <w:left w:w="40" w:type="dxa"/>
          <w:right w:w="40" w:type="dxa"/>
        </w:tblCellMar>
        <w:tblLook w:val="04A0" w:firstRow="1" w:lastRow="0" w:firstColumn="1" w:lastColumn="0" w:noHBand="0" w:noVBand="1"/>
      </w:tblPr>
      <w:tblGrid>
        <w:gridCol w:w="741"/>
        <w:gridCol w:w="741"/>
        <w:gridCol w:w="742"/>
        <w:gridCol w:w="741"/>
        <w:gridCol w:w="742"/>
        <w:gridCol w:w="741"/>
        <w:gridCol w:w="742"/>
        <w:gridCol w:w="741"/>
        <w:gridCol w:w="742"/>
        <w:gridCol w:w="741"/>
        <w:gridCol w:w="742"/>
        <w:gridCol w:w="741"/>
        <w:gridCol w:w="742"/>
      </w:tblGrid>
      <w:tr w:rsidR="00F22B0A" w:rsidRPr="00D428CE" w:rsidTr="000E4CDC">
        <w:trPr>
          <w:trHeight w:val="259"/>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pStyle w:val="11"/>
              <w:spacing w:line="276" w:lineRule="auto"/>
              <w:ind w:firstLine="0"/>
              <w:jc w:val="center"/>
              <w:rPr>
                <w:sz w:val="24"/>
                <w:szCs w:val="24"/>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2</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3</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5</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6</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7</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8</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9</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10</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szCs w:val="17"/>
                <w:lang w:val="en-US" w:eastAsia="en-US"/>
              </w:rPr>
              <w:t>r</w:t>
            </w:r>
          </w:p>
        </w:tc>
      </w:tr>
      <w:tr w:rsidR="00F22B0A" w:rsidRPr="00D428CE" w:rsidTr="000E4CDC">
        <w:trPr>
          <w:trHeight w:val="240"/>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30"/>
                <w:lang w:eastAsia="en-US"/>
              </w:rPr>
              <w:t>1</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1</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b/>
                <w:bCs/>
                <w:lang w:eastAsia="en-US"/>
              </w:rPr>
            </w:pPr>
            <w:r>
              <w:rPr>
                <w:b/>
                <w:bCs/>
                <w:szCs w:val="21"/>
                <w:lang w:eastAsia="en-US"/>
              </w:rPr>
              <w:t>0,2</w:t>
            </w:r>
          </w:p>
        </w:tc>
      </w:tr>
      <w:tr w:rsidR="00F22B0A" w:rsidRPr="00D428CE" w:rsidTr="000E4CDC">
        <w:trPr>
          <w:trHeight w:val="240"/>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2</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0,15</w:t>
            </w:r>
          </w:p>
        </w:tc>
      </w:tr>
      <w:tr w:rsidR="00F22B0A" w:rsidRPr="00D428CE" w:rsidTr="000E4CDC">
        <w:trPr>
          <w:trHeight w:val="250"/>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3</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0,15</w:t>
            </w:r>
          </w:p>
        </w:tc>
      </w:tr>
      <w:tr w:rsidR="00F22B0A" w:rsidRPr="00D428CE" w:rsidTr="000E4CDC">
        <w:trPr>
          <w:trHeight w:val="230"/>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4</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0,1</w:t>
            </w:r>
          </w:p>
        </w:tc>
      </w:tr>
      <w:tr w:rsidR="00F22B0A" w:rsidRPr="00D428CE" w:rsidTr="000E4CDC">
        <w:trPr>
          <w:trHeight w:val="240"/>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5</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0,1</w:t>
            </w:r>
          </w:p>
        </w:tc>
      </w:tr>
      <w:tr w:rsidR="00F22B0A" w:rsidRPr="00D428CE" w:rsidTr="000E4CDC">
        <w:trPr>
          <w:trHeight w:val="240"/>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6</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0,05</w:t>
            </w:r>
          </w:p>
        </w:tc>
      </w:tr>
      <w:tr w:rsidR="00F22B0A" w:rsidRPr="00D428CE" w:rsidTr="000E4CDC">
        <w:trPr>
          <w:trHeight w:val="240"/>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7</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0,05</w:t>
            </w:r>
          </w:p>
        </w:tc>
      </w:tr>
      <w:tr w:rsidR="00F22B0A" w:rsidRPr="00D428CE" w:rsidTr="000E4CDC">
        <w:trPr>
          <w:trHeight w:val="240"/>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8</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0,05</w:t>
            </w:r>
          </w:p>
        </w:tc>
      </w:tr>
      <w:tr w:rsidR="00F22B0A" w:rsidRPr="00D428CE" w:rsidTr="000E4CDC">
        <w:trPr>
          <w:trHeight w:val="240"/>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9</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0,05</w:t>
            </w:r>
          </w:p>
        </w:tc>
      </w:tr>
      <w:tr w:rsidR="00F22B0A" w:rsidRPr="00D428CE" w:rsidTr="000E4CDC">
        <w:trPr>
          <w:trHeight w:val="240"/>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10</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1</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0,05</w:t>
            </w:r>
          </w:p>
        </w:tc>
      </w:tr>
      <w:tr w:rsidR="00F22B0A" w:rsidRPr="00D428CE" w:rsidTr="000E4CDC">
        <w:trPr>
          <w:trHeight w:val="259"/>
        </w:trPr>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11</w:t>
            </w: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1</w:t>
            </w: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1"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2"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1"/>
                <w:lang w:eastAsia="en-US"/>
              </w:rPr>
              <w:t>0,05</w:t>
            </w:r>
          </w:p>
        </w:tc>
      </w:tr>
    </w:tbl>
    <w:p w:rsidR="00F22B0A" w:rsidRDefault="00F22B0A" w:rsidP="00F22B0A">
      <w:pPr>
        <w:ind w:firstLine="709"/>
        <w:rPr>
          <w:lang w:val="en-US"/>
        </w:rPr>
      </w:pPr>
    </w:p>
    <w:p w:rsidR="00F22B0A" w:rsidRDefault="00F22B0A" w:rsidP="00A8746D">
      <w:pPr>
        <w:pStyle w:val="ad"/>
        <w:ind w:left="0" w:firstLine="720"/>
        <w:jc w:val="both"/>
        <w:rPr>
          <w:sz w:val="28"/>
          <w:szCs w:val="28"/>
        </w:rPr>
      </w:pPr>
      <w:r>
        <w:rPr>
          <w:sz w:val="28"/>
          <w:szCs w:val="28"/>
        </w:rPr>
        <w:t>Чем выше ранг элемента, тем более сильно он связан с другими элементами и тем более тяжелыми будут последствия при потере качества его функционирования. В нашем случае наиболее высокий ранг (0,2) имеет первый элемент структуры (директор).</w:t>
      </w:r>
    </w:p>
    <w:p w:rsidR="00F22B0A" w:rsidRDefault="00F22B0A" w:rsidP="00A8746D">
      <w:pPr>
        <w:ind w:firstLine="709"/>
        <w:jc w:val="both"/>
        <w:rPr>
          <w:sz w:val="28"/>
          <w:szCs w:val="28"/>
        </w:rPr>
      </w:pPr>
      <w:r>
        <w:rPr>
          <w:sz w:val="28"/>
          <w:szCs w:val="28"/>
        </w:rPr>
        <w:t xml:space="preserve">2. Проверим </w:t>
      </w:r>
      <w:r>
        <w:rPr>
          <w:b/>
          <w:bCs/>
          <w:sz w:val="28"/>
          <w:szCs w:val="28"/>
        </w:rPr>
        <w:t>связность</w:t>
      </w:r>
      <w:r>
        <w:rPr>
          <w:sz w:val="28"/>
          <w:szCs w:val="28"/>
        </w:rPr>
        <w:t xml:space="preserve"> структуры.</w:t>
      </w:r>
    </w:p>
    <w:p w:rsidR="00F22B0A" w:rsidRDefault="00F22B0A" w:rsidP="00A8746D">
      <w:pPr>
        <w:ind w:firstLine="709"/>
        <w:jc w:val="both"/>
        <w:rPr>
          <w:sz w:val="28"/>
          <w:szCs w:val="28"/>
        </w:rPr>
      </w:pPr>
      <w:r>
        <w:rPr>
          <w:sz w:val="28"/>
          <w:szCs w:val="28"/>
        </w:rPr>
        <w:t>Для связных структур (не имеющих обрывов и висячих элементов) должно выполняться условие:</w:t>
      </w:r>
    </w:p>
    <w:p w:rsidR="00F22B0A" w:rsidRDefault="00F22B0A" w:rsidP="00F22B0A">
      <w:pPr>
        <w:jc w:val="right"/>
        <w:rPr>
          <w:sz w:val="28"/>
          <w:szCs w:val="28"/>
        </w:rPr>
      </w:pPr>
      <w:r w:rsidRPr="009C6536">
        <w:rPr>
          <w:position w:val="-30"/>
          <w:sz w:val="28"/>
          <w:szCs w:val="28"/>
          <w:lang w:val="en-US"/>
        </w:rPr>
        <w:object w:dxaOrig="1935" w:dyaOrig="750">
          <v:shape id="_x0000_i1033" type="#_x0000_t75" style="width:96.85pt;height:37.25pt" o:ole="">
            <v:imagedata r:id="rId21" o:title=""/>
          </v:shape>
          <o:OLEObject Type="Embed" ProgID="Equation.3" ShapeID="_x0000_i1033" DrawAspect="Content" ObjectID="_1821354348" r:id="rId22"/>
        </w:object>
      </w:r>
      <w:r>
        <w:rPr>
          <w:sz w:val="28"/>
          <w:szCs w:val="28"/>
        </w:rPr>
        <w:t xml:space="preserve">                                            </w:t>
      </w:r>
      <w:r>
        <w:t>( 4</w:t>
      </w:r>
      <w:r>
        <w:rPr>
          <w:noProof/>
        </w:rPr>
        <w:t>)</w:t>
      </w:r>
    </w:p>
    <w:p w:rsidR="00F22B0A" w:rsidRDefault="00F22B0A" w:rsidP="00A8746D">
      <w:pPr>
        <w:ind w:firstLine="709"/>
        <w:jc w:val="both"/>
        <w:rPr>
          <w:sz w:val="28"/>
          <w:szCs w:val="28"/>
        </w:rPr>
      </w:pPr>
      <w:r>
        <w:rPr>
          <w:sz w:val="28"/>
          <w:szCs w:val="28"/>
        </w:rPr>
        <w:lastRenderedPageBreak/>
        <w:t xml:space="preserve">Правая часть неравенства определяет необходимое минимальное число связей в структуре графа, содержащего </w:t>
      </w:r>
      <w:r>
        <w:rPr>
          <w:sz w:val="28"/>
          <w:szCs w:val="28"/>
          <w:lang w:val="en-US"/>
        </w:rPr>
        <w:t>n</w:t>
      </w:r>
      <w:r>
        <w:rPr>
          <w:sz w:val="28"/>
          <w:szCs w:val="28"/>
        </w:rPr>
        <w:t xml:space="preserve"> вершин.</w:t>
      </w:r>
    </w:p>
    <w:p w:rsidR="00F22B0A" w:rsidRDefault="00F22B0A" w:rsidP="00A8746D">
      <w:pPr>
        <w:ind w:firstLine="709"/>
        <w:jc w:val="both"/>
        <w:rPr>
          <w:sz w:val="28"/>
          <w:szCs w:val="28"/>
        </w:rPr>
      </w:pPr>
      <w:r>
        <w:rPr>
          <w:sz w:val="28"/>
          <w:szCs w:val="28"/>
        </w:rPr>
        <w:t xml:space="preserve">Для нашего случая n (количество структурных элементов) равно 11 и условие </w:t>
      </w:r>
      <w:r w:rsidRPr="009C6536">
        <w:rPr>
          <w:position w:val="-10"/>
          <w:sz w:val="28"/>
          <w:szCs w:val="28"/>
        </w:rPr>
        <w:object w:dxaOrig="1485" w:dyaOrig="345">
          <v:shape id="_x0000_i1034" type="#_x0000_t75" style="width:74.5pt;height:17.4pt" o:ole="">
            <v:imagedata r:id="rId23" o:title=""/>
          </v:shape>
          <o:OLEObject Type="Embed" ProgID="Equation.3" ShapeID="_x0000_i1034" DrawAspect="Content" ObjectID="_1821354349" r:id="rId24"/>
        </w:object>
      </w:r>
      <w:r>
        <w:rPr>
          <w:sz w:val="28"/>
          <w:szCs w:val="28"/>
        </w:rPr>
        <w:t xml:space="preserve"> выполняется, то есть структура является связной.</w:t>
      </w:r>
    </w:p>
    <w:p w:rsidR="00F22B0A" w:rsidRDefault="00F22B0A" w:rsidP="00A8746D">
      <w:pPr>
        <w:ind w:firstLine="709"/>
        <w:jc w:val="both"/>
        <w:rPr>
          <w:sz w:val="28"/>
          <w:szCs w:val="28"/>
        </w:rPr>
      </w:pPr>
      <w:r>
        <w:rPr>
          <w:sz w:val="28"/>
          <w:szCs w:val="28"/>
        </w:rPr>
        <w:t xml:space="preserve">3. Проведем оценку </w:t>
      </w:r>
      <w:r>
        <w:rPr>
          <w:b/>
          <w:bCs/>
          <w:sz w:val="28"/>
          <w:szCs w:val="28"/>
        </w:rPr>
        <w:t xml:space="preserve">структурной избыточности </w:t>
      </w:r>
      <w:r>
        <w:rPr>
          <w:bCs/>
          <w:sz w:val="28"/>
          <w:szCs w:val="28"/>
        </w:rPr>
        <w:t>(</w:t>
      </w:r>
      <w:r>
        <w:rPr>
          <w:bCs/>
          <w:sz w:val="28"/>
          <w:szCs w:val="28"/>
          <w:lang w:val="en-US"/>
        </w:rPr>
        <w:t>R</w:t>
      </w:r>
      <w:r>
        <w:rPr>
          <w:bCs/>
          <w:sz w:val="28"/>
          <w:szCs w:val="28"/>
        </w:rPr>
        <w:t>)</w:t>
      </w:r>
      <w:r>
        <w:rPr>
          <w:sz w:val="28"/>
          <w:szCs w:val="28"/>
        </w:rPr>
        <w:t>, отражающей превышение общего числа связей над минимально необходимым:</w:t>
      </w:r>
    </w:p>
    <w:p w:rsidR="00F6388E" w:rsidRDefault="00F6388E" w:rsidP="00A8746D">
      <w:pPr>
        <w:ind w:firstLine="709"/>
        <w:jc w:val="both"/>
        <w:rPr>
          <w:sz w:val="28"/>
          <w:szCs w:val="28"/>
        </w:rPr>
      </w:pPr>
    </w:p>
    <w:p w:rsidR="00F22B0A" w:rsidRDefault="00F22B0A" w:rsidP="00F22B0A">
      <w:pPr>
        <w:jc w:val="right"/>
        <w:rPr>
          <w:noProof/>
        </w:rPr>
      </w:pPr>
      <w:r w:rsidRPr="009C6536">
        <w:rPr>
          <w:position w:val="-24"/>
          <w:sz w:val="28"/>
          <w:szCs w:val="28"/>
          <w:lang w:val="en-US"/>
        </w:rPr>
        <w:object w:dxaOrig="1395" w:dyaOrig="645">
          <v:shape id="_x0000_i1035" type="#_x0000_t75" style="width:69.5pt;height:32.3pt" o:ole="">
            <v:imagedata r:id="rId25" o:title=""/>
          </v:shape>
          <o:OLEObject Type="Embed" ProgID="Equation.3" ShapeID="_x0000_i1035" DrawAspect="Content" ObjectID="_1821354350" r:id="rId26"/>
        </w:object>
      </w:r>
      <w:r>
        <w:rPr>
          <w:b/>
        </w:rPr>
        <w:t xml:space="preserve">                                                           </w:t>
      </w:r>
      <w:r>
        <w:t>(5</w:t>
      </w:r>
      <w:r>
        <w:rPr>
          <w:noProof/>
        </w:rPr>
        <w:t>)</w:t>
      </w:r>
    </w:p>
    <w:p w:rsidR="00F6388E" w:rsidRDefault="00F6388E" w:rsidP="00F22B0A">
      <w:pPr>
        <w:jc w:val="right"/>
        <w:rPr>
          <w:sz w:val="28"/>
          <w:szCs w:val="28"/>
        </w:rPr>
      </w:pPr>
    </w:p>
    <w:p w:rsidR="00F22B0A" w:rsidRDefault="00F22B0A" w:rsidP="00A8746D">
      <w:pPr>
        <w:ind w:firstLine="425"/>
        <w:jc w:val="both"/>
        <w:rPr>
          <w:sz w:val="28"/>
          <w:szCs w:val="28"/>
        </w:rPr>
      </w:pPr>
      <w:r>
        <w:rPr>
          <w:sz w:val="28"/>
          <w:szCs w:val="28"/>
        </w:rPr>
        <w:t xml:space="preserve">где </w:t>
      </w:r>
      <w:r>
        <w:rPr>
          <w:i/>
          <w:iCs/>
          <w:sz w:val="28"/>
          <w:szCs w:val="28"/>
        </w:rPr>
        <w:t xml:space="preserve">т – </w:t>
      </w:r>
      <w:r>
        <w:rPr>
          <w:sz w:val="28"/>
          <w:szCs w:val="28"/>
        </w:rPr>
        <w:t>множество ребер графа (</w:t>
      </w:r>
      <w:r w:rsidRPr="009C6536">
        <w:rPr>
          <w:position w:val="-10"/>
          <w:sz w:val="28"/>
          <w:szCs w:val="28"/>
        </w:rPr>
        <w:object w:dxaOrig="360" w:dyaOrig="345">
          <v:shape id="_x0000_i1036" type="#_x0000_t75" style="width:18.6pt;height:17.4pt" o:ole="">
            <v:imagedata r:id="rId27" o:title=""/>
          </v:shape>
          <o:OLEObject Type="Embed" ProgID="Equation.3" ShapeID="_x0000_i1036" DrawAspect="Content" ObjectID="_1821354351" r:id="rId28"/>
        </w:object>
      </w:r>
      <w:r>
        <w:rPr>
          <w:sz w:val="28"/>
          <w:szCs w:val="28"/>
        </w:rPr>
        <w:t xml:space="preserve"> количества связей в матрице смежности);</w:t>
      </w:r>
    </w:p>
    <w:p w:rsidR="00F22B0A" w:rsidRDefault="00F22B0A" w:rsidP="00A8746D">
      <w:pPr>
        <w:ind w:firstLine="425"/>
        <w:jc w:val="both"/>
        <w:rPr>
          <w:sz w:val="28"/>
          <w:szCs w:val="28"/>
        </w:rPr>
      </w:pPr>
      <w:r>
        <w:rPr>
          <w:i/>
          <w:iCs/>
          <w:sz w:val="28"/>
          <w:szCs w:val="28"/>
        </w:rPr>
        <w:t xml:space="preserve">п – </w:t>
      </w:r>
      <w:r>
        <w:rPr>
          <w:sz w:val="28"/>
          <w:szCs w:val="28"/>
        </w:rPr>
        <w:t>количество вершин (элементов) структуры.</w:t>
      </w:r>
    </w:p>
    <w:p w:rsidR="00F6388E" w:rsidRDefault="00F6388E" w:rsidP="00A8746D">
      <w:pPr>
        <w:ind w:firstLine="425"/>
        <w:jc w:val="both"/>
        <w:rPr>
          <w:sz w:val="28"/>
          <w:szCs w:val="28"/>
        </w:rPr>
      </w:pPr>
    </w:p>
    <w:p w:rsidR="00F22B0A" w:rsidRDefault="00F22B0A" w:rsidP="00F22B0A">
      <w:pPr>
        <w:jc w:val="right"/>
        <w:rPr>
          <w:noProof/>
        </w:rPr>
      </w:pPr>
      <w:r w:rsidRPr="009C6536">
        <w:rPr>
          <w:position w:val="-30"/>
          <w:sz w:val="28"/>
          <w:szCs w:val="28"/>
        </w:rPr>
        <w:object w:dxaOrig="1620" w:dyaOrig="750">
          <v:shape id="_x0000_i1037" type="#_x0000_t75" style="width:81.95pt;height:37.25pt" o:ole="">
            <v:imagedata r:id="rId29" o:title=""/>
          </v:shape>
          <o:OLEObject Type="Embed" ProgID="Equation.3" ShapeID="_x0000_i1037" DrawAspect="Content" ObjectID="_1821354352" r:id="rId30"/>
        </w:object>
      </w:r>
      <w:r>
        <w:rPr>
          <w:sz w:val="28"/>
          <w:szCs w:val="28"/>
        </w:rPr>
        <w:t xml:space="preserve">                                             </w:t>
      </w:r>
      <w:r>
        <w:t>(6</w:t>
      </w:r>
      <w:r>
        <w:rPr>
          <w:noProof/>
        </w:rPr>
        <w:t>)</w:t>
      </w:r>
    </w:p>
    <w:p w:rsidR="00F6388E" w:rsidRDefault="00F6388E" w:rsidP="00F22B0A">
      <w:pPr>
        <w:jc w:val="right"/>
        <w:rPr>
          <w:sz w:val="28"/>
          <w:szCs w:val="28"/>
        </w:rPr>
      </w:pPr>
    </w:p>
    <w:p w:rsidR="00F22B0A" w:rsidRDefault="00F22B0A" w:rsidP="00A8746D">
      <w:pPr>
        <w:ind w:firstLine="708"/>
        <w:jc w:val="both"/>
        <w:rPr>
          <w:sz w:val="28"/>
          <w:szCs w:val="28"/>
        </w:rPr>
      </w:pPr>
      <w:r>
        <w:rPr>
          <w:sz w:val="28"/>
          <w:szCs w:val="28"/>
        </w:rPr>
        <w:t xml:space="preserve">где </w:t>
      </w:r>
      <w:r>
        <w:rPr>
          <w:i/>
          <w:iCs/>
          <w:sz w:val="28"/>
          <w:szCs w:val="28"/>
          <w:lang w:val="en-US"/>
        </w:rPr>
        <w:t>a</w:t>
      </w:r>
      <w:r>
        <w:rPr>
          <w:i/>
          <w:iCs/>
          <w:sz w:val="28"/>
          <w:szCs w:val="28"/>
          <w:vertAlign w:val="subscript"/>
          <w:lang w:val="en-US"/>
        </w:rPr>
        <w:t>ij</w:t>
      </w:r>
      <w:r>
        <w:rPr>
          <w:sz w:val="28"/>
          <w:szCs w:val="28"/>
        </w:rPr>
        <w:t>– элементы матрицы смежности.</w:t>
      </w:r>
    </w:p>
    <w:p w:rsidR="00F22B0A" w:rsidRDefault="00F22B0A" w:rsidP="00A8746D">
      <w:pPr>
        <w:ind w:firstLine="709"/>
        <w:jc w:val="both"/>
        <w:rPr>
          <w:sz w:val="28"/>
          <w:szCs w:val="28"/>
        </w:rPr>
      </w:pPr>
      <w:r>
        <w:rPr>
          <w:sz w:val="28"/>
          <w:szCs w:val="28"/>
        </w:rPr>
        <w:t xml:space="preserve">Данная характеристика является косвенной оценкой экономичности и надежности исследуемой структуры и определяет принципиальную возможность функционирования и сохранения связей системы при отказе некоторых ее элементов. Система с большей избыточностью </w:t>
      </w:r>
      <w:r>
        <w:rPr>
          <w:i/>
          <w:iCs/>
          <w:sz w:val="28"/>
          <w:szCs w:val="28"/>
          <w:lang w:val="en-US"/>
        </w:rPr>
        <w:t>R</w:t>
      </w:r>
      <w:r w:rsidRPr="00D428CE">
        <w:rPr>
          <w:i/>
          <w:iCs/>
          <w:sz w:val="28"/>
          <w:szCs w:val="28"/>
        </w:rPr>
        <w:t xml:space="preserve"> </w:t>
      </w:r>
      <w:r>
        <w:rPr>
          <w:sz w:val="28"/>
          <w:szCs w:val="28"/>
        </w:rPr>
        <w:t xml:space="preserve">потенциально более надежна, но менее экономична. Возможны три варианта: если </w:t>
      </w:r>
      <w:r>
        <w:rPr>
          <w:i/>
          <w:iCs/>
          <w:sz w:val="28"/>
          <w:szCs w:val="28"/>
          <w:lang w:val="en-US"/>
        </w:rPr>
        <w:t>R</w:t>
      </w:r>
      <w:r>
        <w:rPr>
          <w:i/>
          <w:iCs/>
          <w:sz w:val="28"/>
          <w:szCs w:val="28"/>
        </w:rPr>
        <w:t xml:space="preserve"> &lt; 0, </w:t>
      </w:r>
      <w:r>
        <w:rPr>
          <w:sz w:val="28"/>
          <w:szCs w:val="28"/>
        </w:rPr>
        <w:t xml:space="preserve">то система несвязная; </w:t>
      </w:r>
      <w:r>
        <w:rPr>
          <w:i/>
          <w:iCs/>
          <w:sz w:val="28"/>
          <w:szCs w:val="28"/>
          <w:lang w:val="en-US"/>
        </w:rPr>
        <w:t>R</w:t>
      </w:r>
      <w:r w:rsidRPr="00D428CE">
        <w:rPr>
          <w:i/>
          <w:iCs/>
          <w:sz w:val="28"/>
          <w:szCs w:val="28"/>
        </w:rPr>
        <w:t xml:space="preserve"> </w:t>
      </w:r>
      <w:r>
        <w:rPr>
          <w:sz w:val="28"/>
          <w:szCs w:val="28"/>
        </w:rPr>
        <w:t xml:space="preserve">= 0, система обладает минимальной избыточностью; </w:t>
      </w:r>
      <w:r>
        <w:rPr>
          <w:sz w:val="28"/>
          <w:szCs w:val="28"/>
          <w:lang w:val="en-US"/>
        </w:rPr>
        <w:t>R</w:t>
      </w:r>
      <w:r>
        <w:rPr>
          <w:sz w:val="28"/>
          <w:szCs w:val="28"/>
        </w:rPr>
        <w:t xml:space="preserve"> &gt; 0, система имеет избыточность; чем выше </w:t>
      </w:r>
      <w:r>
        <w:rPr>
          <w:i/>
          <w:iCs/>
          <w:sz w:val="28"/>
          <w:szCs w:val="28"/>
          <w:lang w:val="en-US"/>
        </w:rPr>
        <w:t>R</w:t>
      </w:r>
      <w:r>
        <w:rPr>
          <w:i/>
          <w:iCs/>
          <w:sz w:val="28"/>
          <w:szCs w:val="28"/>
        </w:rPr>
        <w:t xml:space="preserve">, </w:t>
      </w:r>
      <w:r>
        <w:rPr>
          <w:sz w:val="28"/>
          <w:szCs w:val="28"/>
        </w:rPr>
        <w:t>тем выше избыточность.</w:t>
      </w:r>
    </w:p>
    <w:p w:rsidR="00F22B0A" w:rsidRDefault="00F22B0A" w:rsidP="00A8746D">
      <w:pPr>
        <w:ind w:firstLine="709"/>
        <w:jc w:val="both"/>
        <w:rPr>
          <w:sz w:val="28"/>
          <w:szCs w:val="28"/>
        </w:rPr>
      </w:pPr>
      <w:r>
        <w:rPr>
          <w:sz w:val="28"/>
          <w:szCs w:val="28"/>
        </w:rPr>
        <w:t xml:space="preserve">Для нашего случая: </w:t>
      </w:r>
      <w:r>
        <w:rPr>
          <w:i/>
          <w:iCs/>
          <w:sz w:val="28"/>
          <w:szCs w:val="28"/>
          <w:lang w:val="en-US"/>
        </w:rPr>
        <w:t>R</w:t>
      </w:r>
      <w:r w:rsidRPr="00D428CE">
        <w:rPr>
          <w:i/>
          <w:iCs/>
          <w:sz w:val="28"/>
          <w:szCs w:val="28"/>
        </w:rPr>
        <w:t xml:space="preserve"> </w:t>
      </w:r>
      <w:r>
        <w:rPr>
          <w:sz w:val="28"/>
          <w:szCs w:val="28"/>
        </w:rPr>
        <w:t>= 1/2 × 20 × 1/(11 – 1) – 1 = 0, то есть структура имеет минимальную избыточность.</w:t>
      </w:r>
    </w:p>
    <w:p w:rsidR="00F22B0A" w:rsidRDefault="00F22B0A" w:rsidP="00A8746D">
      <w:pPr>
        <w:ind w:firstLine="709"/>
        <w:jc w:val="both"/>
        <w:rPr>
          <w:sz w:val="28"/>
          <w:szCs w:val="28"/>
        </w:rPr>
      </w:pPr>
      <w:r>
        <w:rPr>
          <w:sz w:val="28"/>
          <w:szCs w:val="28"/>
        </w:rPr>
        <w:t xml:space="preserve">4. Определим </w:t>
      </w:r>
      <w:r>
        <w:rPr>
          <w:b/>
          <w:bCs/>
          <w:sz w:val="28"/>
          <w:szCs w:val="28"/>
        </w:rPr>
        <w:t>структурную компактность структуры</w:t>
      </w:r>
      <w:r>
        <w:rPr>
          <w:b/>
          <w:bCs/>
          <w:i/>
          <w:iCs/>
          <w:sz w:val="28"/>
          <w:szCs w:val="28"/>
        </w:rPr>
        <w:t xml:space="preserve"> </w:t>
      </w:r>
      <w:r>
        <w:rPr>
          <w:bCs/>
          <w:iCs/>
          <w:sz w:val="28"/>
          <w:szCs w:val="28"/>
        </w:rPr>
        <w:t>(</w:t>
      </w:r>
      <w:r>
        <w:rPr>
          <w:bCs/>
          <w:i/>
          <w:iCs/>
          <w:sz w:val="28"/>
          <w:szCs w:val="28"/>
          <w:lang w:val="en-US"/>
        </w:rPr>
        <w:t>Q</w:t>
      </w:r>
      <w:r>
        <w:rPr>
          <w:bCs/>
          <w:i/>
          <w:iCs/>
          <w:sz w:val="28"/>
          <w:szCs w:val="28"/>
        </w:rPr>
        <w:t>)</w:t>
      </w:r>
      <w:r>
        <w:rPr>
          <w:i/>
          <w:iCs/>
          <w:sz w:val="28"/>
          <w:szCs w:val="28"/>
        </w:rPr>
        <w:t xml:space="preserve">, </w:t>
      </w:r>
      <w:r>
        <w:rPr>
          <w:sz w:val="28"/>
          <w:szCs w:val="28"/>
        </w:rPr>
        <w:t>которая отражает общую структурную близость элементов между собой. Для этого используем формулу:</w:t>
      </w:r>
    </w:p>
    <w:p w:rsidR="00F6388E" w:rsidRDefault="00F6388E" w:rsidP="00A8746D">
      <w:pPr>
        <w:ind w:firstLine="709"/>
        <w:jc w:val="both"/>
        <w:rPr>
          <w:sz w:val="28"/>
          <w:szCs w:val="28"/>
        </w:rPr>
      </w:pPr>
    </w:p>
    <w:p w:rsidR="00F22B0A" w:rsidRDefault="00F22B0A" w:rsidP="00F22B0A">
      <w:pPr>
        <w:jc w:val="right"/>
        <w:rPr>
          <w:noProof/>
        </w:rPr>
      </w:pPr>
      <w:r w:rsidRPr="009C6536">
        <w:rPr>
          <w:position w:val="-30"/>
          <w:sz w:val="28"/>
          <w:szCs w:val="28"/>
          <w:lang w:val="en-US"/>
        </w:rPr>
        <w:object w:dxaOrig="2085" w:dyaOrig="750">
          <v:shape id="_x0000_i1038" type="#_x0000_t75" style="width:104.3pt;height:37.25pt" o:ole="">
            <v:imagedata r:id="rId31" o:title=""/>
          </v:shape>
          <o:OLEObject Type="Embed" ProgID="Equation.3" ShapeID="_x0000_i1038" DrawAspect="Content" ObjectID="_1821354353" r:id="rId32"/>
        </w:object>
      </w:r>
      <w:r>
        <w:rPr>
          <w:sz w:val="28"/>
          <w:szCs w:val="28"/>
        </w:rPr>
        <w:t xml:space="preserve">                                            </w:t>
      </w:r>
      <w:r>
        <w:t>(7</w:t>
      </w:r>
      <w:r>
        <w:rPr>
          <w:noProof/>
        </w:rPr>
        <w:t>)</w:t>
      </w:r>
    </w:p>
    <w:p w:rsidR="00F6388E" w:rsidRDefault="00F6388E" w:rsidP="00F22B0A">
      <w:pPr>
        <w:jc w:val="right"/>
        <w:rPr>
          <w:sz w:val="28"/>
          <w:szCs w:val="28"/>
        </w:rPr>
      </w:pPr>
    </w:p>
    <w:p w:rsidR="00F22B0A" w:rsidRDefault="00F22B0A" w:rsidP="00A8746D">
      <w:pPr>
        <w:ind w:firstLine="708"/>
        <w:jc w:val="both"/>
        <w:rPr>
          <w:sz w:val="28"/>
          <w:szCs w:val="28"/>
        </w:rPr>
      </w:pPr>
      <w:r>
        <w:rPr>
          <w:sz w:val="28"/>
          <w:szCs w:val="28"/>
        </w:rPr>
        <w:t xml:space="preserve">где </w:t>
      </w:r>
      <w:r>
        <w:rPr>
          <w:i/>
          <w:iCs/>
          <w:sz w:val="28"/>
          <w:szCs w:val="28"/>
          <w:lang w:val="en-US"/>
        </w:rPr>
        <w:t>d</w:t>
      </w:r>
      <w:r>
        <w:rPr>
          <w:i/>
          <w:iCs/>
          <w:sz w:val="28"/>
          <w:szCs w:val="28"/>
          <w:vertAlign w:val="subscript"/>
          <w:lang w:val="en-US"/>
        </w:rPr>
        <w:t>ij</w:t>
      </w:r>
      <w:r>
        <w:rPr>
          <w:i/>
          <w:iCs/>
          <w:sz w:val="28"/>
          <w:szCs w:val="28"/>
        </w:rPr>
        <w:t xml:space="preserve"> – </w:t>
      </w:r>
      <w:r>
        <w:rPr>
          <w:sz w:val="28"/>
          <w:szCs w:val="28"/>
        </w:rPr>
        <w:t xml:space="preserve">расстояние от элемента </w:t>
      </w:r>
      <w:r>
        <w:rPr>
          <w:sz w:val="28"/>
          <w:szCs w:val="28"/>
          <w:lang w:val="en-US"/>
        </w:rPr>
        <w:t>i</w:t>
      </w:r>
      <w:r>
        <w:rPr>
          <w:sz w:val="28"/>
          <w:szCs w:val="28"/>
        </w:rPr>
        <w:t xml:space="preserve"> до элемента </w:t>
      </w:r>
      <w:r>
        <w:rPr>
          <w:sz w:val="28"/>
          <w:szCs w:val="28"/>
          <w:lang w:val="en-US"/>
        </w:rPr>
        <w:t>j</w:t>
      </w:r>
      <w:r>
        <w:rPr>
          <w:sz w:val="28"/>
          <w:szCs w:val="28"/>
        </w:rPr>
        <w:t>,</w:t>
      </w:r>
      <w:r>
        <w:rPr>
          <w:i/>
          <w:iCs/>
          <w:sz w:val="28"/>
          <w:szCs w:val="28"/>
        </w:rPr>
        <w:t xml:space="preserve"> </w:t>
      </w:r>
      <w:r>
        <w:rPr>
          <w:sz w:val="28"/>
          <w:szCs w:val="28"/>
        </w:rPr>
        <w:t xml:space="preserve">то есть минимальное число связей, соединяющих элементы </w:t>
      </w:r>
      <w:r>
        <w:rPr>
          <w:sz w:val="28"/>
          <w:szCs w:val="28"/>
          <w:lang w:val="en-US"/>
        </w:rPr>
        <w:t>i</w:t>
      </w:r>
      <w:r>
        <w:rPr>
          <w:sz w:val="28"/>
          <w:szCs w:val="28"/>
        </w:rPr>
        <w:t xml:space="preserve"> и </w:t>
      </w:r>
      <w:r>
        <w:rPr>
          <w:sz w:val="28"/>
          <w:szCs w:val="28"/>
          <w:lang w:val="en-US"/>
        </w:rPr>
        <w:t>j</w:t>
      </w:r>
      <w:r>
        <w:rPr>
          <w:i/>
          <w:iCs/>
          <w:sz w:val="28"/>
          <w:szCs w:val="28"/>
        </w:rPr>
        <w:t>.</w:t>
      </w:r>
    </w:p>
    <w:p w:rsidR="00F6388E" w:rsidRDefault="00F22B0A" w:rsidP="00A8746D">
      <w:pPr>
        <w:ind w:firstLine="709"/>
        <w:jc w:val="both"/>
        <w:rPr>
          <w:i/>
          <w:iCs/>
          <w:sz w:val="28"/>
          <w:szCs w:val="28"/>
        </w:rPr>
      </w:pPr>
      <w:r>
        <w:rPr>
          <w:sz w:val="28"/>
          <w:szCs w:val="28"/>
        </w:rPr>
        <w:t xml:space="preserve">Для определения величины общей структурной компактности строим матрицу расстояний </w:t>
      </w:r>
      <w:r>
        <w:rPr>
          <w:sz w:val="28"/>
          <w:szCs w:val="28"/>
          <w:lang w:val="en-US"/>
        </w:rPr>
        <w:t>D</w:t>
      </w:r>
      <w:r>
        <w:rPr>
          <w:sz w:val="28"/>
          <w:szCs w:val="28"/>
        </w:rPr>
        <w:t xml:space="preserve"> = ||</w:t>
      </w:r>
      <w:r>
        <w:rPr>
          <w:sz w:val="28"/>
          <w:szCs w:val="28"/>
          <w:lang w:val="en-US"/>
        </w:rPr>
        <w:t>d</w:t>
      </w:r>
      <w:r>
        <w:rPr>
          <w:sz w:val="28"/>
          <w:szCs w:val="28"/>
          <w:vertAlign w:val="subscript"/>
          <w:lang w:val="en-US"/>
        </w:rPr>
        <w:t>ij</w:t>
      </w:r>
      <w:r w:rsidR="00A8746D">
        <w:rPr>
          <w:sz w:val="28"/>
          <w:szCs w:val="28"/>
        </w:rPr>
        <w:t>|| – (табл. 11</w:t>
      </w:r>
      <w:r>
        <w:rPr>
          <w:sz w:val="28"/>
          <w:szCs w:val="28"/>
        </w:rPr>
        <w:t>).</w:t>
      </w:r>
      <w:r>
        <w:rPr>
          <w:i/>
          <w:iCs/>
          <w:sz w:val="28"/>
          <w:szCs w:val="28"/>
        </w:rPr>
        <w:t xml:space="preserve"> </w:t>
      </w:r>
    </w:p>
    <w:p w:rsidR="00F22B0A" w:rsidRDefault="00F22B0A" w:rsidP="00A8746D">
      <w:pPr>
        <w:ind w:firstLine="709"/>
        <w:jc w:val="both"/>
        <w:rPr>
          <w:sz w:val="28"/>
          <w:szCs w:val="28"/>
        </w:rPr>
      </w:pPr>
      <w:r>
        <w:rPr>
          <w:sz w:val="28"/>
          <w:szCs w:val="28"/>
        </w:rPr>
        <w:t xml:space="preserve">По таблице определяем </w:t>
      </w:r>
      <w:r>
        <w:rPr>
          <w:i/>
          <w:iCs/>
          <w:sz w:val="28"/>
          <w:szCs w:val="28"/>
          <w:lang w:val="en-US"/>
        </w:rPr>
        <w:t xml:space="preserve">Q </w:t>
      </w:r>
      <w:r>
        <w:rPr>
          <w:sz w:val="28"/>
          <w:szCs w:val="28"/>
        </w:rPr>
        <w:t>= 288.</w:t>
      </w:r>
    </w:p>
    <w:p w:rsidR="00F6388E" w:rsidRDefault="00F6388E" w:rsidP="00A8746D">
      <w:pPr>
        <w:ind w:firstLine="709"/>
        <w:jc w:val="both"/>
        <w:rPr>
          <w:sz w:val="28"/>
          <w:szCs w:val="28"/>
        </w:rPr>
      </w:pPr>
    </w:p>
    <w:p w:rsidR="00F6388E" w:rsidRDefault="00F6388E" w:rsidP="00A8746D">
      <w:pPr>
        <w:ind w:firstLine="709"/>
        <w:jc w:val="both"/>
        <w:rPr>
          <w:sz w:val="28"/>
          <w:szCs w:val="28"/>
        </w:rPr>
      </w:pPr>
    </w:p>
    <w:p w:rsidR="00F6388E" w:rsidRDefault="00F6388E" w:rsidP="00A8746D">
      <w:pPr>
        <w:ind w:firstLine="709"/>
        <w:jc w:val="both"/>
        <w:rPr>
          <w:sz w:val="28"/>
          <w:szCs w:val="28"/>
        </w:rPr>
      </w:pPr>
    </w:p>
    <w:p w:rsidR="00F6388E" w:rsidRDefault="00F6388E" w:rsidP="00A8746D">
      <w:pPr>
        <w:ind w:firstLine="709"/>
        <w:jc w:val="both"/>
        <w:rPr>
          <w:sz w:val="28"/>
          <w:szCs w:val="28"/>
        </w:rPr>
      </w:pPr>
    </w:p>
    <w:p w:rsidR="00F22B0A" w:rsidRDefault="00A8746D" w:rsidP="00A8746D">
      <w:pPr>
        <w:pStyle w:val="af0"/>
        <w:rPr>
          <w:sz w:val="28"/>
          <w:szCs w:val="28"/>
        </w:rPr>
      </w:pPr>
      <w:r>
        <w:rPr>
          <w:b w:val="0"/>
          <w:sz w:val="28"/>
          <w:szCs w:val="28"/>
        </w:rPr>
        <w:lastRenderedPageBreak/>
        <w:t>Таблица 1</w:t>
      </w:r>
      <w:r w:rsidR="004F5B7C">
        <w:rPr>
          <w:b w:val="0"/>
          <w:sz w:val="28"/>
          <w:szCs w:val="28"/>
        </w:rPr>
        <w:t>1</w:t>
      </w:r>
      <w:r w:rsidR="00F22B0A">
        <w:rPr>
          <w:b w:val="0"/>
          <w:sz w:val="28"/>
          <w:szCs w:val="28"/>
        </w:rPr>
        <w:t xml:space="preserve"> –</w:t>
      </w:r>
      <w:r w:rsidR="00F22B0A">
        <w:rPr>
          <w:sz w:val="28"/>
          <w:szCs w:val="28"/>
        </w:rPr>
        <w:t xml:space="preserve"> </w:t>
      </w:r>
      <w:r w:rsidR="00F22B0A" w:rsidRPr="00A8746D">
        <w:rPr>
          <w:b w:val="0"/>
          <w:sz w:val="28"/>
          <w:szCs w:val="28"/>
        </w:rPr>
        <w:t xml:space="preserve">Матрица расстояний </w:t>
      </w:r>
      <w:r w:rsidR="00F22B0A" w:rsidRPr="00A8746D">
        <w:rPr>
          <w:b w:val="0"/>
          <w:sz w:val="28"/>
          <w:szCs w:val="28"/>
          <w:lang w:val="en-US"/>
        </w:rPr>
        <w:t>D</w:t>
      </w:r>
    </w:p>
    <w:tbl>
      <w:tblPr>
        <w:tblW w:w="9675" w:type="dxa"/>
        <w:tblLayout w:type="fixed"/>
        <w:tblCellMar>
          <w:left w:w="40" w:type="dxa"/>
          <w:right w:w="40" w:type="dxa"/>
        </w:tblCellMar>
        <w:tblLook w:val="04A0" w:firstRow="1" w:lastRow="0" w:firstColumn="1" w:lastColumn="0" w:noHBand="0" w:noVBand="1"/>
      </w:tblPr>
      <w:tblGrid>
        <w:gridCol w:w="743"/>
        <w:gridCol w:w="744"/>
        <w:gridCol w:w="743"/>
        <w:gridCol w:w="744"/>
        <w:gridCol w:w="744"/>
        <w:gridCol w:w="745"/>
        <w:gridCol w:w="744"/>
        <w:gridCol w:w="745"/>
        <w:gridCol w:w="744"/>
        <w:gridCol w:w="745"/>
        <w:gridCol w:w="744"/>
        <w:gridCol w:w="745"/>
        <w:gridCol w:w="745"/>
      </w:tblGrid>
      <w:tr w:rsidR="00F22B0A" w:rsidRPr="00D428CE" w:rsidTr="000E4CDC">
        <w:trPr>
          <w:trHeight w:val="307"/>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szCs w:val="22"/>
                <w:lang w:val="en-US"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5</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6</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7</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8</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9</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10</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r>
      <w:tr w:rsidR="00F22B0A" w:rsidRPr="00D428CE" w:rsidTr="000E4CDC">
        <w:trPr>
          <w:trHeight w:val="230"/>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6"/>
                <w:lang w:eastAsia="en-US"/>
              </w:rPr>
              <w:t>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30"/>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szCs w:val="22"/>
                <w:lang w:val="en-US" w:eastAsia="en-US"/>
              </w:rPr>
              <w:t>16</w:t>
            </w:r>
          </w:p>
        </w:tc>
      </w:tr>
      <w:tr w:rsidR="00F22B0A" w:rsidRPr="00D428CE" w:rsidTr="000E4CDC">
        <w:trPr>
          <w:trHeight w:val="230"/>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21</w:t>
            </w:r>
          </w:p>
        </w:tc>
      </w:tr>
      <w:tr w:rsidR="00F22B0A" w:rsidRPr="00D428CE" w:rsidTr="000E4CDC">
        <w:trPr>
          <w:trHeight w:val="230"/>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lang w:val="en-US"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21</w:t>
            </w:r>
          </w:p>
        </w:tc>
      </w:tr>
      <w:tr w:rsidR="00F22B0A" w:rsidRPr="00D428CE" w:rsidTr="000E4CDC">
        <w:trPr>
          <w:trHeight w:val="230"/>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lang w:val="en-US"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23</w:t>
            </w:r>
          </w:p>
        </w:tc>
      </w:tr>
      <w:tr w:rsidR="00F22B0A" w:rsidRPr="00D428CE" w:rsidTr="000E4CDC">
        <w:trPr>
          <w:trHeight w:val="230"/>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5</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23</w:t>
            </w:r>
          </w:p>
        </w:tc>
      </w:tr>
      <w:tr w:rsidR="00F22B0A" w:rsidRPr="00D428CE" w:rsidTr="000E4CDC">
        <w:trPr>
          <w:trHeight w:val="230"/>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6</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szCs w:val="22"/>
                <w:lang w:val="en-US"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30</w:t>
            </w:r>
          </w:p>
        </w:tc>
      </w:tr>
      <w:tr w:rsidR="00F22B0A" w:rsidRPr="00D428CE" w:rsidTr="000E4CDC">
        <w:trPr>
          <w:trHeight w:val="230"/>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7</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30</w:t>
            </w:r>
          </w:p>
        </w:tc>
      </w:tr>
      <w:tr w:rsidR="00F22B0A" w:rsidRPr="00D428CE" w:rsidTr="000E4CDC">
        <w:trPr>
          <w:trHeight w:val="230"/>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8</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szCs w:val="22"/>
                <w:lang w:val="en-US"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30</w:t>
            </w:r>
          </w:p>
        </w:tc>
      </w:tr>
      <w:tr w:rsidR="00F22B0A" w:rsidRPr="00D428CE" w:rsidTr="000E4CDC">
        <w:trPr>
          <w:trHeight w:val="221"/>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val="en-US" w:eastAsia="en-US"/>
              </w:rPr>
              <w:t>9</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30</w:t>
            </w:r>
          </w:p>
        </w:tc>
      </w:tr>
      <w:tr w:rsidR="00F22B0A" w:rsidRPr="00D428CE" w:rsidTr="000E4CDC">
        <w:trPr>
          <w:trHeight w:val="230"/>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10</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val="en-US"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32</w:t>
            </w:r>
          </w:p>
        </w:tc>
      </w:tr>
      <w:tr w:rsidR="00F22B0A" w:rsidRPr="00D428CE" w:rsidTr="000E4CDC">
        <w:trPr>
          <w:trHeight w:val="317"/>
        </w:trPr>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11</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1</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lang w:eastAsia="en-US"/>
              </w:rPr>
              <w:t>4</w:t>
            </w:r>
          </w:p>
        </w:tc>
        <w:tc>
          <w:tcPr>
            <w:tcW w:w="744"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4</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32</w:t>
            </w:r>
          </w:p>
        </w:tc>
      </w:tr>
      <w:tr w:rsidR="00F22B0A" w:rsidRPr="00D428CE" w:rsidTr="000E4CDC">
        <w:trPr>
          <w:trHeight w:val="317"/>
        </w:trPr>
        <w:tc>
          <w:tcPr>
            <w:tcW w:w="8934" w:type="dxa"/>
            <w:gridSpan w:val="12"/>
            <w:tcBorders>
              <w:top w:val="single" w:sz="6" w:space="0" w:color="auto"/>
              <w:left w:val="single" w:sz="6" w:space="0" w:color="auto"/>
              <w:bottom w:val="single" w:sz="6" w:space="0" w:color="auto"/>
              <w:right w:val="single" w:sz="6" w:space="0" w:color="auto"/>
            </w:tcBorders>
            <w:vAlign w:val="center"/>
          </w:tcPr>
          <w:p w:rsidR="00F22B0A" w:rsidRDefault="00DE1A64" w:rsidP="000E4CDC">
            <w:pPr>
              <w:spacing w:line="276" w:lineRule="auto"/>
              <w:jc w:val="right"/>
              <w:rPr>
                <w:lang w:eastAsia="en-US"/>
              </w:rPr>
            </w:pPr>
            <w:r>
              <w:rPr>
                <w:noProof/>
                <w:sz w:val="28"/>
                <w:szCs w:val="28"/>
              </w:rPr>
              <w:pict>
                <v:shape id="_x0000_s1165" type="#_x0000_t202" style="position:absolute;left:0;text-align:left;margin-left:27.95pt;margin-top:7.85pt;width:4.5pt;height:3.55pt;z-index:251668480;mso-position-horizontal-relative:text;mso-position-vertical-relative:text" strokecolor="white">
                  <v:textbox>
                    <w:txbxContent>
                      <w:p w:rsidR="003872A2" w:rsidRPr="00FF7BF0" w:rsidRDefault="003872A2" w:rsidP="00F22B0A">
                        <w:pPr>
                          <w:rPr>
                            <w:color w:val="FFFFFF"/>
                          </w:rPr>
                        </w:pPr>
                        <w:r w:rsidRPr="00FF7BF0">
                          <w:rPr>
                            <w:color w:val="FFFFFF"/>
                          </w:rPr>
                          <w:t>Летом 2014 года, отдыхая в Анапе, решил покататься на коняшках. Вариантов было несколько, но поддавшись на речи продавца экскурсий, выбрал конную прогулку возле села Фадеево. В последствии был очень недоволен своим выбором, но всё по порядку.</w:t>
                        </w:r>
                      </w:p>
                      <w:p w:rsidR="003872A2" w:rsidRPr="00FF7BF0" w:rsidRDefault="003872A2" w:rsidP="00F22B0A">
                        <w:pPr>
                          <w:rPr>
                            <w:color w:val="FFFFFF"/>
                          </w:rPr>
                        </w:pPr>
                        <w:r w:rsidRPr="00FF7BF0">
                          <w:rPr>
                            <w:color w:val="FFFFFF"/>
                          </w:rPr>
                          <w:t xml:space="preserve"> Платил сразу только 300 рублей за трансфер до места. Двухчасовая аренда лошадей выходила 800 рублей, и платилась уже на Ферме. Прогулка включала посещение грязевого вулкана Шуго, до которого группа и добиралась на лошадях. Продавец экскурсии сказал, что можно просто погулять по ферме, не арендуя лошадь, что там замечательный чистый пруд, живность всякая мелкая и вообще всё супер.</w:t>
                        </w:r>
                      </w:p>
                      <w:p w:rsidR="003872A2" w:rsidRPr="00FF7BF0" w:rsidRDefault="003872A2" w:rsidP="00F22B0A">
                        <w:pPr>
                          <w:rPr>
                            <w:color w:val="FFFFFF"/>
                          </w:rPr>
                        </w:pPr>
                        <w:r w:rsidRPr="00FF7BF0">
                          <w:rPr>
                            <w:color w:val="FFFFFF"/>
                          </w:rPr>
                          <w:t xml:space="preserve"> С нашей группой ехала ещё одна на рыбалку на туже ферму. В пути экскурсовод их предупредил, что если они рыбу не поймают, то значит ловить не умеют, а рыба сто процентов там есть. В итоге рыбу не наловил никто. Ещё неожиданно выяснилось, что те кто не будут арендовать лошадей или ловить рыбу должны заплатить за вход на территорию несколько дополнительных сотен рублей. Таких в автобусе набралось человек восемь, они ехали в за компанию с друзьями или с детьми. А ведь продавец ничего об такой доплате не упоминал. Ещё предлагалось оплатить дегустацию мёда, вина и чаепитие с блинами, но это уже по желанию.</w:t>
                        </w:r>
                      </w:p>
                      <w:p w:rsidR="003872A2" w:rsidRPr="00FF7BF0" w:rsidRDefault="003872A2" w:rsidP="00F22B0A">
                        <w:pPr>
                          <w:rPr>
                            <w:color w:val="FFFFFF"/>
                          </w:rPr>
                        </w:pPr>
                        <w:r w:rsidRPr="00FF7BF0">
                          <w:rPr>
                            <w:color w:val="FFFFFF"/>
                          </w:rPr>
                          <w:t xml:space="preserve"> Ферма имея всяческие архитектурные постройки создавала впечатление какой-то недоделанности. Обещанный пруд для купания оказался бетонным бассейном с мутной водой. Хоть экскурсовод и утверждал, что вода в нём недавно менялась, никто купаться не стал. Гамаки в саду видимо висели лет пять не снимаясь. Второй пруд в глубине сада бросался в глазе давно не крашенными мостиками и безобразно заросшими берегами.</w:t>
                        </w:r>
                      </w:p>
                      <w:p w:rsidR="003872A2" w:rsidRPr="00FF7BF0" w:rsidRDefault="003872A2" w:rsidP="00F22B0A">
                        <w:pPr>
                          <w:rPr>
                            <w:color w:val="FFFFFF"/>
                          </w:rPr>
                        </w:pPr>
                        <w:r w:rsidRPr="00FF7BF0">
                          <w:rPr>
                            <w:color w:val="FFFFFF"/>
                          </w:rPr>
                          <w:t xml:space="preserve"> Ферма занималась разведением лошадей и имела небольшой табун, поэтому я надеялся, что хоть конные прогулки у них будут на уровне. Нашей группе из 13 человек дали двух сопровождающих. Одного двенадцатилетнего пацана который всю дорогу молчал и ехал впереди и одного семнадцатилетнего подростка который всю дорогу курил и клеился к девчонкам. Лошади вид имели слегка потрёпанный, ну это и понятно, расчесать и помыть весь табунок после туристов никаких сил не хватит. Приучены ходить они были только колонной друг за другом и вот это меня очень расстроило. Я хотел реальную конную прогулку, хотел лошадкой поуправлять, а тут тупое сидение в седле пока животинки лениво друг за дружкой плетутся. На обратном пути колонна убыстрилась, в седле тресло неимоверно, ездить то никто не умеет. На справедливую просьбу объяснить как правильно держаться в седле наш сопровождающий надменно ответил, что это вам знать незачем, всё равно не научитесь. Такое отношение к людям которые тебя платят по моему мнению не правильным было.</w:t>
                        </w:r>
                      </w:p>
                      <w:p w:rsidR="003872A2" w:rsidRPr="00FF7BF0" w:rsidRDefault="003872A2" w:rsidP="00F22B0A">
                        <w:pPr>
                          <w:rPr>
                            <w:color w:val="FFFFFF"/>
                          </w:rPr>
                        </w:pPr>
                        <w:r w:rsidRPr="00FF7BF0">
                          <w:rPr>
                            <w:color w:val="FFFFFF"/>
                          </w:rPr>
                          <w:t xml:space="preserve"> В общем впечатления от этой прогулки остались мерзопакосные. Единственное что порадовало это замечательный вкус домашних пельменей в кафе на территории фермы.</w:t>
                        </w:r>
                      </w:p>
                      <w:p w:rsidR="003872A2" w:rsidRPr="00FF7BF0" w:rsidRDefault="003872A2" w:rsidP="00F22B0A">
                        <w:pPr>
                          <w:rPr>
                            <w:color w:val="FFFFFF"/>
                          </w:rPr>
                        </w:pPr>
                        <w:r w:rsidRPr="00FF7BF0">
                          <w:rPr>
                            <w:color w:val="FFFFFF"/>
                          </w:rPr>
                          <w:t xml:space="preserve"> С нашей группы общим количеством 30 человек директор Фермы получил 18-25 тасяч рублей, причём наш автобус приезжал вечером, а в это время другая группа уезжала, то есть в день они зарабатывают 54-75 тысячи, ещё и лошадей разводят, неужели нельзя немного на ремонт и сервис потратить.Летом 2014 года, отдыхая в Анапе, решил покататься на коняшках. Вариантов было несколько, но поддавшись на речи продавца экскурсий, выбрал конную прогулку возле села Фадеево. В последствии был очень недоволен своим выбором, но всё по порядку.</w:t>
                        </w:r>
                      </w:p>
                      <w:p w:rsidR="003872A2" w:rsidRPr="00FF7BF0" w:rsidRDefault="003872A2" w:rsidP="00F22B0A">
                        <w:pPr>
                          <w:rPr>
                            <w:color w:val="FFFFFF"/>
                          </w:rPr>
                        </w:pPr>
                        <w:r w:rsidRPr="00FF7BF0">
                          <w:rPr>
                            <w:color w:val="FFFFFF"/>
                          </w:rPr>
                          <w:t xml:space="preserve"> Платил сразу только 300 рублей за трансфер до места. Двухчасовая аренда лошадей выходила 800 рублей, и платилась уже на Ферме. Прогулка включала посещение грязевого вулкана Шуго, до которого группа и добиралась на лошадях. Продавец экскурсии сказал, что можно просто погулять по ферме, не арендуя лошадь, что там замечательный чистый пруд, живность всякая мелкая и вообще всё супер.</w:t>
                        </w:r>
                      </w:p>
                      <w:p w:rsidR="003872A2" w:rsidRPr="00FF7BF0" w:rsidRDefault="003872A2" w:rsidP="00F22B0A">
                        <w:pPr>
                          <w:rPr>
                            <w:color w:val="FFFFFF"/>
                          </w:rPr>
                        </w:pPr>
                        <w:r w:rsidRPr="00FF7BF0">
                          <w:rPr>
                            <w:color w:val="FFFFFF"/>
                          </w:rPr>
                          <w:t xml:space="preserve"> С нашей группой ехала ещё одна на рыбалку на туже ферму. В пути экскурсовод их предупредил, что если они рыбу не поймают, то значит ловить не умеют, а рыба сто процентов там есть. В итоге рыбу не наловил никто. Ещё неожиданно выяснилось, что те кто не будут арендовать лошадей или ловить рыбу должны заплатить за вход на территорию несколько дополнительных сотен рублей. Таких в автобусе набралось человек восемь, они ехали в за компанию с друзьями или с детьми. А ведь продавец ничего об такой доплате не упоминал. Ещё предлагалось оплатить дегустацию мёда, вина и чаепитие с блинами, но это уже по желанию.</w:t>
                        </w:r>
                      </w:p>
                      <w:p w:rsidR="003872A2" w:rsidRPr="00FF7BF0" w:rsidRDefault="003872A2" w:rsidP="00F22B0A">
                        <w:pPr>
                          <w:rPr>
                            <w:color w:val="FFFFFF"/>
                          </w:rPr>
                        </w:pPr>
                        <w:r w:rsidRPr="00FF7BF0">
                          <w:rPr>
                            <w:color w:val="FFFFFF"/>
                          </w:rPr>
                          <w:t xml:space="preserve"> Ферма имея всяческие архитектурные постройки создавала впечатление какой-то недоделанности. Обещанный пруд для купания оказался бетонным бассейном с мутной водой. Хоть экскурсовод и утверждал, что вода в нём недавно менялась, никто купаться не стал. Гамаки в саду видимо висели лет пять не снимаясь. Второй пруд в глубине сада бросался в глазе давно не крашенными мостиками и безобразно заросшими берегами.</w:t>
                        </w:r>
                      </w:p>
                      <w:p w:rsidR="003872A2" w:rsidRPr="00FF7BF0" w:rsidRDefault="003872A2" w:rsidP="00F22B0A">
                        <w:pPr>
                          <w:rPr>
                            <w:color w:val="FFFFFF"/>
                          </w:rPr>
                        </w:pPr>
                        <w:r w:rsidRPr="00FF7BF0">
                          <w:rPr>
                            <w:color w:val="FFFFFF"/>
                          </w:rPr>
                          <w:t xml:space="preserve"> Ферма занималась разведением лошадей и имела небольшой табун, поэтому я надеялся, что хоть конные прогулки у них будут на уровне. Нашей группе из 13 человек дали двух сопровождающих. Одного двенадцатилетнего пацана который всю дорогу молчал и ехал впереди и одного семнадцатилетнего подростка который всю дорогу курил и клеился к девчонкам. Лошади вид имели слегка потрёпанный, ну это и понятно, расчесать и помыть весь табунок после туристов никаких сил не хватит. Приучены ходить они были только колонной друг за другом и вот это меня очень расстроило. Я хотел реальную конную прогулку, хотел лошадкой поуправлять, а тут тупое сидение в седле пока животинки лениво друг за дружкой плетутся. На обратном пути колонна убыстрилась, в седле тресло неимоверно, ездить то никто не умеет. На справедливую просьбу объяснить как правильно держаться в седле наш сопровождающий надменно ответил, что это вам знать незачем, всё равно не научитесь. Такое отношение к людям которые тебя платят по моему мнению не правильным было.</w:t>
                        </w:r>
                      </w:p>
                      <w:p w:rsidR="003872A2" w:rsidRPr="00FF7BF0" w:rsidRDefault="003872A2" w:rsidP="00F22B0A">
                        <w:pPr>
                          <w:rPr>
                            <w:color w:val="FFFFFF"/>
                          </w:rPr>
                        </w:pPr>
                        <w:r w:rsidRPr="00FF7BF0">
                          <w:rPr>
                            <w:color w:val="FFFFFF"/>
                          </w:rPr>
                          <w:t xml:space="preserve"> В общем впечатления от этой прогулки остались мерзопакосные. Единственное что порадовало это замечательный вкус домашних пельменей в кафе на территории фермы.</w:t>
                        </w:r>
                      </w:p>
                      <w:p w:rsidR="003872A2" w:rsidRPr="00FF7BF0" w:rsidRDefault="003872A2" w:rsidP="00F22B0A">
                        <w:pPr>
                          <w:rPr>
                            <w:color w:val="FFFFFF"/>
                          </w:rPr>
                        </w:pPr>
                        <w:r w:rsidRPr="00FF7BF0">
                          <w:rPr>
                            <w:color w:val="FFFFFF"/>
                          </w:rPr>
                          <w:t xml:space="preserve"> С нашей группы общим количеством 30 человек директор Фермы получил 18-25 тасяч рублей, причём наш автобус приезжал вечером, а в это время другая группа уезжала, то есть в день они зарабатывают 54-75 тысячи, ещё и лошадей разводят, неужели нельзя немного на ремонт и сервис потратить.</w:t>
                        </w:r>
                      </w:p>
                    </w:txbxContent>
                  </v:textbox>
                </v:shape>
              </w:pict>
            </w:r>
            <w:r w:rsidR="00F22B0A">
              <w:rPr>
                <w:i/>
                <w:iCs/>
                <w:sz w:val="28"/>
                <w:szCs w:val="28"/>
                <w:lang w:val="en-US" w:eastAsia="en-US"/>
              </w:rPr>
              <w:t>Q</w:t>
            </w:r>
            <w:r w:rsidR="00F22B0A">
              <w:rPr>
                <w:i/>
                <w:iCs/>
                <w:sz w:val="28"/>
                <w:szCs w:val="28"/>
                <w:lang w:eastAsia="en-US"/>
              </w:rPr>
              <w:t>=</w:t>
            </w:r>
          </w:p>
        </w:tc>
        <w:tc>
          <w:tcPr>
            <w:tcW w:w="745" w:type="dxa"/>
            <w:tcBorders>
              <w:top w:val="single" w:sz="6" w:space="0" w:color="auto"/>
              <w:left w:val="single" w:sz="6" w:space="0" w:color="auto"/>
              <w:bottom w:val="single" w:sz="6" w:space="0" w:color="auto"/>
              <w:right w:val="single" w:sz="6" w:space="0" w:color="auto"/>
            </w:tcBorders>
            <w:vAlign w:val="center"/>
          </w:tcPr>
          <w:p w:rsidR="00F22B0A" w:rsidRDefault="00F22B0A" w:rsidP="000E4CDC">
            <w:pPr>
              <w:spacing w:line="276" w:lineRule="auto"/>
              <w:jc w:val="center"/>
              <w:rPr>
                <w:lang w:eastAsia="en-US"/>
              </w:rPr>
            </w:pPr>
            <w:r>
              <w:rPr>
                <w:szCs w:val="22"/>
                <w:lang w:eastAsia="en-US"/>
              </w:rPr>
              <w:t>288</w:t>
            </w:r>
          </w:p>
        </w:tc>
      </w:tr>
    </w:tbl>
    <w:p w:rsidR="00F22B0A" w:rsidRDefault="00F22B0A" w:rsidP="00F22B0A">
      <w:pPr>
        <w:ind w:firstLine="709"/>
        <w:rPr>
          <w:szCs w:val="23"/>
          <w:lang w:val="en-US"/>
        </w:rPr>
      </w:pPr>
    </w:p>
    <w:p w:rsidR="00F22B0A" w:rsidRDefault="00F22B0A" w:rsidP="00A8746D">
      <w:pPr>
        <w:ind w:firstLine="709"/>
        <w:jc w:val="both"/>
        <w:rPr>
          <w:sz w:val="28"/>
          <w:szCs w:val="28"/>
        </w:rPr>
      </w:pPr>
      <w:r>
        <w:rPr>
          <w:sz w:val="28"/>
          <w:szCs w:val="28"/>
        </w:rPr>
        <w:t xml:space="preserve">Однако для количественной оценки структурной компактности и возможности объективного сравнения различных организационных структур, чаще используют относительный показатель - </w:t>
      </w:r>
      <w:r>
        <w:rPr>
          <w:sz w:val="28"/>
          <w:szCs w:val="28"/>
          <w:lang w:val="en-US"/>
        </w:rPr>
        <w:t>Q</w:t>
      </w:r>
      <w:r>
        <w:rPr>
          <w:sz w:val="28"/>
          <w:szCs w:val="28"/>
          <w:vertAlign w:val="subscript"/>
          <w:lang w:val="en-US"/>
        </w:rPr>
        <w:t>OTH</w:t>
      </w:r>
      <w:r>
        <w:rPr>
          <w:sz w:val="28"/>
          <w:szCs w:val="28"/>
        </w:rPr>
        <w:t>, определяемый по формуле:</w:t>
      </w:r>
    </w:p>
    <w:p w:rsidR="00F22B0A" w:rsidRDefault="00F22B0A" w:rsidP="00F22B0A">
      <w:pPr>
        <w:jc w:val="right"/>
        <w:rPr>
          <w:sz w:val="28"/>
          <w:szCs w:val="28"/>
        </w:rPr>
      </w:pPr>
      <w:r w:rsidRPr="009C6536">
        <w:rPr>
          <w:position w:val="-30"/>
          <w:sz w:val="28"/>
          <w:szCs w:val="28"/>
          <w:lang w:val="en-US"/>
        </w:rPr>
        <w:object w:dxaOrig="1800" w:dyaOrig="720">
          <v:shape id="_x0000_i1039" type="#_x0000_t75" style="width:90.6pt;height:36pt" o:ole="">
            <v:imagedata r:id="rId33" o:title=""/>
          </v:shape>
          <o:OLEObject Type="Embed" ProgID="Equation.3" ShapeID="_x0000_i1039" DrawAspect="Content" ObjectID="_1821354354" r:id="rId34"/>
        </w:object>
      </w:r>
      <w:r>
        <w:rPr>
          <w:sz w:val="28"/>
          <w:szCs w:val="28"/>
        </w:rPr>
        <w:t xml:space="preserve">                                                </w:t>
      </w:r>
      <w:r>
        <w:t>(8</w:t>
      </w:r>
      <w:r>
        <w:rPr>
          <w:noProof/>
        </w:rPr>
        <w:t>)</w:t>
      </w:r>
    </w:p>
    <w:p w:rsidR="00F22B0A" w:rsidRPr="00A32FEC" w:rsidRDefault="00F22B0A" w:rsidP="00F22B0A">
      <w:pPr>
        <w:ind w:firstLine="708"/>
        <w:rPr>
          <w:sz w:val="28"/>
          <w:szCs w:val="28"/>
        </w:rPr>
      </w:pPr>
    </w:p>
    <w:p w:rsidR="00F22B0A" w:rsidRDefault="00F22B0A" w:rsidP="00A8746D">
      <w:pPr>
        <w:ind w:firstLine="708"/>
        <w:jc w:val="both"/>
        <w:rPr>
          <w:sz w:val="28"/>
          <w:szCs w:val="28"/>
        </w:rPr>
      </w:pPr>
      <w:r>
        <w:rPr>
          <w:sz w:val="28"/>
          <w:szCs w:val="28"/>
        </w:rPr>
        <w:t xml:space="preserve">где </w:t>
      </w:r>
      <w:r>
        <w:rPr>
          <w:sz w:val="28"/>
          <w:szCs w:val="28"/>
          <w:lang w:val="en-US"/>
        </w:rPr>
        <w:t>Q</w:t>
      </w:r>
      <w:r>
        <w:rPr>
          <w:sz w:val="28"/>
          <w:szCs w:val="28"/>
          <w:vertAlign w:val="subscript"/>
          <w:lang w:val="en-US"/>
        </w:rPr>
        <w:t>min</w:t>
      </w:r>
      <w:r w:rsidRPr="00D428CE">
        <w:rPr>
          <w:i/>
          <w:iCs/>
          <w:sz w:val="28"/>
          <w:szCs w:val="28"/>
        </w:rPr>
        <w:t xml:space="preserve"> </w:t>
      </w:r>
      <w:r>
        <w:rPr>
          <w:sz w:val="28"/>
          <w:szCs w:val="28"/>
        </w:rPr>
        <w:t xml:space="preserve">= </w:t>
      </w:r>
      <w:r>
        <w:rPr>
          <w:sz w:val="28"/>
          <w:szCs w:val="28"/>
          <w:lang w:val="en-US"/>
        </w:rPr>
        <w:t>n</w:t>
      </w:r>
      <w:r>
        <w:rPr>
          <w:sz w:val="28"/>
          <w:szCs w:val="28"/>
        </w:rPr>
        <w:t>×(</w:t>
      </w:r>
      <w:r>
        <w:rPr>
          <w:sz w:val="28"/>
          <w:szCs w:val="28"/>
          <w:lang w:val="en-US"/>
        </w:rPr>
        <w:t>n</w:t>
      </w:r>
      <w:r>
        <w:rPr>
          <w:sz w:val="28"/>
          <w:szCs w:val="28"/>
        </w:rPr>
        <w:t xml:space="preserve"> – 1) – минимальное значение компактности для структуры типа «полный граф» (каждый элемент соединен с каждым).</w:t>
      </w:r>
    </w:p>
    <w:p w:rsidR="00F22B0A" w:rsidRDefault="00F22B0A" w:rsidP="00A8746D">
      <w:pPr>
        <w:ind w:firstLine="709"/>
        <w:jc w:val="both"/>
        <w:rPr>
          <w:sz w:val="28"/>
          <w:szCs w:val="28"/>
        </w:rPr>
      </w:pPr>
      <w:r>
        <w:rPr>
          <w:sz w:val="28"/>
          <w:szCs w:val="28"/>
        </w:rPr>
        <w:t xml:space="preserve">Для рассматриваемой структуры </w:t>
      </w:r>
      <w:r>
        <w:rPr>
          <w:i/>
          <w:iCs/>
          <w:sz w:val="28"/>
          <w:szCs w:val="28"/>
          <w:lang w:val="en-US"/>
        </w:rPr>
        <w:t>Q</w:t>
      </w:r>
      <w:r>
        <w:rPr>
          <w:i/>
          <w:iCs/>
          <w:sz w:val="28"/>
          <w:szCs w:val="28"/>
          <w:vertAlign w:val="subscript"/>
          <w:lang w:val="en-US"/>
        </w:rPr>
        <w:t>min</w:t>
      </w:r>
      <w:r w:rsidRPr="00D428CE">
        <w:rPr>
          <w:i/>
          <w:iCs/>
          <w:sz w:val="28"/>
          <w:szCs w:val="28"/>
        </w:rPr>
        <w:t xml:space="preserve"> </w:t>
      </w:r>
      <w:r>
        <w:rPr>
          <w:sz w:val="28"/>
          <w:szCs w:val="28"/>
        </w:rPr>
        <w:t xml:space="preserve">=11 × (11 – 1) = 110. Тогда </w:t>
      </w:r>
      <w:r>
        <w:rPr>
          <w:iCs/>
          <w:sz w:val="28"/>
          <w:szCs w:val="28"/>
          <w:lang w:val="en-US"/>
        </w:rPr>
        <w:t>Q</w:t>
      </w:r>
      <w:r>
        <w:rPr>
          <w:iCs/>
          <w:vertAlign w:val="subscript"/>
          <w:lang w:val="en-US"/>
        </w:rPr>
        <w:t>OTH</w:t>
      </w:r>
      <w:r>
        <w:rPr>
          <w:i/>
          <w:iCs/>
          <w:sz w:val="28"/>
          <w:szCs w:val="28"/>
        </w:rPr>
        <w:t xml:space="preserve">= </w:t>
      </w:r>
      <w:r>
        <w:rPr>
          <w:sz w:val="28"/>
          <w:szCs w:val="28"/>
        </w:rPr>
        <w:t>288/110 – 1 = 1,62.</w:t>
      </w:r>
    </w:p>
    <w:p w:rsidR="00F22B0A" w:rsidRDefault="00F22B0A" w:rsidP="00A8746D">
      <w:pPr>
        <w:ind w:firstLine="709"/>
        <w:jc w:val="both"/>
        <w:rPr>
          <w:sz w:val="28"/>
          <w:szCs w:val="28"/>
        </w:rPr>
      </w:pPr>
      <w:r>
        <w:rPr>
          <w:sz w:val="28"/>
          <w:szCs w:val="28"/>
        </w:rPr>
        <w:t xml:space="preserve">Структурную компактность можно характеризовать и диаметром структуры: </w:t>
      </w:r>
      <w:r>
        <w:rPr>
          <w:i/>
          <w:iCs/>
          <w:sz w:val="28"/>
          <w:szCs w:val="28"/>
          <w:lang w:val="en-US"/>
        </w:rPr>
        <w:t>d</w:t>
      </w:r>
      <w:r w:rsidRPr="00D428CE">
        <w:rPr>
          <w:i/>
          <w:iCs/>
          <w:sz w:val="28"/>
          <w:szCs w:val="28"/>
        </w:rPr>
        <w:t xml:space="preserve"> </w:t>
      </w:r>
      <w:r>
        <w:rPr>
          <w:sz w:val="28"/>
          <w:szCs w:val="28"/>
        </w:rPr>
        <w:t xml:space="preserve">= </w:t>
      </w:r>
      <w:r>
        <w:rPr>
          <w:sz w:val="28"/>
          <w:szCs w:val="28"/>
          <w:lang w:val="en-US"/>
        </w:rPr>
        <w:t>max</w:t>
      </w:r>
      <w:r w:rsidRPr="00D428CE">
        <w:rPr>
          <w:sz w:val="28"/>
          <w:szCs w:val="28"/>
        </w:rPr>
        <w:t xml:space="preserve"> </w:t>
      </w:r>
      <w:r>
        <w:rPr>
          <w:i/>
          <w:iCs/>
          <w:sz w:val="28"/>
          <w:szCs w:val="28"/>
          <w:lang w:val="en-US"/>
        </w:rPr>
        <w:t>d</w:t>
      </w:r>
      <w:r>
        <w:rPr>
          <w:i/>
          <w:iCs/>
          <w:sz w:val="28"/>
          <w:szCs w:val="28"/>
          <w:vertAlign w:val="subscript"/>
          <w:lang w:val="en-US"/>
        </w:rPr>
        <w:t>ij</w:t>
      </w:r>
      <w:r>
        <w:rPr>
          <w:i/>
          <w:iCs/>
          <w:sz w:val="28"/>
          <w:szCs w:val="28"/>
        </w:rPr>
        <w:t xml:space="preserve">, </w:t>
      </w:r>
      <w:r>
        <w:rPr>
          <w:sz w:val="28"/>
          <w:szCs w:val="28"/>
        </w:rPr>
        <w:t xml:space="preserve">равным максимальному значению расстояния </w:t>
      </w:r>
      <w:r>
        <w:rPr>
          <w:i/>
          <w:iCs/>
          <w:sz w:val="28"/>
          <w:szCs w:val="28"/>
          <w:lang w:val="en-US"/>
        </w:rPr>
        <w:t>d</w:t>
      </w:r>
      <w:r>
        <w:rPr>
          <w:i/>
          <w:iCs/>
          <w:sz w:val="28"/>
          <w:szCs w:val="28"/>
          <w:vertAlign w:val="subscript"/>
          <w:lang w:val="en-US"/>
        </w:rPr>
        <w:t>ij</w:t>
      </w:r>
      <w:r w:rsidRPr="00D428CE">
        <w:rPr>
          <w:i/>
          <w:iCs/>
          <w:sz w:val="28"/>
          <w:szCs w:val="28"/>
        </w:rPr>
        <w:t xml:space="preserve"> </w:t>
      </w:r>
      <w:r>
        <w:rPr>
          <w:sz w:val="28"/>
          <w:szCs w:val="28"/>
        </w:rPr>
        <w:t xml:space="preserve">в матрице расстояний. Для нашей структуры </w:t>
      </w:r>
      <w:r>
        <w:rPr>
          <w:i/>
          <w:iCs/>
          <w:sz w:val="28"/>
          <w:szCs w:val="28"/>
          <w:lang w:val="en-US"/>
        </w:rPr>
        <w:t>d</w:t>
      </w:r>
      <w:r w:rsidRPr="00D428CE">
        <w:rPr>
          <w:i/>
          <w:iCs/>
          <w:sz w:val="28"/>
          <w:szCs w:val="28"/>
        </w:rPr>
        <w:t xml:space="preserve"> </w:t>
      </w:r>
      <w:r>
        <w:rPr>
          <w:sz w:val="28"/>
          <w:szCs w:val="28"/>
        </w:rPr>
        <w:t>= 4.</w:t>
      </w:r>
    </w:p>
    <w:p w:rsidR="00F22B0A" w:rsidRDefault="00F22B0A" w:rsidP="00A8746D">
      <w:pPr>
        <w:ind w:firstLine="709"/>
        <w:jc w:val="both"/>
        <w:rPr>
          <w:sz w:val="28"/>
          <w:szCs w:val="28"/>
        </w:rPr>
      </w:pPr>
      <w:r>
        <w:rPr>
          <w:sz w:val="28"/>
          <w:szCs w:val="28"/>
        </w:rPr>
        <w:t xml:space="preserve">С увеличением </w:t>
      </w:r>
      <w:r>
        <w:rPr>
          <w:i/>
          <w:iCs/>
          <w:sz w:val="28"/>
          <w:szCs w:val="28"/>
          <w:lang w:val="en-US"/>
        </w:rPr>
        <w:t>Q</w:t>
      </w:r>
      <w:r>
        <w:rPr>
          <w:i/>
          <w:iCs/>
          <w:vertAlign w:val="subscript"/>
          <w:lang w:val="en-US"/>
        </w:rPr>
        <w:t>OTH</w:t>
      </w:r>
      <w:r w:rsidRPr="00D428CE">
        <w:rPr>
          <w:i/>
          <w:iCs/>
          <w:sz w:val="28"/>
          <w:szCs w:val="28"/>
        </w:rPr>
        <w:t xml:space="preserve"> </w:t>
      </w:r>
      <w:r>
        <w:rPr>
          <w:sz w:val="28"/>
          <w:szCs w:val="28"/>
        </w:rPr>
        <w:t xml:space="preserve">и </w:t>
      </w:r>
      <w:r>
        <w:rPr>
          <w:i/>
          <w:iCs/>
          <w:sz w:val="28"/>
          <w:szCs w:val="28"/>
          <w:lang w:val="en-US"/>
        </w:rPr>
        <w:t>d</w:t>
      </w:r>
      <w:r w:rsidRPr="00D428CE">
        <w:rPr>
          <w:i/>
          <w:iCs/>
          <w:sz w:val="28"/>
          <w:szCs w:val="28"/>
        </w:rPr>
        <w:t xml:space="preserve"> </w:t>
      </w:r>
      <w:r>
        <w:rPr>
          <w:sz w:val="28"/>
          <w:szCs w:val="28"/>
        </w:rPr>
        <w:t xml:space="preserve">увеличиваются средние временные задержки при обмене информацией между подразделениями, что вызывает снижение общей надежности. С этой точки зрения структура исследуемого предприятия имеет надежность среднего уровня (максимальную надежность имеет полный граф, для которого </w:t>
      </w:r>
      <w:r>
        <w:rPr>
          <w:sz w:val="28"/>
          <w:szCs w:val="28"/>
          <w:lang w:val="en-US"/>
        </w:rPr>
        <w:t>Q</w:t>
      </w:r>
      <w:r>
        <w:rPr>
          <w:vertAlign w:val="subscript"/>
          <w:lang w:val="en-US"/>
        </w:rPr>
        <w:t>OTH</w:t>
      </w:r>
      <w:r w:rsidRPr="00D428CE">
        <w:rPr>
          <w:i/>
          <w:iCs/>
          <w:sz w:val="28"/>
          <w:szCs w:val="28"/>
        </w:rPr>
        <w:t xml:space="preserve"> </w:t>
      </w:r>
      <w:r>
        <w:rPr>
          <w:sz w:val="28"/>
          <w:szCs w:val="28"/>
        </w:rPr>
        <w:t xml:space="preserve">= 0, </w:t>
      </w:r>
      <w:r>
        <w:rPr>
          <w:sz w:val="28"/>
          <w:szCs w:val="28"/>
          <w:lang w:val="en-US"/>
        </w:rPr>
        <w:t>a</w:t>
      </w:r>
      <w:r w:rsidRPr="00D428CE">
        <w:rPr>
          <w:sz w:val="28"/>
          <w:szCs w:val="28"/>
        </w:rPr>
        <w:t xml:space="preserve"> </w:t>
      </w:r>
      <w:r>
        <w:rPr>
          <w:i/>
          <w:iCs/>
          <w:sz w:val="28"/>
          <w:szCs w:val="28"/>
          <w:lang w:val="en-US"/>
        </w:rPr>
        <w:t>d</w:t>
      </w:r>
      <w:r>
        <w:rPr>
          <w:i/>
          <w:iCs/>
          <w:sz w:val="28"/>
          <w:szCs w:val="28"/>
        </w:rPr>
        <w:t xml:space="preserve"> =</w:t>
      </w:r>
      <w:r>
        <w:rPr>
          <w:sz w:val="28"/>
          <w:szCs w:val="28"/>
        </w:rPr>
        <w:t xml:space="preserve"> 1).</w:t>
      </w:r>
    </w:p>
    <w:p w:rsidR="00F22B0A" w:rsidRDefault="00F22B0A" w:rsidP="00A8746D">
      <w:pPr>
        <w:ind w:firstLine="708"/>
        <w:jc w:val="both"/>
        <w:rPr>
          <w:sz w:val="28"/>
          <w:szCs w:val="28"/>
        </w:rPr>
      </w:pPr>
      <w:r>
        <w:rPr>
          <w:bCs/>
          <w:sz w:val="28"/>
          <w:szCs w:val="28"/>
        </w:rPr>
        <w:t>5.</w:t>
      </w:r>
      <w:r>
        <w:rPr>
          <w:b/>
          <w:bCs/>
          <w:sz w:val="28"/>
          <w:szCs w:val="28"/>
        </w:rPr>
        <w:t xml:space="preserve"> </w:t>
      </w:r>
      <w:r>
        <w:rPr>
          <w:sz w:val="28"/>
          <w:szCs w:val="28"/>
        </w:rPr>
        <w:t>Для характеристики</w:t>
      </w:r>
      <w:r>
        <w:rPr>
          <w:b/>
          <w:bCs/>
          <w:sz w:val="28"/>
          <w:szCs w:val="28"/>
        </w:rPr>
        <w:t xml:space="preserve"> степени централизации системы </w:t>
      </w:r>
      <w:r>
        <w:rPr>
          <w:sz w:val="28"/>
          <w:szCs w:val="28"/>
        </w:rPr>
        <w:t xml:space="preserve">используется показатель центральности структурного элемента, который характеризует степень удаленности </w:t>
      </w:r>
      <w:r>
        <w:rPr>
          <w:sz w:val="28"/>
          <w:szCs w:val="28"/>
          <w:lang w:val="en-US"/>
        </w:rPr>
        <w:t>i</w:t>
      </w:r>
      <w:r>
        <w:rPr>
          <w:sz w:val="28"/>
          <w:szCs w:val="28"/>
        </w:rPr>
        <w:t>-</w:t>
      </w:r>
      <w:r>
        <w:rPr>
          <w:sz w:val="28"/>
          <w:szCs w:val="28"/>
          <w:lang w:val="en-US"/>
        </w:rPr>
        <w:t>ro</w:t>
      </w:r>
      <w:r>
        <w:rPr>
          <w:sz w:val="28"/>
          <w:szCs w:val="28"/>
        </w:rPr>
        <w:t xml:space="preserve"> элемента от других элементов структуры:</w:t>
      </w:r>
    </w:p>
    <w:p w:rsidR="00F22B0A" w:rsidRDefault="00F22B0A" w:rsidP="00F22B0A">
      <w:pPr>
        <w:spacing w:line="360" w:lineRule="auto"/>
        <w:ind w:firstLine="709"/>
        <w:jc w:val="both"/>
        <w:rPr>
          <w:sz w:val="28"/>
          <w:szCs w:val="28"/>
        </w:rPr>
      </w:pPr>
    </w:p>
    <w:p w:rsidR="00F22B0A" w:rsidRDefault="00F22B0A" w:rsidP="00F22B0A">
      <w:pPr>
        <w:jc w:val="right"/>
        <w:rPr>
          <w:noProof/>
        </w:rPr>
      </w:pPr>
      <w:r w:rsidRPr="009C6536">
        <w:rPr>
          <w:position w:val="-64"/>
          <w:szCs w:val="23"/>
          <w:lang w:val="en-US"/>
        </w:rPr>
        <w:object w:dxaOrig="1485" w:dyaOrig="1020">
          <v:shape id="_x0000_i1040" type="#_x0000_t75" style="width:74.5pt;height:52.15pt" o:ole="">
            <v:imagedata r:id="rId35" o:title=""/>
          </v:shape>
          <o:OLEObject Type="Embed" ProgID="Equation.3" ShapeID="_x0000_i1040" DrawAspect="Content" ObjectID="_1821354355" r:id="rId36"/>
        </w:object>
      </w:r>
      <w:r>
        <w:rPr>
          <w:szCs w:val="23"/>
        </w:rPr>
        <w:t xml:space="preserve">                                                              </w:t>
      </w:r>
      <w:r>
        <w:t>(9</w:t>
      </w:r>
      <w:r>
        <w:rPr>
          <w:noProof/>
        </w:rPr>
        <w:t>)</w:t>
      </w:r>
    </w:p>
    <w:p w:rsidR="00F6388E" w:rsidRDefault="00F6388E" w:rsidP="00F22B0A">
      <w:pPr>
        <w:jc w:val="right"/>
        <w:rPr>
          <w:szCs w:val="23"/>
        </w:rPr>
      </w:pPr>
    </w:p>
    <w:p w:rsidR="00F22B0A" w:rsidRDefault="00F22B0A" w:rsidP="00A8746D">
      <w:pPr>
        <w:ind w:firstLine="709"/>
        <w:jc w:val="both"/>
        <w:rPr>
          <w:sz w:val="28"/>
          <w:szCs w:val="28"/>
        </w:rPr>
      </w:pPr>
      <w:r>
        <w:rPr>
          <w:sz w:val="28"/>
          <w:szCs w:val="28"/>
        </w:rPr>
        <w:lastRenderedPageBreak/>
        <w:t xml:space="preserve">Чем меньше удален </w:t>
      </w:r>
      <w:r>
        <w:rPr>
          <w:sz w:val="28"/>
          <w:szCs w:val="28"/>
          <w:lang w:val="en-US"/>
        </w:rPr>
        <w:t>i</w:t>
      </w:r>
      <w:r>
        <w:rPr>
          <w:sz w:val="28"/>
          <w:szCs w:val="28"/>
        </w:rPr>
        <w:t xml:space="preserve">-й элемент от других, тем больше его центральность и тем большее количество связей осуществляется через него. В нашем случае наиболее центральным является первый элемент (директор), для которого </w:t>
      </w:r>
      <w:r w:rsidRPr="009C6536">
        <w:rPr>
          <w:position w:val="-14"/>
          <w:sz w:val="28"/>
          <w:szCs w:val="28"/>
        </w:rPr>
        <w:object w:dxaOrig="1725" w:dyaOrig="405">
          <v:shape id="_x0000_i1041" type="#_x0000_t75" style="width:86.9pt;height:19.85pt" o:ole="">
            <v:imagedata r:id="rId37" o:title=""/>
          </v:shape>
          <o:OLEObject Type="Embed" ProgID="Equation.3" ShapeID="_x0000_i1041" DrawAspect="Content" ObjectID="_1821354356" r:id="rId38"/>
        </w:object>
      </w:r>
      <w:r>
        <w:rPr>
          <w:sz w:val="28"/>
          <w:szCs w:val="28"/>
        </w:rPr>
        <w:t xml:space="preserve">, то есть он обладает максимальным коэффициентом центральности </w:t>
      </w:r>
      <w:r>
        <w:rPr>
          <w:sz w:val="28"/>
          <w:szCs w:val="28"/>
          <w:lang w:val="en-US"/>
        </w:rPr>
        <w:t>Z</w:t>
      </w:r>
      <w:r>
        <w:rPr>
          <w:sz w:val="28"/>
          <w:szCs w:val="28"/>
          <w:vertAlign w:val="subscript"/>
        </w:rPr>
        <w:t>шах</w:t>
      </w:r>
      <w:r>
        <w:rPr>
          <w:sz w:val="28"/>
          <w:szCs w:val="28"/>
        </w:rPr>
        <w:t>= 288/ (2 × 16) = 9.</w:t>
      </w:r>
    </w:p>
    <w:p w:rsidR="00F22B0A" w:rsidRDefault="00F22B0A" w:rsidP="00A8746D">
      <w:pPr>
        <w:ind w:firstLine="709"/>
        <w:jc w:val="both"/>
        <w:rPr>
          <w:sz w:val="28"/>
          <w:szCs w:val="28"/>
        </w:rPr>
      </w:pPr>
      <w:r>
        <w:rPr>
          <w:sz w:val="28"/>
          <w:szCs w:val="28"/>
        </w:rPr>
        <w:t>Степень центральности в структуре в целом может быть охарактеризована индексом центральности:</w:t>
      </w:r>
    </w:p>
    <w:p w:rsidR="00F6388E" w:rsidRDefault="00F6388E" w:rsidP="00A8746D">
      <w:pPr>
        <w:ind w:firstLine="709"/>
        <w:jc w:val="both"/>
        <w:rPr>
          <w:sz w:val="28"/>
          <w:szCs w:val="28"/>
        </w:rPr>
      </w:pPr>
    </w:p>
    <w:p w:rsidR="00F22B0A" w:rsidRDefault="00F22B0A" w:rsidP="00F22B0A">
      <w:pPr>
        <w:jc w:val="center"/>
        <w:rPr>
          <w:position w:val="-30"/>
          <w:sz w:val="28"/>
          <w:szCs w:val="28"/>
        </w:rPr>
      </w:pPr>
      <w:r w:rsidRPr="009C6536">
        <w:rPr>
          <w:position w:val="-30"/>
          <w:sz w:val="28"/>
          <w:szCs w:val="28"/>
        </w:rPr>
        <w:object w:dxaOrig="4815" w:dyaOrig="705">
          <v:shape id="_x0000_i1042" type="#_x0000_t75" style="width:240.85pt;height:34.75pt" o:ole="">
            <v:imagedata r:id="rId39" o:title=""/>
          </v:shape>
          <o:OLEObject Type="Embed" ProgID="Equation.3" ShapeID="_x0000_i1042" DrawAspect="Content" ObjectID="_1821354357" r:id="rId40"/>
        </w:object>
      </w:r>
    </w:p>
    <w:p w:rsidR="00F6388E" w:rsidRDefault="00F6388E" w:rsidP="00F22B0A">
      <w:pPr>
        <w:jc w:val="center"/>
        <w:rPr>
          <w:sz w:val="28"/>
          <w:szCs w:val="28"/>
        </w:rPr>
      </w:pPr>
    </w:p>
    <w:p w:rsidR="00F22B0A" w:rsidRDefault="00F22B0A" w:rsidP="00A8746D">
      <w:pPr>
        <w:ind w:firstLine="709"/>
        <w:jc w:val="both"/>
        <w:rPr>
          <w:sz w:val="28"/>
          <w:szCs w:val="28"/>
        </w:rPr>
      </w:pPr>
      <w:r>
        <w:rPr>
          <w:sz w:val="28"/>
          <w:szCs w:val="28"/>
        </w:rPr>
        <w:t xml:space="preserve">Значение степени центральности находится в диапазоне </w:t>
      </w:r>
      <w:r w:rsidRPr="009C6536">
        <w:rPr>
          <w:position w:val="-6"/>
          <w:sz w:val="28"/>
          <w:szCs w:val="28"/>
        </w:rPr>
        <w:object w:dxaOrig="885" w:dyaOrig="285">
          <v:shape id="_x0000_i1043" type="#_x0000_t75" style="width:44.7pt;height:14.9pt" o:ole="">
            <v:imagedata r:id="rId41" o:title=""/>
          </v:shape>
          <o:OLEObject Type="Embed" ProgID="Equation.3" ShapeID="_x0000_i1043" DrawAspect="Content" ObjectID="_1821354358" r:id="rId42"/>
        </w:object>
      </w:r>
      <w:r>
        <w:rPr>
          <w:sz w:val="28"/>
          <w:szCs w:val="28"/>
        </w:rPr>
        <w:t>, при этом для структур с равномерным распределением связей δ = 0, для структур, имеющих максимальную степень централизации δ = 1.</w:t>
      </w:r>
    </w:p>
    <w:p w:rsidR="00F22B0A" w:rsidRDefault="00F22B0A" w:rsidP="00A8746D">
      <w:pPr>
        <w:pStyle w:val="ad"/>
        <w:ind w:left="0" w:firstLine="720"/>
        <w:jc w:val="both"/>
        <w:rPr>
          <w:sz w:val="28"/>
          <w:szCs w:val="28"/>
        </w:rPr>
      </w:pPr>
      <w:r>
        <w:rPr>
          <w:sz w:val="28"/>
          <w:szCs w:val="28"/>
        </w:rPr>
        <w:t>Для нашего случая высокое значение степени центральности структуры (δ = 0,87) предъявляет высокие требования к пропускной способности центра (элемент 1), через который устанавливается наибольшее число связей, по приему и переработке информации и надежности его функционирования, так как отказ центрального элемента ведет к полному разрушению структуры.</w:t>
      </w:r>
    </w:p>
    <w:p w:rsidR="00A8746D" w:rsidRDefault="00F22B0A" w:rsidP="00A8746D">
      <w:pPr>
        <w:ind w:firstLine="709"/>
        <w:jc w:val="both"/>
        <w:rPr>
          <w:sz w:val="28"/>
          <w:szCs w:val="28"/>
        </w:rPr>
      </w:pPr>
      <w:r>
        <w:rPr>
          <w:sz w:val="28"/>
          <w:szCs w:val="28"/>
        </w:rPr>
        <w:t>Данная методика может быть использована при сравнительной оценке структур организаций</w:t>
      </w:r>
      <w:r w:rsidR="00A8746D">
        <w:rPr>
          <w:sz w:val="28"/>
          <w:szCs w:val="28"/>
        </w:rPr>
        <w:t xml:space="preserve"> (существующей и проектируемой)</w:t>
      </w:r>
      <w:r>
        <w:rPr>
          <w:sz w:val="28"/>
          <w:szCs w:val="28"/>
        </w:rPr>
        <w:t xml:space="preserve">. </w:t>
      </w:r>
      <w:r w:rsidR="00A8746D">
        <w:rPr>
          <w:sz w:val="28"/>
          <w:szCs w:val="28"/>
        </w:rPr>
        <w:t>Анализируя значения структурных параметров, полученных в результате структурной диагностики, можно выявить основные недостатки структуры организации и внести некоторые коррективы в организационную структуру предприятия.</w:t>
      </w:r>
    </w:p>
    <w:p w:rsidR="00A8746D" w:rsidRDefault="00A8746D" w:rsidP="00A8746D">
      <w:pPr>
        <w:widowControl w:val="0"/>
        <w:shd w:val="clear" w:color="auto" w:fill="FFFFFF"/>
        <w:tabs>
          <w:tab w:val="left" w:pos="0"/>
        </w:tabs>
        <w:autoSpaceDE w:val="0"/>
        <w:autoSpaceDN w:val="0"/>
        <w:adjustRightInd w:val="0"/>
        <w:jc w:val="both"/>
        <w:rPr>
          <w:color w:val="000000"/>
          <w:sz w:val="28"/>
          <w:szCs w:val="28"/>
        </w:rPr>
      </w:pPr>
      <w:r>
        <w:rPr>
          <w:color w:val="000000"/>
          <w:sz w:val="28"/>
          <w:szCs w:val="28"/>
        </w:rPr>
        <w:tab/>
      </w:r>
    </w:p>
    <w:p w:rsidR="00F22B0A" w:rsidRDefault="00A8746D" w:rsidP="00A8746D">
      <w:pPr>
        <w:widowControl w:val="0"/>
        <w:shd w:val="clear" w:color="auto" w:fill="FFFFFF"/>
        <w:tabs>
          <w:tab w:val="left" w:pos="0"/>
        </w:tabs>
        <w:autoSpaceDE w:val="0"/>
        <w:autoSpaceDN w:val="0"/>
        <w:adjustRightInd w:val="0"/>
        <w:jc w:val="both"/>
        <w:rPr>
          <w:sz w:val="28"/>
          <w:szCs w:val="28"/>
        </w:rPr>
      </w:pPr>
      <w:r>
        <w:rPr>
          <w:color w:val="000000"/>
          <w:sz w:val="28"/>
          <w:szCs w:val="28"/>
        </w:rPr>
        <w:tab/>
        <w:t xml:space="preserve">Далее анализ организации менеджмента на предприятии предполагает построение </w:t>
      </w:r>
      <w:r w:rsidR="002260E4">
        <w:rPr>
          <w:color w:val="000000"/>
          <w:sz w:val="28"/>
          <w:szCs w:val="28"/>
        </w:rPr>
        <w:t xml:space="preserve">и анализ </w:t>
      </w:r>
      <w:r>
        <w:rPr>
          <w:sz w:val="28"/>
          <w:szCs w:val="28"/>
        </w:rPr>
        <w:t>матрицы распределения административных функций управления (РАФУ).</w:t>
      </w:r>
    </w:p>
    <w:p w:rsidR="00A8746D" w:rsidRDefault="00A8746D" w:rsidP="00A8746D">
      <w:pPr>
        <w:pStyle w:val="ad"/>
        <w:ind w:left="0" w:firstLine="720"/>
        <w:jc w:val="both"/>
        <w:rPr>
          <w:sz w:val="28"/>
          <w:szCs w:val="28"/>
        </w:rPr>
      </w:pPr>
      <w:r>
        <w:rPr>
          <w:sz w:val="28"/>
          <w:szCs w:val="28"/>
        </w:rPr>
        <w:t>Эта матрица представляет собой таблицу, по столбцам которой располагаются наименования подразделений и служб (либо конкретные работники аппарата управления), а по строкам перечисляются задачи, выполняемые этими исполнителями. Условным знаком обозначается отношение каждого подразделения, службы или конкретного работника к решению определенной управленческой задачи.</w:t>
      </w:r>
    </w:p>
    <w:p w:rsidR="00A8746D" w:rsidRDefault="00A8746D" w:rsidP="00A8746D">
      <w:pPr>
        <w:ind w:firstLine="709"/>
        <w:jc w:val="both"/>
        <w:rPr>
          <w:sz w:val="28"/>
          <w:szCs w:val="28"/>
        </w:rPr>
      </w:pPr>
      <w:r>
        <w:rPr>
          <w:sz w:val="28"/>
          <w:szCs w:val="28"/>
        </w:rPr>
        <w:t>С позиции системного подхода матрицу РАФУ можно рассматривать как средство согласования входов и выходов системы управления. В наименованиях столбцов располагаются входы – функциональные подразделения, службы, должности участников процесса управления. В наименованиях строк перечисляются функции (виды управленческих работ, составляющие процесс управления). В поле матрицы РАФУ условными знаками показаны функции преобразования, связывающие совокупности входов и выходов.</w:t>
      </w:r>
    </w:p>
    <w:p w:rsidR="00A8746D" w:rsidRDefault="00A8746D" w:rsidP="00A8746D">
      <w:pPr>
        <w:ind w:firstLine="709"/>
        <w:jc w:val="both"/>
        <w:rPr>
          <w:sz w:val="28"/>
          <w:szCs w:val="28"/>
        </w:rPr>
      </w:pPr>
      <w:r>
        <w:rPr>
          <w:sz w:val="28"/>
          <w:szCs w:val="28"/>
        </w:rPr>
        <w:lastRenderedPageBreak/>
        <w:t>При проектировании матрицы РАФУ деятельность по реализации функций управления характеризуется следующими аспектами:</w:t>
      </w:r>
    </w:p>
    <w:p w:rsidR="00A8746D" w:rsidRDefault="00A8746D" w:rsidP="00A8746D">
      <w:pPr>
        <w:ind w:firstLine="709"/>
        <w:jc w:val="both"/>
        <w:rPr>
          <w:sz w:val="28"/>
          <w:szCs w:val="28"/>
        </w:rPr>
      </w:pPr>
      <w:r>
        <w:rPr>
          <w:sz w:val="28"/>
          <w:szCs w:val="28"/>
        </w:rPr>
        <w:t>1 – ответственность за решение конкретной задачи управления;</w:t>
      </w:r>
    </w:p>
    <w:p w:rsidR="00A8746D" w:rsidRDefault="00A8746D" w:rsidP="00A8746D">
      <w:pPr>
        <w:ind w:firstLine="709"/>
        <w:jc w:val="both"/>
        <w:rPr>
          <w:sz w:val="28"/>
          <w:szCs w:val="28"/>
        </w:rPr>
      </w:pPr>
      <w:r>
        <w:rPr>
          <w:sz w:val="28"/>
          <w:szCs w:val="28"/>
        </w:rPr>
        <w:t>2 – функции исполнителя по реализации задачи;</w:t>
      </w:r>
    </w:p>
    <w:p w:rsidR="00A8746D" w:rsidRDefault="00A8746D" w:rsidP="00A8746D">
      <w:pPr>
        <w:ind w:firstLine="709"/>
        <w:jc w:val="both"/>
        <w:rPr>
          <w:sz w:val="28"/>
          <w:szCs w:val="28"/>
        </w:rPr>
      </w:pPr>
      <w:r>
        <w:rPr>
          <w:sz w:val="28"/>
          <w:szCs w:val="28"/>
        </w:rPr>
        <w:t>3 – функции исполнителя по подготовке к реализации задачи.</w:t>
      </w:r>
    </w:p>
    <w:p w:rsidR="00A8746D" w:rsidRDefault="00A8746D" w:rsidP="00A8746D">
      <w:pPr>
        <w:ind w:firstLine="709"/>
        <w:jc w:val="both"/>
        <w:rPr>
          <w:sz w:val="28"/>
          <w:szCs w:val="28"/>
        </w:rPr>
      </w:pPr>
      <w:r>
        <w:rPr>
          <w:sz w:val="28"/>
          <w:szCs w:val="28"/>
        </w:rPr>
        <w:t>В соответствии с приведенной классификацией предлагается список условных обозначений, которые символизируют определенные аспекты деятельности по выполнению функций управления.</w:t>
      </w:r>
    </w:p>
    <w:p w:rsidR="00A8746D" w:rsidRDefault="00A8746D" w:rsidP="00A8746D">
      <w:pPr>
        <w:ind w:firstLine="709"/>
        <w:jc w:val="both"/>
        <w:rPr>
          <w:i/>
          <w:sz w:val="28"/>
          <w:szCs w:val="28"/>
        </w:rPr>
      </w:pPr>
      <w:r>
        <w:rPr>
          <w:i/>
          <w:sz w:val="28"/>
          <w:szCs w:val="28"/>
        </w:rPr>
        <w:t>Условные обозначения для первого аспекта:</w:t>
      </w:r>
    </w:p>
    <w:p w:rsidR="00A8746D" w:rsidRDefault="00A8746D" w:rsidP="00A8746D">
      <w:pPr>
        <w:ind w:firstLine="709"/>
        <w:jc w:val="both"/>
        <w:rPr>
          <w:sz w:val="28"/>
          <w:szCs w:val="28"/>
        </w:rPr>
      </w:pPr>
      <w:r>
        <w:rPr>
          <w:sz w:val="28"/>
          <w:szCs w:val="28"/>
        </w:rPr>
        <w:t>Я – единоличное решение и персональная ответственность за решение задачи (с подписью);</w:t>
      </w:r>
    </w:p>
    <w:p w:rsidR="00A8746D" w:rsidRDefault="00A8746D" w:rsidP="00A8746D">
      <w:pPr>
        <w:ind w:firstLine="709"/>
        <w:jc w:val="both"/>
        <w:rPr>
          <w:sz w:val="28"/>
          <w:szCs w:val="28"/>
        </w:rPr>
      </w:pPr>
      <w:r>
        <w:rPr>
          <w:sz w:val="28"/>
          <w:szCs w:val="28"/>
        </w:rPr>
        <w:t>! – персональная ответственность за решение определенной задачи при коллегиальной форме принятия решения (с подписью),</w:t>
      </w:r>
    </w:p>
    <w:p w:rsidR="00A8746D" w:rsidRDefault="00A8746D" w:rsidP="00A8746D">
      <w:pPr>
        <w:ind w:firstLine="709"/>
        <w:jc w:val="both"/>
        <w:rPr>
          <w:sz w:val="28"/>
          <w:szCs w:val="28"/>
        </w:rPr>
      </w:pPr>
      <w:r>
        <w:rPr>
          <w:sz w:val="28"/>
          <w:szCs w:val="28"/>
        </w:rPr>
        <w:t>Р – участие в коллегиальном решении данной задачи без права подписи.</w:t>
      </w:r>
    </w:p>
    <w:p w:rsidR="00A8746D" w:rsidRDefault="00A8746D" w:rsidP="00A8746D">
      <w:pPr>
        <w:ind w:firstLine="709"/>
        <w:jc w:val="both"/>
        <w:rPr>
          <w:i/>
          <w:sz w:val="28"/>
          <w:szCs w:val="28"/>
        </w:rPr>
      </w:pPr>
      <w:r>
        <w:rPr>
          <w:i/>
          <w:sz w:val="28"/>
          <w:szCs w:val="28"/>
        </w:rPr>
        <w:t>Условные обозначения для второго аспекта:</w:t>
      </w:r>
    </w:p>
    <w:p w:rsidR="00A8746D" w:rsidRDefault="00A8746D" w:rsidP="00A8746D">
      <w:pPr>
        <w:ind w:firstLine="709"/>
        <w:jc w:val="both"/>
        <w:rPr>
          <w:sz w:val="28"/>
          <w:szCs w:val="28"/>
        </w:rPr>
      </w:pPr>
      <w:r>
        <w:rPr>
          <w:sz w:val="28"/>
          <w:szCs w:val="28"/>
        </w:rPr>
        <w:t>П – планирование,</w:t>
      </w:r>
    </w:p>
    <w:p w:rsidR="00A8746D" w:rsidRDefault="00A8746D" w:rsidP="00A8746D">
      <w:pPr>
        <w:ind w:firstLine="709"/>
        <w:jc w:val="both"/>
        <w:rPr>
          <w:sz w:val="28"/>
          <w:szCs w:val="28"/>
        </w:rPr>
      </w:pPr>
      <w:r>
        <w:rPr>
          <w:sz w:val="28"/>
          <w:szCs w:val="28"/>
        </w:rPr>
        <w:t>О – организация;</w:t>
      </w:r>
    </w:p>
    <w:p w:rsidR="00A8746D" w:rsidRDefault="00A8746D" w:rsidP="00A8746D">
      <w:pPr>
        <w:ind w:firstLine="709"/>
        <w:jc w:val="both"/>
        <w:rPr>
          <w:sz w:val="28"/>
          <w:szCs w:val="28"/>
        </w:rPr>
      </w:pPr>
      <w:r>
        <w:rPr>
          <w:sz w:val="28"/>
          <w:szCs w:val="28"/>
        </w:rPr>
        <w:t>К – контроль;</w:t>
      </w:r>
    </w:p>
    <w:p w:rsidR="00A8746D" w:rsidRDefault="00A8746D" w:rsidP="00A8746D">
      <w:pPr>
        <w:ind w:firstLine="709"/>
        <w:jc w:val="both"/>
        <w:rPr>
          <w:sz w:val="28"/>
          <w:szCs w:val="28"/>
        </w:rPr>
      </w:pPr>
      <w:r>
        <w:rPr>
          <w:sz w:val="28"/>
          <w:szCs w:val="28"/>
        </w:rPr>
        <w:t>Х – координация совместных усилий участников процесса;</w:t>
      </w:r>
    </w:p>
    <w:p w:rsidR="00A8746D" w:rsidRDefault="00A8746D" w:rsidP="00A8746D">
      <w:pPr>
        <w:ind w:firstLine="709"/>
        <w:jc w:val="both"/>
        <w:rPr>
          <w:sz w:val="28"/>
          <w:szCs w:val="28"/>
        </w:rPr>
      </w:pPr>
      <w:r>
        <w:rPr>
          <w:sz w:val="28"/>
          <w:szCs w:val="28"/>
        </w:rPr>
        <w:t>А – мотивация (активизация);</w:t>
      </w:r>
    </w:p>
    <w:p w:rsidR="00A8746D" w:rsidRDefault="00A8746D" w:rsidP="00A8746D">
      <w:pPr>
        <w:ind w:firstLine="709"/>
        <w:jc w:val="both"/>
        <w:rPr>
          <w:sz w:val="28"/>
          <w:szCs w:val="28"/>
        </w:rPr>
      </w:pPr>
      <w:r>
        <w:rPr>
          <w:sz w:val="28"/>
          <w:szCs w:val="28"/>
        </w:rPr>
        <w:t>У – учет.</w:t>
      </w:r>
    </w:p>
    <w:p w:rsidR="00A8746D" w:rsidRDefault="00A8746D" w:rsidP="00A8746D">
      <w:pPr>
        <w:ind w:firstLine="709"/>
        <w:jc w:val="both"/>
        <w:rPr>
          <w:i/>
          <w:sz w:val="28"/>
          <w:szCs w:val="28"/>
        </w:rPr>
      </w:pPr>
      <w:r>
        <w:rPr>
          <w:i/>
          <w:sz w:val="28"/>
          <w:szCs w:val="28"/>
        </w:rPr>
        <w:t>Условные обозначения для третьего аспекта:</w:t>
      </w:r>
    </w:p>
    <w:p w:rsidR="00A8746D" w:rsidRDefault="00A8746D" w:rsidP="00A8746D">
      <w:pPr>
        <w:ind w:firstLine="709"/>
        <w:jc w:val="both"/>
        <w:rPr>
          <w:sz w:val="28"/>
          <w:szCs w:val="28"/>
        </w:rPr>
      </w:pPr>
      <w:r>
        <w:rPr>
          <w:sz w:val="28"/>
          <w:szCs w:val="28"/>
        </w:rPr>
        <w:t>С – согласование;</w:t>
      </w:r>
    </w:p>
    <w:p w:rsidR="00A8746D" w:rsidRDefault="00A8746D" w:rsidP="00A8746D">
      <w:pPr>
        <w:ind w:firstLine="709"/>
        <w:jc w:val="both"/>
        <w:rPr>
          <w:sz w:val="28"/>
          <w:szCs w:val="28"/>
        </w:rPr>
      </w:pPr>
      <w:r>
        <w:rPr>
          <w:sz w:val="28"/>
          <w:szCs w:val="28"/>
        </w:rPr>
        <w:t>И – исполнение,</w:t>
      </w:r>
    </w:p>
    <w:p w:rsidR="00A8746D" w:rsidRDefault="00A8746D" w:rsidP="00A8746D">
      <w:pPr>
        <w:ind w:firstLine="709"/>
        <w:jc w:val="both"/>
        <w:rPr>
          <w:sz w:val="28"/>
          <w:szCs w:val="28"/>
        </w:rPr>
      </w:pPr>
      <w:r>
        <w:rPr>
          <w:sz w:val="28"/>
          <w:szCs w:val="28"/>
        </w:rPr>
        <w:t>М – подготовка предложений,</w:t>
      </w:r>
    </w:p>
    <w:p w:rsidR="00A8746D" w:rsidRDefault="00A8746D" w:rsidP="00A8746D">
      <w:pPr>
        <w:ind w:firstLine="709"/>
        <w:jc w:val="both"/>
        <w:rPr>
          <w:sz w:val="28"/>
          <w:szCs w:val="28"/>
        </w:rPr>
      </w:pPr>
      <w:r>
        <w:rPr>
          <w:sz w:val="28"/>
          <w:szCs w:val="28"/>
        </w:rPr>
        <w:t>- – в работе не участвует.</w:t>
      </w:r>
    </w:p>
    <w:p w:rsidR="00F6388E" w:rsidRDefault="00A8746D" w:rsidP="00A8746D">
      <w:pPr>
        <w:ind w:firstLine="709"/>
        <w:jc w:val="both"/>
        <w:rPr>
          <w:sz w:val="28"/>
          <w:szCs w:val="28"/>
        </w:rPr>
      </w:pPr>
      <w:r>
        <w:rPr>
          <w:sz w:val="28"/>
          <w:szCs w:val="28"/>
        </w:rPr>
        <w:t xml:space="preserve">Количество символов, обозначающих отношение структурных подразделений и служб к решению конкретных задач управления, а также их содержание, могут быть изменены, так как определяются подходом к деятельности по управлению и условиями функционирования системы управления и ее подсистем, которые являются объектами моделирования. </w:t>
      </w:r>
    </w:p>
    <w:p w:rsidR="00A8746D" w:rsidRDefault="00A8746D" w:rsidP="00A8746D">
      <w:pPr>
        <w:ind w:firstLine="709"/>
        <w:jc w:val="both"/>
        <w:rPr>
          <w:sz w:val="28"/>
          <w:szCs w:val="28"/>
        </w:rPr>
      </w:pPr>
      <w:r>
        <w:rPr>
          <w:sz w:val="28"/>
          <w:szCs w:val="28"/>
        </w:rPr>
        <w:t>В таблице 6 приводится фрагмент матрицы РАФУ.</w:t>
      </w:r>
    </w:p>
    <w:p w:rsidR="00A8746D" w:rsidRDefault="00A8746D" w:rsidP="00A8746D">
      <w:pPr>
        <w:pStyle w:val="ad"/>
        <w:ind w:left="0" w:firstLine="720"/>
        <w:jc w:val="both"/>
        <w:rPr>
          <w:sz w:val="28"/>
          <w:szCs w:val="28"/>
        </w:rPr>
      </w:pPr>
      <w:r>
        <w:rPr>
          <w:sz w:val="28"/>
          <w:szCs w:val="28"/>
        </w:rPr>
        <w:t>Для того чтобы определить значимость символов, используют один из наиболее широко распространенных и доступных методов экспертного опроса и обработки экспертных оценок – оперирование матрицей предпочтений (парных сравнений)</w:t>
      </w:r>
      <w:r w:rsidR="004F5B7C">
        <w:rPr>
          <w:sz w:val="28"/>
          <w:szCs w:val="28"/>
        </w:rPr>
        <w:t xml:space="preserve"> (табл.13)</w:t>
      </w:r>
      <w:r>
        <w:rPr>
          <w:sz w:val="28"/>
          <w:szCs w:val="28"/>
        </w:rPr>
        <w:t xml:space="preserve">. </w:t>
      </w:r>
    </w:p>
    <w:p w:rsidR="00A8746D" w:rsidRDefault="00A8746D" w:rsidP="00A8746D">
      <w:pPr>
        <w:pStyle w:val="ad"/>
        <w:ind w:left="0" w:firstLine="720"/>
        <w:jc w:val="both"/>
        <w:rPr>
          <w:sz w:val="28"/>
          <w:szCs w:val="28"/>
        </w:rPr>
      </w:pPr>
      <w:r>
        <w:rPr>
          <w:sz w:val="28"/>
          <w:szCs w:val="28"/>
        </w:rPr>
        <w:t>При помощи этой матрицы определяют сравнительные (в</w:t>
      </w:r>
      <w:r w:rsidR="004F5B7C">
        <w:rPr>
          <w:sz w:val="28"/>
          <w:szCs w:val="28"/>
        </w:rPr>
        <w:t>есовые) оценки символов (табл. 12</w:t>
      </w:r>
      <w:r>
        <w:rPr>
          <w:sz w:val="28"/>
          <w:szCs w:val="28"/>
        </w:rPr>
        <w:t>).</w:t>
      </w:r>
    </w:p>
    <w:p w:rsidR="00F6388E" w:rsidRDefault="00F6388E" w:rsidP="00A8746D">
      <w:pPr>
        <w:pStyle w:val="ad"/>
        <w:ind w:left="0" w:firstLine="720"/>
        <w:jc w:val="both"/>
        <w:rPr>
          <w:sz w:val="28"/>
          <w:szCs w:val="28"/>
        </w:rPr>
      </w:pPr>
    </w:p>
    <w:p w:rsidR="00F6388E" w:rsidRDefault="00F6388E" w:rsidP="00A8746D">
      <w:pPr>
        <w:pStyle w:val="ad"/>
        <w:ind w:left="0" w:firstLine="720"/>
        <w:jc w:val="both"/>
        <w:rPr>
          <w:sz w:val="28"/>
          <w:szCs w:val="28"/>
        </w:rPr>
      </w:pPr>
    </w:p>
    <w:p w:rsidR="00F6388E" w:rsidRPr="00635896" w:rsidRDefault="00F6388E" w:rsidP="00A8746D">
      <w:pPr>
        <w:pStyle w:val="ad"/>
        <w:ind w:left="0" w:firstLine="720"/>
        <w:jc w:val="both"/>
        <w:rPr>
          <w:sz w:val="28"/>
          <w:szCs w:val="28"/>
        </w:rPr>
      </w:pPr>
    </w:p>
    <w:p w:rsidR="00F6388E" w:rsidRDefault="00F6388E">
      <w:pPr>
        <w:spacing w:line="360" w:lineRule="auto"/>
        <w:ind w:firstLine="709"/>
        <w:jc w:val="both"/>
        <w:rPr>
          <w:sz w:val="28"/>
          <w:szCs w:val="28"/>
        </w:rPr>
      </w:pPr>
      <w:r>
        <w:rPr>
          <w:b/>
          <w:sz w:val="28"/>
          <w:szCs w:val="28"/>
        </w:rPr>
        <w:br w:type="page"/>
      </w:r>
    </w:p>
    <w:p w:rsidR="00A8746D" w:rsidRDefault="004F5B7C" w:rsidP="004F5B7C">
      <w:pPr>
        <w:pStyle w:val="af0"/>
        <w:rPr>
          <w:sz w:val="28"/>
          <w:szCs w:val="28"/>
        </w:rPr>
      </w:pPr>
      <w:r>
        <w:rPr>
          <w:b w:val="0"/>
          <w:sz w:val="28"/>
          <w:szCs w:val="28"/>
        </w:rPr>
        <w:lastRenderedPageBreak/>
        <w:t>Таблица 12</w:t>
      </w:r>
      <w:r w:rsidR="00A8746D">
        <w:rPr>
          <w:b w:val="0"/>
          <w:sz w:val="28"/>
          <w:szCs w:val="28"/>
        </w:rPr>
        <w:t xml:space="preserve"> – </w:t>
      </w:r>
      <w:r w:rsidR="00A8746D" w:rsidRPr="004F5B7C">
        <w:rPr>
          <w:b w:val="0"/>
          <w:sz w:val="28"/>
          <w:szCs w:val="28"/>
        </w:rPr>
        <w:t>Матрица РАФУ</w:t>
      </w:r>
    </w:p>
    <w:tbl>
      <w:tblPr>
        <w:tblW w:w="96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00"/>
        <w:gridCol w:w="2011"/>
        <w:gridCol w:w="1731"/>
        <w:gridCol w:w="823"/>
        <w:gridCol w:w="708"/>
        <w:gridCol w:w="709"/>
        <w:gridCol w:w="1135"/>
        <w:gridCol w:w="852"/>
        <w:gridCol w:w="389"/>
        <w:gridCol w:w="887"/>
      </w:tblGrid>
      <w:tr w:rsidR="00A8746D" w:rsidRPr="004F5B7C" w:rsidTr="000E4CDC">
        <w:trPr>
          <w:cantSplit/>
        </w:trPr>
        <w:tc>
          <w:tcPr>
            <w:tcW w:w="400" w:type="dxa"/>
            <w:vMerge w:val="restart"/>
            <w:tcBorders>
              <w:top w:val="single" w:sz="4" w:space="0" w:color="auto"/>
              <w:left w:val="single" w:sz="4" w:space="0" w:color="auto"/>
              <w:bottom w:val="single" w:sz="4" w:space="0" w:color="auto"/>
              <w:right w:val="single" w:sz="4" w:space="0" w:color="auto"/>
            </w:tcBorders>
            <w:vAlign w:val="center"/>
          </w:tcPr>
          <w:p w:rsidR="00A8746D" w:rsidRPr="004F5B7C" w:rsidRDefault="00A8746D" w:rsidP="000E4CDC">
            <w:pPr>
              <w:spacing w:line="276" w:lineRule="auto"/>
              <w:jc w:val="center"/>
              <w:rPr>
                <w:lang w:eastAsia="en-US"/>
              </w:rPr>
            </w:pPr>
            <w:r w:rsidRPr="004F5B7C">
              <w:rPr>
                <w:lang w:eastAsia="en-US"/>
              </w:rPr>
              <w:t>№</w:t>
            </w:r>
          </w:p>
        </w:tc>
        <w:tc>
          <w:tcPr>
            <w:tcW w:w="2010" w:type="dxa"/>
            <w:vMerge w:val="restart"/>
            <w:tcBorders>
              <w:top w:val="single" w:sz="4" w:space="0" w:color="auto"/>
              <w:left w:val="single" w:sz="4" w:space="0" w:color="auto"/>
              <w:bottom w:val="single" w:sz="4" w:space="0" w:color="auto"/>
              <w:right w:val="single" w:sz="4" w:space="0" w:color="auto"/>
            </w:tcBorders>
            <w:vAlign w:val="center"/>
          </w:tcPr>
          <w:p w:rsidR="00A8746D" w:rsidRPr="004F5B7C" w:rsidRDefault="00A8746D" w:rsidP="000E4CDC">
            <w:pPr>
              <w:spacing w:line="276" w:lineRule="auto"/>
              <w:jc w:val="center"/>
              <w:rPr>
                <w:lang w:eastAsia="en-US"/>
              </w:rPr>
            </w:pPr>
            <w:r w:rsidRPr="004F5B7C">
              <w:rPr>
                <w:lang w:eastAsia="en-US"/>
              </w:rPr>
              <w:t>Задачи, решаемые в структурных подразделениях</w:t>
            </w:r>
          </w:p>
        </w:tc>
        <w:tc>
          <w:tcPr>
            <w:tcW w:w="7229" w:type="dxa"/>
            <w:gridSpan w:val="8"/>
            <w:tcBorders>
              <w:top w:val="single" w:sz="4" w:space="0" w:color="auto"/>
              <w:left w:val="single" w:sz="4" w:space="0" w:color="auto"/>
              <w:bottom w:val="single" w:sz="4" w:space="0" w:color="auto"/>
              <w:right w:val="single" w:sz="4" w:space="0" w:color="auto"/>
            </w:tcBorders>
            <w:vAlign w:val="center"/>
          </w:tcPr>
          <w:p w:rsidR="00A8746D" w:rsidRPr="004F5B7C" w:rsidRDefault="00A8746D" w:rsidP="000E4CDC">
            <w:pPr>
              <w:pStyle w:val="a6"/>
              <w:spacing w:line="276" w:lineRule="auto"/>
              <w:jc w:val="center"/>
              <w:rPr>
                <w:sz w:val="24"/>
                <w:szCs w:val="24"/>
                <w:lang w:eastAsia="en-US"/>
              </w:rPr>
            </w:pPr>
            <w:r w:rsidRPr="004F5B7C">
              <w:rPr>
                <w:sz w:val="24"/>
                <w:szCs w:val="24"/>
                <w:lang w:eastAsia="en-US"/>
              </w:rPr>
              <w:t>Должностные лица и структурные подразделения</w:t>
            </w:r>
          </w:p>
        </w:tc>
      </w:tr>
      <w:tr w:rsidR="00A8746D" w:rsidRPr="00D428CE" w:rsidTr="000E4CDC">
        <w:trPr>
          <w:cantSplit/>
        </w:trPr>
        <w:tc>
          <w:tcPr>
            <w:tcW w:w="400" w:type="dxa"/>
            <w:vMerge/>
            <w:tcBorders>
              <w:top w:val="single" w:sz="4" w:space="0" w:color="auto"/>
              <w:left w:val="single" w:sz="4" w:space="0" w:color="auto"/>
              <w:bottom w:val="single" w:sz="4" w:space="0" w:color="auto"/>
              <w:right w:val="single" w:sz="4" w:space="0" w:color="auto"/>
            </w:tcBorders>
            <w:vAlign w:val="center"/>
          </w:tcPr>
          <w:p w:rsidR="00A8746D" w:rsidRDefault="00A8746D" w:rsidP="000E4CDC">
            <w:pPr>
              <w:rPr>
                <w:b/>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tcPr>
          <w:p w:rsidR="00A8746D" w:rsidRDefault="00A8746D" w:rsidP="000E4CDC">
            <w:pPr>
              <w:rPr>
                <w:b/>
                <w:lang w:eastAsia="en-US"/>
              </w:rPr>
            </w:pPr>
          </w:p>
        </w:tc>
        <w:tc>
          <w:tcPr>
            <w:tcW w:w="173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Коэффициент трудоемкости решаемых задач</w:t>
            </w:r>
          </w:p>
        </w:tc>
        <w:tc>
          <w:tcPr>
            <w:tcW w:w="822"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Директор</w:t>
            </w:r>
          </w:p>
        </w:tc>
        <w:tc>
          <w:tcPr>
            <w:tcW w:w="708"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Зам. директора</w:t>
            </w:r>
          </w:p>
        </w:tc>
        <w:tc>
          <w:tcPr>
            <w:tcW w:w="70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Плановый отдел</w:t>
            </w:r>
          </w:p>
        </w:tc>
        <w:tc>
          <w:tcPr>
            <w:tcW w:w="1134"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Производственный отдел</w:t>
            </w:r>
          </w:p>
        </w:tc>
        <w:tc>
          <w:tcPr>
            <w:tcW w:w="851"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Лаборатория №1</w:t>
            </w:r>
          </w:p>
        </w:tc>
        <w:tc>
          <w:tcPr>
            <w:tcW w:w="38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w:t>
            </w:r>
          </w:p>
        </w:tc>
        <w:tc>
          <w:tcPr>
            <w:tcW w:w="886"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Лаборатория №2</w:t>
            </w:r>
          </w:p>
        </w:tc>
      </w:tr>
      <w:tr w:rsidR="00A8746D" w:rsidRPr="00D428CE" w:rsidTr="000E4CDC">
        <w:tc>
          <w:tcPr>
            <w:tcW w:w="40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1</w:t>
            </w:r>
          </w:p>
        </w:tc>
        <w:tc>
          <w:tcPr>
            <w:tcW w:w="201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2</w:t>
            </w:r>
          </w:p>
        </w:tc>
        <w:tc>
          <w:tcPr>
            <w:tcW w:w="173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3</w:t>
            </w:r>
          </w:p>
        </w:tc>
        <w:tc>
          <w:tcPr>
            <w:tcW w:w="822"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8</w:t>
            </w:r>
          </w:p>
        </w:tc>
        <w:tc>
          <w:tcPr>
            <w:tcW w:w="38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9</w:t>
            </w:r>
          </w:p>
        </w:tc>
        <w:tc>
          <w:tcPr>
            <w:tcW w:w="886"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10</w:t>
            </w:r>
          </w:p>
        </w:tc>
      </w:tr>
      <w:tr w:rsidR="00A8746D" w:rsidRPr="00D428CE" w:rsidTr="000E4CDC">
        <w:tc>
          <w:tcPr>
            <w:tcW w:w="40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1</w:t>
            </w:r>
          </w:p>
        </w:tc>
        <w:tc>
          <w:tcPr>
            <w:tcW w:w="201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rPr>
                <w:lang w:eastAsia="en-US"/>
              </w:rPr>
            </w:pPr>
            <w:r>
              <w:rPr>
                <w:lang w:eastAsia="en-US"/>
              </w:rPr>
              <w:t>Разработка перспективных планов</w:t>
            </w:r>
          </w:p>
        </w:tc>
        <w:tc>
          <w:tcPr>
            <w:tcW w:w="173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822"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РОК</w:t>
            </w:r>
          </w:p>
        </w:tc>
        <w:tc>
          <w:tcPr>
            <w:tcW w:w="70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ИП</w:t>
            </w:r>
          </w:p>
        </w:tc>
        <w:tc>
          <w:tcPr>
            <w:tcW w:w="1134"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П</w:t>
            </w:r>
          </w:p>
        </w:tc>
        <w:tc>
          <w:tcPr>
            <w:tcW w:w="851"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П</w:t>
            </w:r>
          </w:p>
        </w:tc>
        <w:tc>
          <w:tcPr>
            <w:tcW w:w="38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w:t>
            </w:r>
          </w:p>
        </w:tc>
        <w:tc>
          <w:tcPr>
            <w:tcW w:w="886"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П</w:t>
            </w:r>
          </w:p>
        </w:tc>
      </w:tr>
      <w:tr w:rsidR="00A8746D" w:rsidRPr="00D428CE" w:rsidTr="000E4CDC">
        <w:tc>
          <w:tcPr>
            <w:tcW w:w="40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2</w:t>
            </w:r>
          </w:p>
        </w:tc>
        <w:tc>
          <w:tcPr>
            <w:tcW w:w="201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rPr>
                <w:lang w:eastAsia="en-US"/>
              </w:rPr>
            </w:pPr>
            <w:r>
              <w:rPr>
                <w:lang w:eastAsia="en-US"/>
              </w:rPr>
              <w:t>Обеспеченность работ материально-техническими ресурсами</w:t>
            </w:r>
          </w:p>
        </w:tc>
        <w:tc>
          <w:tcPr>
            <w:tcW w:w="1730" w:type="dxa"/>
            <w:tcBorders>
              <w:top w:val="single" w:sz="4" w:space="0" w:color="auto"/>
              <w:left w:val="single" w:sz="4" w:space="0" w:color="auto"/>
              <w:bottom w:val="single" w:sz="4" w:space="0" w:color="auto"/>
              <w:right w:val="single" w:sz="4" w:space="0" w:color="auto"/>
            </w:tcBorders>
            <w:vAlign w:val="center"/>
          </w:tcPr>
          <w:p w:rsidR="00A8746D" w:rsidRDefault="00DE1A64" w:rsidP="000E4CDC">
            <w:pPr>
              <w:spacing w:line="276" w:lineRule="auto"/>
              <w:jc w:val="center"/>
              <w:rPr>
                <w:lang w:eastAsia="en-US"/>
              </w:rPr>
            </w:pPr>
            <w:r>
              <w:rPr>
                <w:b/>
                <w:noProof/>
                <w:sz w:val="28"/>
                <w:szCs w:val="28"/>
              </w:rPr>
              <w:pict>
                <v:shape id="_x0000_s1169" type="#_x0000_t202" style="position:absolute;left:0;text-align:left;margin-left:68.65pt;margin-top:-21.9pt;width:7.5pt;height:8.25pt;z-index:251673600;mso-position-horizontal-relative:text;mso-position-vertical-relative:text" strokecolor="white">
                  <v:textbox>
                    <w:txbxContent>
                      <w:p w:rsidR="003872A2" w:rsidRPr="00DC4EEC" w:rsidRDefault="003872A2" w:rsidP="00A8746D">
                        <w:pPr>
                          <w:rPr>
                            <w:color w:val="FFFFFF"/>
                          </w:rPr>
                        </w:pPr>
                        <w:r w:rsidRPr="00DC4EEC">
                          <w:rPr>
                            <w:color w:val="FFFFFF"/>
                          </w:rPr>
                          <w:t xml:space="preserve">ППроезжая озеро Гарда, нам казалось, что мы попали на море. Там так чудесно, что не хотелось покидать это место! </w:t>
                        </w:r>
                      </w:p>
                      <w:p w:rsidR="003872A2" w:rsidRPr="00DC4EEC" w:rsidRDefault="003872A2" w:rsidP="00A8746D">
                        <w:pPr>
                          <w:rPr>
                            <w:color w:val="FFFFFF"/>
                          </w:rPr>
                        </w:pPr>
                        <w:r w:rsidRPr="00DC4EEC">
                          <w:rPr>
                            <w:color w:val="FFFFFF"/>
                          </w:rPr>
                          <w:t>С чего начать?</w:t>
                        </w:r>
                      </w:p>
                      <w:p w:rsidR="003872A2" w:rsidRPr="00DC4EEC" w:rsidRDefault="003872A2" w:rsidP="00A8746D">
                        <w:pPr>
                          <w:rPr>
                            <w:color w:val="FFFFFF"/>
                          </w:rPr>
                        </w:pPr>
                        <w:r w:rsidRPr="00DC4EEC">
                          <w:rPr>
                            <w:color w:val="FFFFFF"/>
                          </w:rPr>
                          <w:t xml:space="preserve">Конечно, с заселения. Оставьте вещи, посмотрите, что окружает ваш отель и в зависимости от всего увиденного и узнанного планируйте дальше своё время. Если вам повезёт с хозяйкой (или хозяином) отеля так же, как нам, то они вам и подскажут всё лучше любого путеводителя. Так что первым делом в Вероне мы поехали искать наш отель и нашли его без особого труда: везде указатели и навигатор тоже не подводил. Об этом маленьком чудо-отеле на окраине Вероны можно прочитать в другом моём отзыве.Проезжая озеро Гарда, нам казалось, что мы попали на море. Там так чудесно, что не хотелось покидать это место! </w:t>
                        </w:r>
                      </w:p>
                      <w:p w:rsidR="003872A2" w:rsidRPr="00DC4EEC" w:rsidRDefault="003872A2" w:rsidP="00A8746D">
                        <w:pPr>
                          <w:rPr>
                            <w:color w:val="FFFFFF"/>
                          </w:rPr>
                        </w:pPr>
                        <w:r w:rsidRPr="00DC4EEC">
                          <w:rPr>
                            <w:color w:val="FFFFFF"/>
                          </w:rPr>
                          <w:t>С чего начать?</w:t>
                        </w:r>
                      </w:p>
                      <w:p w:rsidR="003872A2" w:rsidRPr="00DC4EEC" w:rsidRDefault="003872A2" w:rsidP="00A8746D">
                        <w:pPr>
                          <w:rPr>
                            <w:color w:val="FFFFFF"/>
                          </w:rPr>
                        </w:pPr>
                        <w:r w:rsidRPr="00DC4EEC">
                          <w:rPr>
                            <w:color w:val="FFFFFF"/>
                          </w:rPr>
                          <w:t xml:space="preserve">Конечно, с заселения. Оставьте вещи, посмотрите, что окружает ваш отель и в зависимости от всего увиденного и узнанного планируйте дальше своё время. Если вам повезёт с хозяйкой (или хозяином) отеля так же, как нам, то они вам и подскажут всё лучше любого путеводителя. Так что первым делом в Вероне мы поехали искать наш отель и нашли его без особого труда: везде указатели и навигатор тоже не подводил. Об этом маленьком чудо-отеле на окраине Вероны можно прочитать в другом моём отзыве.роезжая озеро Гарда, нам казалось, что мы попали на море. Там так чудесно, что не хотелось покидать это место! </w:t>
                        </w:r>
                      </w:p>
                      <w:p w:rsidR="003872A2" w:rsidRPr="00DC4EEC" w:rsidRDefault="003872A2" w:rsidP="00A8746D">
                        <w:pPr>
                          <w:rPr>
                            <w:color w:val="FFFFFF"/>
                          </w:rPr>
                        </w:pPr>
                        <w:r w:rsidRPr="00DC4EEC">
                          <w:rPr>
                            <w:color w:val="FFFFFF"/>
                          </w:rPr>
                          <w:t>С чего начать?</w:t>
                        </w:r>
                      </w:p>
                      <w:p w:rsidR="003872A2" w:rsidRPr="00DC4EEC" w:rsidRDefault="003872A2" w:rsidP="00A8746D">
                        <w:pPr>
                          <w:rPr>
                            <w:color w:val="FFFFFF"/>
                          </w:rPr>
                        </w:pPr>
                        <w:r w:rsidRPr="00DC4EEC">
                          <w:rPr>
                            <w:color w:val="FFFFFF"/>
                          </w:rPr>
                          <w:t>Конечно, с заселения. Оставьте вещи, посмотрите, что окружает ваш отель и в зависимости от всего увиденного и узнанного планируйте дальше своё время. Если вам повезёт с хозяйкой (или хозяином) отеля так же, как нам, то они вам и подскажут всё лучше любого путеводителя. Так что первым делом в Вероне мы поехали искать наш отель и нашли его без особого труда: везде указатели и навигатор тоже не подводил. Об этом маленьком чудо-отеле на окраине Вероны можно прочитать в другом моём отзыве.</w:t>
                        </w:r>
                      </w:p>
                    </w:txbxContent>
                  </v:textbox>
                </v:shape>
              </w:pict>
            </w:r>
          </w:p>
        </w:tc>
        <w:tc>
          <w:tcPr>
            <w:tcW w:w="822"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ЯОК</w:t>
            </w:r>
          </w:p>
        </w:tc>
        <w:tc>
          <w:tcPr>
            <w:tcW w:w="708"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П</w:t>
            </w:r>
          </w:p>
        </w:tc>
        <w:tc>
          <w:tcPr>
            <w:tcW w:w="1134"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И</w:t>
            </w:r>
          </w:p>
        </w:tc>
        <w:tc>
          <w:tcPr>
            <w:tcW w:w="851"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П</w:t>
            </w:r>
          </w:p>
        </w:tc>
        <w:tc>
          <w:tcPr>
            <w:tcW w:w="38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П</w:t>
            </w:r>
          </w:p>
        </w:tc>
      </w:tr>
      <w:tr w:rsidR="00A8746D" w:rsidRPr="00D428CE" w:rsidTr="000E4CDC">
        <w:tc>
          <w:tcPr>
            <w:tcW w:w="40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w:t>
            </w:r>
          </w:p>
        </w:tc>
        <w:tc>
          <w:tcPr>
            <w:tcW w:w="201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rPr>
                <w:lang w:eastAsia="en-US"/>
              </w:rPr>
            </w:pPr>
            <w:r>
              <w:rPr>
                <w:lang w:eastAsia="en-US"/>
              </w:rPr>
              <w:t>…</w:t>
            </w:r>
          </w:p>
        </w:tc>
        <w:tc>
          <w:tcPr>
            <w:tcW w:w="173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w:t>
            </w:r>
          </w:p>
        </w:tc>
        <w:tc>
          <w:tcPr>
            <w:tcW w:w="822"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38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r>
      <w:tr w:rsidR="00A8746D" w:rsidRPr="00D428CE" w:rsidTr="000E4CDC">
        <w:tc>
          <w:tcPr>
            <w:tcW w:w="40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2010"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rPr>
                <w:lang w:eastAsia="en-US"/>
              </w:rPr>
            </w:pPr>
            <w:r>
              <w:rPr>
                <w:lang w:eastAsia="en-US"/>
              </w:rPr>
              <w:t>Загруженность должностных лиц и структурных подразделений</w:t>
            </w:r>
          </w:p>
        </w:tc>
        <w:tc>
          <w:tcPr>
            <w:tcW w:w="1730" w:type="dxa"/>
            <w:tcBorders>
              <w:top w:val="single" w:sz="4" w:space="0" w:color="auto"/>
              <w:left w:val="single" w:sz="4" w:space="0" w:color="auto"/>
              <w:bottom w:val="single" w:sz="4" w:space="0" w:color="auto"/>
              <w:right w:val="single" w:sz="4" w:space="0" w:color="auto"/>
            </w:tcBorders>
            <w:vAlign w:val="center"/>
          </w:tcPr>
          <w:p w:rsidR="00A8746D" w:rsidRDefault="00DE1A64" w:rsidP="000E4CDC">
            <w:pPr>
              <w:spacing w:line="276" w:lineRule="auto"/>
              <w:jc w:val="center"/>
              <w:rPr>
                <w:lang w:eastAsia="en-US"/>
              </w:rPr>
            </w:pPr>
            <w:r>
              <w:rPr>
                <w:b/>
                <w:noProof/>
                <w:sz w:val="28"/>
                <w:szCs w:val="28"/>
              </w:rPr>
              <w:pict>
                <v:shape id="_x0000_s1166" type="#_x0000_t202" style="position:absolute;left:0;text-align:left;margin-left:74.15pt;margin-top:16.35pt;width:3.55pt;height:9.75pt;z-index:251670528;mso-position-horizontal-relative:text;mso-position-vertical-relative:text" strokecolor="white">
                  <v:textbox style="mso-next-textbox:#_x0000_s1166">
                    <w:txbxContent>
                      <w:p w:rsidR="003872A2" w:rsidRPr="00DC4EEC" w:rsidRDefault="003872A2" w:rsidP="00A8746D">
                        <w:pPr>
                          <w:rPr>
                            <w:color w:val="FFFFFF"/>
                          </w:rPr>
                        </w:pPr>
                        <w:r w:rsidRPr="00DC4EEC">
                          <w:rPr>
                            <w:color w:val="FFFFFF"/>
                          </w:rPr>
                          <w:t>ДоДостоинства:</w:t>
                        </w:r>
                      </w:p>
                      <w:p w:rsidR="003872A2" w:rsidRPr="00DC4EEC" w:rsidRDefault="003872A2" w:rsidP="00A8746D">
                        <w:pPr>
                          <w:rPr>
                            <w:color w:val="FFFFFF"/>
                          </w:rPr>
                        </w:pPr>
                        <w:r w:rsidRPr="00DC4EEC">
                          <w:rPr>
                            <w:color w:val="FFFFFF"/>
                          </w:rPr>
                          <w:t xml:space="preserve"> красивая архитектура,дух старины,дружелюбные люди,оперный фестиваль </w:t>
                        </w:r>
                      </w:p>
                      <w:p w:rsidR="003872A2" w:rsidRPr="00DC4EEC" w:rsidRDefault="003872A2" w:rsidP="00A8746D">
                        <w:pPr>
                          <w:rPr>
                            <w:color w:val="FFFFFF"/>
                          </w:rPr>
                        </w:pPr>
                        <w:r w:rsidRPr="00DC4EEC">
                          <w:rPr>
                            <w:color w:val="FFFFFF"/>
                          </w:rPr>
                          <w:t>Недостатки:</w:t>
                        </w:r>
                      </w:p>
                      <w:p w:rsidR="003872A2" w:rsidRPr="00DC4EEC" w:rsidRDefault="003872A2" w:rsidP="00A8746D">
                        <w:pPr>
                          <w:rPr>
                            <w:color w:val="FFFFFF"/>
                          </w:rPr>
                        </w:pPr>
                        <w:r w:rsidRPr="00DC4EEC">
                          <w:rPr>
                            <w:color w:val="FFFFFF"/>
                          </w:rPr>
                          <w:t xml:space="preserve"> довольно высокие цены на всё </w:t>
                        </w:r>
                      </w:p>
                      <w:p w:rsidR="003872A2" w:rsidRPr="00DC4EEC" w:rsidRDefault="003872A2" w:rsidP="00A8746D">
                        <w:pPr>
                          <w:rPr>
                            <w:color w:val="FFFFFF"/>
                          </w:rPr>
                        </w:pPr>
                        <w:r w:rsidRPr="00DC4EEC">
                          <w:rPr>
                            <w:color w:val="FFFFFF"/>
                          </w:rPr>
                          <w:t>Верона была заключительным пунктом нашего музыкально-романтического путешествия, которое мы с мужем совершили прошлым летом. Это было воплощением моей давней мечты - побывать вместе с любимым в таких важных и интересных для меня местах. Начав путешествие с Милана (я немного рассказывала о нём в своём отзыве об отеле Trentina) и побывав также в Брешии и на озере Гарда (напишу и об этом, всё руки не доходят), завершили мы наше путешествие в Вероне.</w:t>
                        </w:r>
                      </w:p>
                      <w:p w:rsidR="003872A2" w:rsidRPr="00DC4EEC" w:rsidRDefault="003872A2" w:rsidP="00A8746D">
                        <w:pPr>
                          <w:rPr>
                            <w:color w:val="FFFFFF"/>
                          </w:rPr>
                        </w:pPr>
                        <w:r w:rsidRPr="00DC4EEC">
                          <w:rPr>
                            <w:color w:val="FFFFFF"/>
                          </w:rPr>
                          <w:t>Как добраться?</w:t>
                        </w:r>
                      </w:p>
                      <w:p w:rsidR="003872A2" w:rsidRPr="00DC4EEC" w:rsidRDefault="003872A2" w:rsidP="00A8746D">
                        <w:pPr>
                          <w:rPr>
                            <w:color w:val="FFFFFF"/>
                          </w:rPr>
                        </w:pPr>
                        <w:r w:rsidRPr="00DC4EEC">
                          <w:rPr>
                            <w:color w:val="FFFFFF"/>
                          </w:rPr>
                          <w:t>В Вероне есть свой аэропорт. Но мы добирались до Вероны на автомобиле, который взяли сразу по прилёту в аэропорту Милана - город любви и музыки был последним в нашем списке. Несмотря на то, что транспортное сообщение на севере Италии очень даже неплохое, гораздо удобней путешествовать не завися от расписания поездов или автобусов и подъезжать именно туда, куда нужно. А мне всегда особенно нравилась в автомобильных путешествиях возможность остановиться в любом понравившемся месте, хотя сама я, кстати, машину не вожу!</w:t>
                        </w:r>
                      </w:p>
                      <w:p w:rsidR="003872A2" w:rsidRPr="00DC4EEC" w:rsidRDefault="003872A2" w:rsidP="00A8746D">
                        <w:pPr>
                          <w:rPr>
                            <w:color w:val="FFFFFF"/>
                          </w:rPr>
                        </w:pPr>
                        <w:r w:rsidRPr="00DC4EEC">
                          <w:rPr>
                            <w:color w:val="FFFFFF"/>
                          </w:rPr>
                          <w:t>Погода была за время нашего посещения самая разная: было и плюс тридцать с палящим солнцем, и меньше двадцати с дождями, и все промежуточные варианты. Но туристов из Петербурга уж точно никакой погодой не испугаешь,стоинства:</w:t>
                        </w:r>
                      </w:p>
                      <w:p w:rsidR="003872A2" w:rsidRPr="00DC4EEC" w:rsidRDefault="003872A2" w:rsidP="00A8746D">
                        <w:pPr>
                          <w:rPr>
                            <w:color w:val="FFFFFF"/>
                          </w:rPr>
                        </w:pPr>
                        <w:r w:rsidRPr="00DC4EEC">
                          <w:rPr>
                            <w:color w:val="FFFFFF"/>
                          </w:rPr>
                          <w:t xml:space="preserve"> красивая архитектура,дух старины,дружелюбные люди,оперный фестиваль </w:t>
                        </w:r>
                      </w:p>
                      <w:p w:rsidR="003872A2" w:rsidRPr="00DC4EEC" w:rsidRDefault="003872A2" w:rsidP="00A8746D">
                        <w:pPr>
                          <w:rPr>
                            <w:color w:val="FFFFFF"/>
                          </w:rPr>
                        </w:pPr>
                        <w:r w:rsidRPr="00DC4EEC">
                          <w:rPr>
                            <w:color w:val="FFFFFF"/>
                          </w:rPr>
                          <w:t>Недостатки:</w:t>
                        </w:r>
                      </w:p>
                      <w:p w:rsidR="003872A2" w:rsidRPr="00DC4EEC" w:rsidRDefault="003872A2" w:rsidP="00A8746D">
                        <w:pPr>
                          <w:rPr>
                            <w:color w:val="FFFFFF"/>
                          </w:rPr>
                        </w:pPr>
                        <w:r w:rsidRPr="00DC4EEC">
                          <w:rPr>
                            <w:color w:val="FFFFFF"/>
                          </w:rPr>
                          <w:t xml:space="preserve"> довольно высокие цены на всё </w:t>
                        </w:r>
                      </w:p>
                      <w:p w:rsidR="003872A2" w:rsidRPr="00DC4EEC" w:rsidRDefault="003872A2" w:rsidP="00A8746D">
                        <w:pPr>
                          <w:rPr>
                            <w:color w:val="FFFFFF"/>
                          </w:rPr>
                        </w:pPr>
                        <w:r w:rsidRPr="00DC4EEC">
                          <w:rPr>
                            <w:color w:val="FFFFFF"/>
                          </w:rPr>
                          <w:t>Верона была заключительным пунктом нашего музыкально-романтического путешествия, которое мы с мужем совершили прошлым летом. Это было воплощением моей давней мечты - побывать вместе с любимым в таких важных и интересных для меня местах. Начав путешествие с Милана (я немного рассказывала о нём в своём отзыве об отеле Trentina) и побывав также в Брешии и на озере Гарда (напишу и об этом, всё руки не доходят), завершили мы наше путешествие в Вероне.</w:t>
                        </w:r>
                      </w:p>
                      <w:p w:rsidR="003872A2" w:rsidRPr="00DC4EEC" w:rsidRDefault="003872A2" w:rsidP="00A8746D">
                        <w:pPr>
                          <w:rPr>
                            <w:color w:val="FFFFFF"/>
                          </w:rPr>
                        </w:pPr>
                        <w:r w:rsidRPr="00DC4EEC">
                          <w:rPr>
                            <w:color w:val="FFFFFF"/>
                          </w:rPr>
                          <w:t>Как добраться?</w:t>
                        </w:r>
                      </w:p>
                      <w:p w:rsidR="003872A2" w:rsidRPr="00DC4EEC" w:rsidRDefault="003872A2" w:rsidP="00A8746D">
                        <w:pPr>
                          <w:rPr>
                            <w:color w:val="FFFFFF"/>
                          </w:rPr>
                        </w:pPr>
                        <w:r w:rsidRPr="00DC4EEC">
                          <w:rPr>
                            <w:color w:val="FFFFFF"/>
                          </w:rPr>
                          <w:t>В Вероне есть свой аэропорт. Но мы добирались до Вероны на автомобиле, который взяли сразу по прилёту в аэропорту Милана - город любви и музыки был последним в нашем списке. Несмотря на то, что транспортное сообщение на севере Италии очень даже неплохое, гораздо удобней путешествовать не завися от расписания поездов или автобусов и подъезжать именно туда, куда нужно. А мне всегда особенно нравилась в автомобильных путешествиях возможность остановиться в любом понравившемся месте, хотя сама я, кстати, машину не вожу!</w:t>
                        </w:r>
                      </w:p>
                      <w:p w:rsidR="003872A2" w:rsidRPr="00DC4EEC" w:rsidRDefault="003872A2" w:rsidP="00A8746D">
                        <w:pPr>
                          <w:rPr>
                            <w:color w:val="FFFFFF"/>
                          </w:rPr>
                        </w:pPr>
                        <w:r w:rsidRPr="00DC4EEC">
                          <w:rPr>
                            <w:color w:val="FFFFFF"/>
                          </w:rPr>
                          <w:t>Погода была за время нашего посещения самая разная: было и плюс тридцать с палящим солнцем, и меньше двадцати с дождями, и все промежуточные варианты. Но туристов из Петербурга уж точно никакой погодой не испугаешь,</w:t>
                        </w:r>
                      </w:p>
                    </w:txbxContent>
                  </v:textbox>
                </v:shape>
              </w:pict>
            </w:r>
          </w:p>
        </w:tc>
        <w:tc>
          <w:tcPr>
            <w:tcW w:w="822"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389" w:type="dxa"/>
            <w:tcBorders>
              <w:top w:val="single" w:sz="4" w:space="0" w:color="auto"/>
              <w:left w:val="single" w:sz="4" w:space="0" w:color="auto"/>
              <w:bottom w:val="single" w:sz="4" w:space="0" w:color="auto"/>
              <w:right w:val="single" w:sz="4" w:space="0" w:color="auto"/>
            </w:tcBorders>
            <w:vAlign w:val="center"/>
          </w:tcPr>
          <w:p w:rsidR="00A8746D" w:rsidRDefault="00A8746D" w:rsidP="000E4CDC">
            <w:pPr>
              <w:spacing w:line="276" w:lineRule="auto"/>
              <w:jc w:val="center"/>
              <w:rPr>
                <w:lang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A8746D" w:rsidRDefault="00DE1A64" w:rsidP="000E4CDC">
            <w:pPr>
              <w:spacing w:line="276" w:lineRule="auto"/>
              <w:jc w:val="center"/>
              <w:rPr>
                <w:lang w:eastAsia="en-US"/>
              </w:rPr>
            </w:pPr>
            <w:r>
              <w:rPr>
                <w:b/>
                <w:noProof/>
                <w:sz w:val="28"/>
                <w:szCs w:val="28"/>
              </w:rPr>
              <w:pict>
                <v:shape id="_x0000_s1168" type="#_x0000_t202" style="position:absolute;left:0;text-align:left;margin-left:29.45pt;margin-top:32.4pt;width:8.25pt;height:6.75pt;z-index:251672576;mso-position-horizontal-relative:text;mso-position-vertical-relative:text" strokecolor="white">
                  <v:textbox style="mso-next-textbox:#_x0000_s1168">
                    <w:txbxContent>
                      <w:p w:rsidR="003872A2" w:rsidRPr="00DC4EEC" w:rsidRDefault="003872A2" w:rsidP="00A8746D">
                        <w:pPr>
                          <w:rPr>
                            <w:color w:val="FFFFFF"/>
                          </w:rPr>
                        </w:pPr>
                        <w:r w:rsidRPr="00DC4EEC">
                          <w:rPr>
                            <w:color w:val="FFFFFF"/>
                          </w:rPr>
                          <w:t xml:space="preserve">АА так стоимость билета – 200 рублей для взрослого населения, для дошкольников вход бесплатный. Доплачивать что-то за фото и видео съемку дополнительно не нужно. </w:t>
                        </w:r>
                      </w:p>
                      <w:p w:rsidR="003872A2" w:rsidRPr="00DC4EEC" w:rsidRDefault="003872A2" w:rsidP="00A8746D">
                        <w:pPr>
                          <w:rPr>
                            <w:color w:val="FFFFFF"/>
                          </w:rPr>
                        </w:pPr>
                        <w:r w:rsidRPr="00DC4EEC">
                          <w:rPr>
                            <w:color w:val="FFFFFF"/>
                          </w:rPr>
                          <w:t xml:space="preserve">Рядом с кассой есть небольшой сувенирный магазин, где на продажу выставлены различные игрушечные модели автомобилей (правда в наш визит он не работал). Там же имеется кофейный аппарат. </w:t>
                        </w:r>
                      </w:p>
                      <w:p w:rsidR="003872A2" w:rsidRPr="00DC4EEC" w:rsidRDefault="003872A2" w:rsidP="00A8746D">
                        <w:pPr>
                          <w:rPr>
                            <w:color w:val="FFFFFF"/>
                          </w:rPr>
                        </w:pPr>
                      </w:p>
                      <w:p w:rsidR="003872A2" w:rsidRPr="00DC4EEC" w:rsidRDefault="003872A2" w:rsidP="00A8746D">
                        <w:pPr>
                          <w:rPr>
                            <w:color w:val="FFFFFF"/>
                          </w:rPr>
                        </w:pPr>
                        <w:r w:rsidRPr="00DC4EEC">
                          <w:rPr>
                            <w:color w:val="FFFFFF"/>
                          </w:rPr>
                          <w:t xml:space="preserve">Музей большой по размерам, имеет 3 зала ангарного типа, в которых надо сказать, выставлено приличное количество машин, несомненно, заслуживающих внимания. Большая часть автомобилей огорожены веревками. На охране заранее предупреждают, что нельзя заходить за ограждения и трогать транспорт руками. Но такие меры понятны и совсем не мешают осматривать экспонаты.А так стоимость билета – 200 рублей для взрослого населения, для дошкольников вход бесплатный. Доплачивать что-то за фото и видео съемку дополнительно не нужно. </w:t>
                        </w:r>
                      </w:p>
                      <w:p w:rsidR="003872A2" w:rsidRPr="00DC4EEC" w:rsidRDefault="003872A2" w:rsidP="00A8746D">
                        <w:pPr>
                          <w:rPr>
                            <w:color w:val="FFFFFF"/>
                          </w:rPr>
                        </w:pPr>
                        <w:r w:rsidRPr="00DC4EEC">
                          <w:rPr>
                            <w:color w:val="FFFFFF"/>
                          </w:rPr>
                          <w:t xml:space="preserve">Рядом с кассой есть небольшой сувенирный магазин, где на продажу выставлены различные игрушечные модели автомобилей (правда в наш визит он не работал). Там же имеется кофейный аппарат. </w:t>
                        </w:r>
                      </w:p>
                      <w:p w:rsidR="003872A2" w:rsidRPr="00DC4EEC" w:rsidRDefault="003872A2" w:rsidP="00A8746D">
                        <w:pPr>
                          <w:rPr>
                            <w:color w:val="FFFFFF"/>
                          </w:rPr>
                        </w:pPr>
                      </w:p>
                      <w:p w:rsidR="003872A2" w:rsidRPr="00DC4EEC" w:rsidRDefault="003872A2" w:rsidP="00A8746D">
                        <w:pPr>
                          <w:rPr>
                            <w:color w:val="FFFFFF"/>
                          </w:rPr>
                        </w:pPr>
                        <w:r w:rsidRPr="00DC4EEC">
                          <w:rPr>
                            <w:color w:val="FFFFFF"/>
                          </w:rPr>
                          <w:t xml:space="preserve">Музей большой по размерам, имеет 3 зала ангарного типа, в которых надо сказать, выставлено приличное количество машин, несомненно, заслуживающих внимания. Большая часть автомобилей огорожены веревками. На охране заранее предупреждают, что нельзя заходить за ограждения и трогать транспорт руками. Но такие меры понятны и совсем не мешают осматривать экспонаты. так стоимость билета – 200 рублей для взрослого населения, для дошкольников вход бесплатный. Доплачивать что-то за фото и видео съемку дополнительно не нужно. </w:t>
                        </w:r>
                      </w:p>
                      <w:p w:rsidR="003872A2" w:rsidRPr="00DC4EEC" w:rsidRDefault="003872A2" w:rsidP="00A8746D">
                        <w:pPr>
                          <w:rPr>
                            <w:color w:val="FFFFFF"/>
                          </w:rPr>
                        </w:pPr>
                        <w:r w:rsidRPr="00DC4EEC">
                          <w:rPr>
                            <w:color w:val="FFFFFF"/>
                          </w:rPr>
                          <w:t xml:space="preserve">Рядом с кассой есть небольшой сувенирный магазин, где на продажу выставлены различные игрушечные модели автомобилей (правда в наш визит он не работал). Там же имеется кофейный аппарат. </w:t>
                        </w:r>
                      </w:p>
                      <w:p w:rsidR="003872A2" w:rsidRPr="00DC4EEC" w:rsidRDefault="003872A2" w:rsidP="00A8746D">
                        <w:pPr>
                          <w:rPr>
                            <w:color w:val="FFFFFF"/>
                          </w:rPr>
                        </w:pPr>
                      </w:p>
                      <w:p w:rsidR="003872A2" w:rsidRPr="00DC4EEC" w:rsidRDefault="003872A2" w:rsidP="00A8746D">
                        <w:pPr>
                          <w:rPr>
                            <w:color w:val="FFFFFF"/>
                          </w:rPr>
                        </w:pPr>
                        <w:r w:rsidRPr="00DC4EEC">
                          <w:rPr>
                            <w:color w:val="FFFFFF"/>
                          </w:rPr>
                          <w:t>Музей большой по размерам, имеет 3 зала ангарного типа, в которых надо сказать, выставлено приличное количество машин, несомненно, заслуживающих внимания. Большая часть автомобилей огорожены веревками. На охране заранее предупреждают, что нельзя заходить за ограждения и трогать транспорт руками. Но такие меры понятны и совсем не мешают осматривать экспонаты.</w:t>
                        </w:r>
                      </w:p>
                    </w:txbxContent>
                  </v:textbox>
                </v:shape>
              </w:pict>
            </w:r>
          </w:p>
        </w:tc>
      </w:tr>
    </w:tbl>
    <w:p w:rsidR="00A8746D" w:rsidRDefault="00A8746D" w:rsidP="00624056">
      <w:pPr>
        <w:pStyle w:val="af0"/>
        <w:ind w:firstLine="0"/>
        <w:rPr>
          <w:b w:val="0"/>
          <w:sz w:val="28"/>
          <w:szCs w:val="28"/>
        </w:rPr>
      </w:pPr>
    </w:p>
    <w:p w:rsidR="00A8746D" w:rsidRDefault="004F5B7C" w:rsidP="004F5B7C">
      <w:pPr>
        <w:pStyle w:val="af0"/>
        <w:rPr>
          <w:sz w:val="28"/>
          <w:szCs w:val="28"/>
        </w:rPr>
      </w:pPr>
      <w:r>
        <w:rPr>
          <w:b w:val="0"/>
          <w:sz w:val="28"/>
          <w:szCs w:val="28"/>
        </w:rPr>
        <w:t>Таблица 13</w:t>
      </w:r>
      <w:r w:rsidR="00A8746D">
        <w:rPr>
          <w:b w:val="0"/>
          <w:sz w:val="28"/>
          <w:szCs w:val="28"/>
        </w:rPr>
        <w:t xml:space="preserve"> –</w:t>
      </w:r>
      <w:r w:rsidR="00A8746D">
        <w:rPr>
          <w:sz w:val="28"/>
          <w:szCs w:val="28"/>
        </w:rPr>
        <w:t xml:space="preserve"> </w:t>
      </w:r>
      <w:r w:rsidR="00A8746D" w:rsidRPr="004F5B7C">
        <w:rPr>
          <w:b w:val="0"/>
          <w:sz w:val="28"/>
          <w:szCs w:val="28"/>
        </w:rPr>
        <w:t>Форма матрицы предпочтений (парных сравнений)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377"/>
        <w:gridCol w:w="1377"/>
        <w:gridCol w:w="1377"/>
        <w:gridCol w:w="1377"/>
        <w:gridCol w:w="1377"/>
        <w:gridCol w:w="1377"/>
        <w:gridCol w:w="1377"/>
      </w:tblGrid>
      <w:tr w:rsidR="00A8746D" w:rsidRPr="00D428CE" w:rsidTr="000E4CD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К1</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К2</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К3</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К</w:t>
            </w:r>
            <w:r>
              <w:rPr>
                <w:lang w:val="en-US" w:eastAsia="en-US"/>
              </w:rPr>
              <w:t>n</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Баллы</w:t>
            </w:r>
          </w:p>
        </w:tc>
      </w:tr>
      <w:tr w:rsidR="00A8746D" w:rsidRPr="00D428CE" w:rsidTr="000E4CDC">
        <w:tc>
          <w:tcPr>
            <w:tcW w:w="1377" w:type="dxa"/>
            <w:tcBorders>
              <w:top w:val="single" w:sz="4" w:space="0" w:color="auto"/>
              <w:left w:val="single" w:sz="4" w:space="0" w:color="auto"/>
              <w:bottom w:val="single" w:sz="4" w:space="0" w:color="auto"/>
              <w:right w:val="single" w:sz="4" w:space="0" w:color="auto"/>
            </w:tcBorders>
          </w:tcPr>
          <w:p w:rsidR="00A8746D" w:rsidRPr="00685271" w:rsidRDefault="00A8746D" w:rsidP="000E4CDC">
            <w:pPr>
              <w:pStyle w:val="a6"/>
              <w:spacing w:line="276" w:lineRule="auto"/>
              <w:jc w:val="center"/>
              <w:rPr>
                <w:lang w:eastAsia="en-US"/>
              </w:rPr>
            </w:pPr>
            <w:r w:rsidRPr="00685271">
              <w:rPr>
                <w:lang w:eastAsia="en-US"/>
              </w:rPr>
              <w:t>К1</w:t>
            </w:r>
          </w:p>
        </w:tc>
        <w:tc>
          <w:tcPr>
            <w:tcW w:w="1377" w:type="dxa"/>
            <w:tcBorders>
              <w:top w:val="single" w:sz="4" w:space="0" w:color="auto"/>
              <w:left w:val="single" w:sz="4" w:space="0" w:color="auto"/>
              <w:bottom w:val="single" w:sz="4" w:space="0" w:color="auto"/>
              <w:right w:val="single" w:sz="4" w:space="0" w:color="auto"/>
            </w:tcBorders>
          </w:tcPr>
          <w:p w:rsidR="00A8746D" w:rsidRDefault="00DE1A64" w:rsidP="000E4CDC">
            <w:pPr>
              <w:spacing w:line="276" w:lineRule="auto"/>
              <w:rPr>
                <w:lang w:eastAsia="en-US"/>
              </w:rPr>
            </w:pPr>
            <w:r>
              <w:rPr>
                <w:b/>
                <w:noProof/>
                <w:sz w:val="28"/>
                <w:szCs w:val="28"/>
              </w:rPr>
              <w:pict>
                <v:shape id="_x0000_s1167" type="#_x0000_t202" style="position:absolute;margin-left:36.1pt;margin-top:9.35pt;width:4.5pt;height:5.25pt;z-index:251671552;mso-position-horizontal-relative:text;mso-position-vertical-relative:text" strokecolor="white">
                  <v:textbox style="mso-next-textbox:#_x0000_s1167">
                    <w:txbxContent>
                      <w:p w:rsidR="003872A2" w:rsidRDefault="003872A2" w:rsidP="00A8746D">
                        <w:r w:rsidRPr="00DC4EEC">
                          <w:rPr>
                            <w:color w:val="FFFFFF"/>
                          </w:rPr>
                          <w:t>ЗЗЗЗалы</w:t>
                        </w:r>
                        <w:r w:rsidRPr="00585776">
                          <w:t xml:space="preserve"> музея - ангарные помещения бывшего автопарка - просторные и отапливаемые. Стены пошарпанные, создается ощущение, будто попадаешь в эпоху Советского Союза! Машины очень ухоженные, многие на ходу. Многие представленные автомобили - из частных коллекций. Единственный минус - в залах стоит специфический запах машинного масла, мне он не очень-то пришелся по душе. А в остальном все очень здорово!алы музея - ангарные помещения бывшего автопарка - просторные и отапливаемые. Стены пошарпанные, создается ощущение, будто попадаешь в эпоху Советского Союза! Машины очень ухоженные, многие на ходу. Многие представленные автомобили - из частных коллекций. Единственный минус - в залах стоит специфический запах машинного масла, мне он не очень-то пришелся по душе. А в остальном все очень здорово!алы музея - ангарные помещения бывшего автопарка - просторные и отапливаемые. Стены пошарпанные, создается ощущение, будто попадаешь в эпоху Советского Союза! Машины очень ухоженные, многие на ходу. Многие представленные автомобили - из частных коллекций. Единственный минус - в залах стоит специфический запах машинного масла, мне он не очень-то пришелся по душе. А в остальном все очень здорово!алы музея - ангарные помещения бывшего автопарка - просторные и отапливаемые. Стены пошарпанные, создается ощущение, будто попадаешь в эпоху Советского Союза! Машины очень ухоженные, многие на ходу. Многие представленные автомобили - из частных коллекций. Единственный минус - в залах стоит специфический запах машинного масла, мне он не очень-то пришелся по душе. А в остальном все очень здорово!</w:t>
                        </w:r>
                      </w:p>
                    </w:txbxContent>
                  </v:textbox>
                </v:shape>
              </w:pic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r>
      <w:tr w:rsidR="00A8746D" w:rsidRPr="00D428CE" w:rsidTr="000E4CD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К2</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r>
      <w:tr w:rsidR="00A8746D" w:rsidRPr="00D428CE" w:rsidTr="000E4CD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КЗ</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r>
      <w:tr w:rsidR="00A8746D" w:rsidRPr="00D428CE" w:rsidTr="000E4CD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r>
      <w:tr w:rsidR="00A8746D" w:rsidRPr="00D428CE" w:rsidTr="000E4CD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К</w:t>
            </w:r>
            <w:r>
              <w:rPr>
                <w:lang w:val="en-US" w:eastAsia="en-US"/>
              </w:rPr>
              <w:t>n</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jc w:val="center"/>
              <w:rPr>
                <w:lang w:eastAsia="en-US"/>
              </w:rPr>
            </w:pPr>
            <w:r>
              <w:rPr>
                <w:lang w:eastAsia="en-US"/>
              </w:rPr>
              <w:t>…</w:t>
            </w: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c>
          <w:tcPr>
            <w:tcW w:w="1377" w:type="dxa"/>
            <w:tcBorders>
              <w:top w:val="single" w:sz="4" w:space="0" w:color="auto"/>
              <w:left w:val="single" w:sz="4" w:space="0" w:color="auto"/>
              <w:bottom w:val="single" w:sz="4" w:space="0" w:color="auto"/>
              <w:right w:val="single" w:sz="4" w:space="0" w:color="auto"/>
            </w:tcBorders>
          </w:tcPr>
          <w:p w:rsidR="00A8746D" w:rsidRDefault="00A8746D" w:rsidP="000E4CDC">
            <w:pPr>
              <w:spacing w:line="276" w:lineRule="auto"/>
              <w:rPr>
                <w:lang w:eastAsia="en-US"/>
              </w:rPr>
            </w:pPr>
          </w:p>
        </w:tc>
      </w:tr>
    </w:tbl>
    <w:p w:rsidR="00A8746D" w:rsidRDefault="00A8746D" w:rsidP="00A8746D">
      <w:pPr>
        <w:ind w:firstLine="709"/>
      </w:pPr>
    </w:p>
    <w:p w:rsidR="00A8746D" w:rsidRDefault="00A8746D" w:rsidP="004F5B7C">
      <w:pPr>
        <w:ind w:firstLine="709"/>
        <w:jc w:val="both"/>
        <w:rPr>
          <w:sz w:val="28"/>
          <w:szCs w:val="28"/>
        </w:rPr>
      </w:pPr>
      <w:r>
        <w:rPr>
          <w:sz w:val="28"/>
          <w:szCs w:val="28"/>
        </w:rPr>
        <w:t xml:space="preserve">В приведенной матрице </w:t>
      </w:r>
      <w:r w:rsidR="004F5B7C">
        <w:rPr>
          <w:sz w:val="28"/>
          <w:szCs w:val="28"/>
        </w:rPr>
        <w:t>(табл. 13</w:t>
      </w:r>
      <w:r>
        <w:rPr>
          <w:sz w:val="28"/>
          <w:szCs w:val="28"/>
        </w:rPr>
        <w:t>) символы сравниваются один с другим. При этом используют следующие обозначения:</w:t>
      </w:r>
    </w:p>
    <w:p w:rsidR="00A8746D" w:rsidRDefault="00A8746D" w:rsidP="004F5B7C">
      <w:pPr>
        <w:ind w:firstLine="360"/>
        <w:rPr>
          <w:sz w:val="28"/>
          <w:szCs w:val="28"/>
        </w:rPr>
      </w:pPr>
      <w:r>
        <w:rPr>
          <w:sz w:val="28"/>
          <w:szCs w:val="28"/>
        </w:rPr>
        <w:t>• более предпочтительному символу присваивается - 2;</w:t>
      </w:r>
    </w:p>
    <w:p w:rsidR="00A8746D" w:rsidRDefault="00A8746D" w:rsidP="004F5B7C">
      <w:pPr>
        <w:ind w:firstLine="360"/>
        <w:rPr>
          <w:sz w:val="28"/>
          <w:szCs w:val="28"/>
        </w:rPr>
      </w:pPr>
      <w:r>
        <w:rPr>
          <w:sz w:val="28"/>
          <w:szCs w:val="28"/>
        </w:rPr>
        <w:t>• менее предпочтительному – 0;</w:t>
      </w:r>
    </w:p>
    <w:p w:rsidR="00A8746D" w:rsidRDefault="00A8746D" w:rsidP="004F5B7C">
      <w:pPr>
        <w:ind w:firstLine="360"/>
        <w:rPr>
          <w:sz w:val="28"/>
          <w:szCs w:val="28"/>
        </w:rPr>
      </w:pPr>
      <w:r>
        <w:rPr>
          <w:sz w:val="28"/>
          <w:szCs w:val="28"/>
        </w:rPr>
        <w:t xml:space="preserve">• если символы равны по значимости, то каждому из них присваивается </w:t>
      </w:r>
      <w:r w:rsidR="004F5B7C">
        <w:rPr>
          <w:sz w:val="28"/>
          <w:szCs w:val="28"/>
        </w:rPr>
        <w:t>-</w:t>
      </w:r>
      <w:r>
        <w:rPr>
          <w:sz w:val="28"/>
          <w:szCs w:val="28"/>
        </w:rPr>
        <w:t>1.</w:t>
      </w:r>
    </w:p>
    <w:p w:rsidR="00A8746D" w:rsidRDefault="00A8746D" w:rsidP="004F5B7C">
      <w:pPr>
        <w:ind w:firstLine="709"/>
        <w:jc w:val="both"/>
        <w:rPr>
          <w:sz w:val="28"/>
          <w:szCs w:val="28"/>
        </w:rPr>
      </w:pPr>
      <w:r>
        <w:rPr>
          <w:i/>
          <w:sz w:val="28"/>
          <w:szCs w:val="28"/>
        </w:rPr>
        <w:t>Техника заполнения формы:</w:t>
      </w:r>
      <w:r>
        <w:rPr>
          <w:sz w:val="28"/>
          <w:szCs w:val="28"/>
        </w:rPr>
        <w:t xml:space="preserve"> прежде всего, заполняется диагональ, где символы сравниваются сами с собой, по диагонали ставится 1, затем заполнение проводится построчно. Если символу присваивается 2, то по горизонтали в столбце сравниваемого символа ставится 0 и т. д. Таким образом, сначала заполняются 1-я строка и 1-й столбец, затем 2-я строка и 2-й столбец и т. д. Пример заполнения одной из та</w:t>
      </w:r>
      <w:r w:rsidR="004F5B7C">
        <w:rPr>
          <w:sz w:val="28"/>
          <w:szCs w:val="28"/>
        </w:rPr>
        <w:t>ких матриц приведен в таблице 14</w:t>
      </w:r>
      <w:r>
        <w:rPr>
          <w:sz w:val="28"/>
          <w:szCs w:val="28"/>
        </w:rPr>
        <w:t xml:space="preserve">. </w:t>
      </w:r>
    </w:p>
    <w:p w:rsidR="00A8746D" w:rsidRDefault="00A8746D" w:rsidP="004F5B7C">
      <w:pPr>
        <w:ind w:firstLine="709"/>
        <w:jc w:val="both"/>
        <w:rPr>
          <w:sz w:val="28"/>
          <w:szCs w:val="28"/>
        </w:rPr>
      </w:pPr>
      <w:r>
        <w:rPr>
          <w:sz w:val="28"/>
          <w:szCs w:val="28"/>
        </w:rPr>
        <w:lastRenderedPageBreak/>
        <w:t>При сравнении К1 и К2, например, выявлено, что символ К1 предпочтительнее символа К2. Тогда в третий столбец второй строки матрицы записывают 2 и по аналогии, поскольку символ К2 менее значим, чем К1, во второй столбец третьей строки записывают 0. Так как К1 по значимости равен К5, то в шестом столбце первой строки записывается 1, аналогично и во втором столбце шестой строки записывается 1.</w:t>
      </w:r>
    </w:p>
    <w:p w:rsidR="00A8746D" w:rsidRPr="004F5B7C" w:rsidRDefault="004F5B7C" w:rsidP="004F5B7C">
      <w:pPr>
        <w:pStyle w:val="af0"/>
        <w:rPr>
          <w:b w:val="0"/>
          <w:sz w:val="28"/>
          <w:szCs w:val="28"/>
        </w:rPr>
      </w:pPr>
      <w:r>
        <w:rPr>
          <w:b w:val="0"/>
          <w:sz w:val="28"/>
          <w:szCs w:val="28"/>
        </w:rPr>
        <w:t>Таблица 14</w:t>
      </w:r>
      <w:r w:rsidR="00A8746D">
        <w:rPr>
          <w:b w:val="0"/>
          <w:sz w:val="28"/>
          <w:szCs w:val="28"/>
        </w:rPr>
        <w:t xml:space="preserve"> -  </w:t>
      </w:r>
      <w:r w:rsidR="00A8746D" w:rsidRPr="004F5B7C">
        <w:rPr>
          <w:b w:val="0"/>
          <w:sz w:val="28"/>
          <w:szCs w:val="28"/>
        </w:rPr>
        <w:t>Матрица предпочтений (парных сравнений)</w:t>
      </w:r>
    </w:p>
    <w:tbl>
      <w:tblPr>
        <w:tblW w:w="9675" w:type="dxa"/>
        <w:tblLayout w:type="fixed"/>
        <w:tblCellMar>
          <w:left w:w="40" w:type="dxa"/>
          <w:right w:w="40" w:type="dxa"/>
        </w:tblCellMar>
        <w:tblLook w:val="04A0" w:firstRow="1" w:lastRow="0" w:firstColumn="1" w:lastColumn="0" w:noHBand="0" w:noVBand="1"/>
      </w:tblPr>
      <w:tblGrid>
        <w:gridCol w:w="1133"/>
        <w:gridCol w:w="902"/>
        <w:gridCol w:w="903"/>
        <w:gridCol w:w="904"/>
        <w:gridCol w:w="904"/>
        <w:gridCol w:w="903"/>
        <w:gridCol w:w="904"/>
        <w:gridCol w:w="904"/>
        <w:gridCol w:w="904"/>
        <w:gridCol w:w="1314"/>
      </w:tblGrid>
      <w:tr w:rsidR="00A8746D" w:rsidRPr="00D428CE" w:rsidTr="000E4CDC">
        <w:tc>
          <w:tcPr>
            <w:tcW w:w="113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Символы</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К3</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К4</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К5</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К6</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К7</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К8</w:t>
            </w:r>
          </w:p>
        </w:tc>
        <w:tc>
          <w:tcPr>
            <w:tcW w:w="1315"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sidRPr="009C6536">
              <w:rPr>
                <w:position w:val="-14"/>
                <w:lang w:eastAsia="en-US"/>
              </w:rPr>
              <w:object w:dxaOrig="600" w:dyaOrig="405">
                <v:shape id="_x0000_i1044" type="#_x0000_t75" style="width:29.8pt;height:19.85pt" o:ole="" fillcolor="window">
                  <v:imagedata r:id="rId43" o:title=""/>
                </v:shape>
                <o:OLEObject Type="Embed" ProgID="Equation.3" ShapeID="_x0000_i1044" DrawAspect="Content" ObjectID="_1821354359" r:id="rId44"/>
              </w:object>
            </w:r>
          </w:p>
        </w:tc>
      </w:tr>
      <w:tr w:rsidR="00A8746D" w:rsidRPr="00D428CE" w:rsidTr="000E4CDC">
        <w:tc>
          <w:tcPr>
            <w:tcW w:w="113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К1</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1315"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12</w:t>
            </w:r>
          </w:p>
        </w:tc>
      </w:tr>
      <w:tr w:rsidR="00A8746D" w:rsidRPr="00D428CE" w:rsidTr="000E4CDC">
        <w:tc>
          <w:tcPr>
            <w:tcW w:w="113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К2</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1315"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8</w:t>
            </w:r>
          </w:p>
        </w:tc>
      </w:tr>
      <w:tr w:rsidR="00A8746D" w:rsidRPr="00D428CE" w:rsidTr="000E4CDC">
        <w:tc>
          <w:tcPr>
            <w:tcW w:w="113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КЗ</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1315"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8</w:t>
            </w:r>
          </w:p>
        </w:tc>
      </w:tr>
      <w:tr w:rsidR="00A8746D" w:rsidRPr="00D428CE" w:rsidTr="000E4CDC">
        <w:tc>
          <w:tcPr>
            <w:tcW w:w="113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К4</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1315"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6</w:t>
            </w:r>
          </w:p>
        </w:tc>
      </w:tr>
      <w:tr w:rsidR="00A8746D" w:rsidRPr="00D428CE" w:rsidTr="000E4CDC">
        <w:tc>
          <w:tcPr>
            <w:tcW w:w="113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К5</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1315"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7</w:t>
            </w:r>
          </w:p>
        </w:tc>
      </w:tr>
      <w:tr w:rsidR="00A8746D" w:rsidRPr="00D428CE" w:rsidTr="000E4CDC">
        <w:tc>
          <w:tcPr>
            <w:tcW w:w="113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Кб</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1315"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3</w:t>
            </w:r>
          </w:p>
        </w:tc>
      </w:tr>
      <w:tr w:rsidR="00A8746D" w:rsidRPr="00D428CE" w:rsidTr="000E4CDC">
        <w:tc>
          <w:tcPr>
            <w:tcW w:w="113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К7</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1315"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8</w:t>
            </w:r>
          </w:p>
        </w:tc>
      </w:tr>
      <w:tr w:rsidR="00A8746D" w:rsidRPr="00D428CE" w:rsidTr="000E4CDC">
        <w:trPr>
          <w:cantSplit/>
        </w:trPr>
        <w:tc>
          <w:tcPr>
            <w:tcW w:w="113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К8</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3"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2</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0</w:t>
            </w:r>
          </w:p>
        </w:tc>
        <w:tc>
          <w:tcPr>
            <w:tcW w:w="904"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w:t>
            </w:r>
          </w:p>
        </w:tc>
        <w:tc>
          <w:tcPr>
            <w:tcW w:w="1315" w:type="dxa"/>
            <w:tcBorders>
              <w:top w:val="single" w:sz="6" w:space="0" w:color="auto"/>
              <w:left w:val="single" w:sz="6" w:space="0" w:color="auto"/>
              <w:bottom w:val="single" w:sz="6" w:space="0" w:color="auto"/>
              <w:right w:val="single" w:sz="6" w:space="0" w:color="auto"/>
            </w:tcBorders>
            <w:vAlign w:val="center"/>
          </w:tcPr>
          <w:p w:rsidR="00A8746D" w:rsidRDefault="00A8746D" w:rsidP="000E4CDC">
            <w:pPr>
              <w:spacing w:line="276" w:lineRule="auto"/>
              <w:jc w:val="center"/>
              <w:rPr>
                <w:lang w:eastAsia="en-US"/>
              </w:rPr>
            </w:pPr>
            <w:r>
              <w:rPr>
                <w:lang w:eastAsia="en-US"/>
              </w:rPr>
              <w:t>12</w:t>
            </w:r>
          </w:p>
        </w:tc>
      </w:tr>
    </w:tbl>
    <w:p w:rsidR="00A8746D" w:rsidRDefault="00A8746D" w:rsidP="00A8746D">
      <w:pPr>
        <w:ind w:firstLine="709"/>
        <w:jc w:val="both"/>
        <w:rPr>
          <w:sz w:val="28"/>
          <w:szCs w:val="28"/>
          <w:lang w:val="en-US"/>
        </w:rPr>
      </w:pPr>
    </w:p>
    <w:p w:rsidR="00A8746D" w:rsidRDefault="00A8746D" w:rsidP="004F5B7C">
      <w:pPr>
        <w:ind w:firstLine="709"/>
        <w:jc w:val="both"/>
        <w:rPr>
          <w:sz w:val="28"/>
          <w:szCs w:val="28"/>
        </w:rPr>
      </w:pPr>
      <w:r>
        <w:rPr>
          <w:sz w:val="28"/>
          <w:szCs w:val="28"/>
        </w:rPr>
        <w:t>Особенность приведенной матрицы состоит в том, что по каждой ее строке даны значения К-го символа по сравнению со всеми остальными. Следовательно, суммируя число предпочтений по строке, можно получить значимость каждого символа функциональной матрицы. Так, К1 имеет значимость сумма K1 = 12, а К2 = 8 и т д.</w:t>
      </w:r>
    </w:p>
    <w:p w:rsidR="00A8746D" w:rsidRDefault="00A8746D" w:rsidP="004F5B7C">
      <w:pPr>
        <w:ind w:firstLine="709"/>
        <w:jc w:val="both"/>
        <w:rPr>
          <w:sz w:val="28"/>
          <w:szCs w:val="28"/>
        </w:rPr>
      </w:pPr>
      <w:r>
        <w:rPr>
          <w:sz w:val="28"/>
          <w:szCs w:val="28"/>
        </w:rPr>
        <w:t>Далее находят относительную значимость (долю) каждого символа.</w:t>
      </w:r>
    </w:p>
    <w:p w:rsidR="00A8746D" w:rsidRDefault="00A8746D" w:rsidP="004F5B7C">
      <w:pPr>
        <w:ind w:firstLine="709"/>
        <w:jc w:val="both"/>
        <w:rPr>
          <w:sz w:val="28"/>
          <w:szCs w:val="28"/>
        </w:rPr>
      </w:pPr>
      <w:r>
        <w:rPr>
          <w:sz w:val="28"/>
          <w:szCs w:val="28"/>
        </w:rPr>
        <w:t>Полученные экспертные оценки обрабатывают. Для этого записывают индивидуальные оценки (суммы баллов по символам). Так как все оценки принадлежат группе участников, но являются индивидуальными, необходимо найти коллективную оценку. Наиболее приемлемый метод получения коллективных оценок – нахождение средней арифметической величины.</w:t>
      </w:r>
    </w:p>
    <w:p w:rsidR="00A8746D" w:rsidRDefault="00A8746D" w:rsidP="004F5B7C">
      <w:pPr>
        <w:ind w:firstLine="709"/>
        <w:jc w:val="both"/>
        <w:rPr>
          <w:sz w:val="28"/>
          <w:szCs w:val="28"/>
        </w:rPr>
      </w:pPr>
      <w:r>
        <w:rPr>
          <w:sz w:val="28"/>
          <w:szCs w:val="28"/>
        </w:rPr>
        <w:t>Коэффициенты трудоемкости решения управленческих задач (</w:t>
      </w:r>
      <w:r w:rsidRPr="009C6536">
        <w:rPr>
          <w:position w:val="-14"/>
          <w:sz w:val="28"/>
          <w:szCs w:val="28"/>
          <w:lang w:val="en-US"/>
        </w:rPr>
        <w:object w:dxaOrig="300" w:dyaOrig="465">
          <v:shape id="_x0000_i1045" type="#_x0000_t75" style="width:14.9pt;height:23.6pt" o:ole="" fillcolor="window">
            <v:imagedata r:id="rId45" o:title=""/>
          </v:shape>
          <o:OLEObject Type="Embed" ProgID="Equation.3" ShapeID="_x0000_i1045" DrawAspect="Content" ObjectID="_1821354360" r:id="rId46"/>
        </w:object>
      </w:r>
      <w:r>
        <w:rPr>
          <w:sz w:val="28"/>
          <w:szCs w:val="28"/>
        </w:rPr>
        <w:t xml:space="preserve">) рассчитывают способом, аналогичным изложенному выше, т е. используя матрицу предпочтений. Коэффициент </w:t>
      </w:r>
      <w:r w:rsidRPr="009C6536">
        <w:rPr>
          <w:position w:val="-14"/>
          <w:sz w:val="28"/>
          <w:szCs w:val="28"/>
          <w:lang w:val="en-US"/>
        </w:rPr>
        <w:object w:dxaOrig="300" w:dyaOrig="465">
          <v:shape id="_x0000_i1046" type="#_x0000_t75" style="width:14.9pt;height:23.6pt" o:ole="" fillcolor="window">
            <v:imagedata r:id="rId45" o:title=""/>
          </v:shape>
          <o:OLEObject Type="Embed" ProgID="Equation.3" ShapeID="_x0000_i1046" DrawAspect="Content" ObjectID="_1821354361" r:id="rId47"/>
        </w:object>
      </w:r>
      <w:r>
        <w:rPr>
          <w:sz w:val="28"/>
          <w:szCs w:val="28"/>
        </w:rPr>
        <w:t xml:space="preserve"> заносят в столбец 3 матрицы (</w:t>
      </w:r>
      <w:r w:rsidR="004F5B7C">
        <w:rPr>
          <w:sz w:val="28"/>
          <w:szCs w:val="28"/>
        </w:rPr>
        <w:t>табл. 12</w:t>
      </w:r>
      <w:r>
        <w:rPr>
          <w:sz w:val="28"/>
          <w:szCs w:val="28"/>
        </w:rPr>
        <w:t>).</w:t>
      </w:r>
    </w:p>
    <w:p w:rsidR="00A8746D" w:rsidRDefault="00A8746D" w:rsidP="004F5B7C">
      <w:pPr>
        <w:ind w:firstLine="709"/>
        <w:jc w:val="both"/>
        <w:rPr>
          <w:sz w:val="28"/>
          <w:szCs w:val="28"/>
        </w:rPr>
      </w:pPr>
      <w:r>
        <w:rPr>
          <w:sz w:val="28"/>
          <w:szCs w:val="28"/>
        </w:rPr>
        <w:t>Имея рассчитанные веса операций (К</w:t>
      </w:r>
      <w:r>
        <w:rPr>
          <w:sz w:val="28"/>
          <w:szCs w:val="28"/>
          <w:lang w:val="en-US"/>
        </w:rPr>
        <w:t>i</w:t>
      </w:r>
      <w:r>
        <w:rPr>
          <w:sz w:val="28"/>
          <w:szCs w:val="28"/>
        </w:rPr>
        <w:t xml:space="preserve">) и коэффициент трудоемкости решения управленческих задач </w:t>
      </w:r>
      <w:r>
        <w:rPr>
          <w:i/>
          <w:sz w:val="28"/>
          <w:szCs w:val="28"/>
        </w:rPr>
        <w:t>(</w:t>
      </w:r>
      <w:r w:rsidRPr="009C6536">
        <w:rPr>
          <w:position w:val="-14"/>
          <w:sz w:val="28"/>
          <w:szCs w:val="28"/>
          <w:lang w:val="en-US"/>
        </w:rPr>
        <w:object w:dxaOrig="300" w:dyaOrig="465">
          <v:shape id="_x0000_i1047" type="#_x0000_t75" style="width:14.9pt;height:23.6pt" o:ole="" fillcolor="window">
            <v:imagedata r:id="rId45" o:title=""/>
          </v:shape>
          <o:OLEObject Type="Embed" ProgID="Equation.3" ShapeID="_x0000_i1047" DrawAspect="Content" ObjectID="_1821354362" r:id="rId48"/>
        </w:object>
      </w:r>
      <w:r>
        <w:rPr>
          <w:i/>
          <w:sz w:val="28"/>
          <w:szCs w:val="28"/>
        </w:rPr>
        <w:t>),</w:t>
      </w:r>
      <w:r>
        <w:rPr>
          <w:sz w:val="28"/>
          <w:szCs w:val="28"/>
        </w:rPr>
        <w:t xml:space="preserve"> можно определить трудоемкость решения каждой задачи по формуле:</w:t>
      </w:r>
    </w:p>
    <w:p w:rsidR="00F6388E" w:rsidRDefault="00F6388E" w:rsidP="004F5B7C">
      <w:pPr>
        <w:ind w:firstLine="709"/>
        <w:jc w:val="both"/>
        <w:rPr>
          <w:sz w:val="28"/>
          <w:szCs w:val="28"/>
        </w:rPr>
      </w:pPr>
    </w:p>
    <w:p w:rsidR="00A8746D" w:rsidRDefault="00A8746D" w:rsidP="004F5B7C">
      <w:pPr>
        <w:pStyle w:val="af0"/>
        <w:jc w:val="right"/>
        <w:rPr>
          <w:b w:val="0"/>
          <w:noProof/>
        </w:rPr>
      </w:pPr>
      <w:r w:rsidRPr="009C6536">
        <w:rPr>
          <w:position w:val="-38"/>
        </w:rPr>
        <w:object w:dxaOrig="1440" w:dyaOrig="855">
          <v:shape id="_x0000_i1048" type="#_x0000_t75" style="width:1in;height:43.45pt" o:ole="" fillcolor="window">
            <v:imagedata r:id="rId49" o:title=""/>
          </v:shape>
          <o:OLEObject Type="Embed" ProgID="Equation.3" ShapeID="_x0000_i1048" DrawAspect="Content" ObjectID="_1821354363" r:id="rId50"/>
        </w:object>
      </w:r>
      <w:r>
        <w:t>,</w:t>
      </w:r>
      <w:r>
        <w:tab/>
      </w:r>
      <w:r>
        <w:tab/>
      </w:r>
      <w:r>
        <w:tab/>
      </w:r>
      <w:r>
        <w:tab/>
      </w:r>
      <w:r>
        <w:tab/>
      </w:r>
      <w:r>
        <w:rPr>
          <w:b w:val="0"/>
        </w:rPr>
        <w:t xml:space="preserve">( </w:t>
      </w:r>
      <w:r w:rsidR="00330F53">
        <w:rPr>
          <w:b w:val="0"/>
        </w:rPr>
        <w:fldChar w:fldCharType="begin"/>
      </w:r>
      <w:r>
        <w:rPr>
          <w:b w:val="0"/>
        </w:rPr>
        <w:instrText xml:space="preserve"> SEQ ( \* ARABIC </w:instrText>
      </w:r>
      <w:r w:rsidR="00330F53">
        <w:rPr>
          <w:b w:val="0"/>
        </w:rPr>
        <w:fldChar w:fldCharType="separate"/>
      </w:r>
      <w:r>
        <w:rPr>
          <w:b w:val="0"/>
          <w:noProof/>
        </w:rPr>
        <w:t>2</w:t>
      </w:r>
      <w:r w:rsidR="00330F53">
        <w:rPr>
          <w:b w:val="0"/>
        </w:rPr>
        <w:fldChar w:fldCharType="end"/>
      </w:r>
      <w:r>
        <w:rPr>
          <w:b w:val="0"/>
        </w:rPr>
        <w:t>0</w:t>
      </w:r>
      <w:r>
        <w:rPr>
          <w:b w:val="0"/>
          <w:noProof/>
        </w:rPr>
        <w:t xml:space="preserve"> )</w:t>
      </w:r>
    </w:p>
    <w:p w:rsidR="00F6388E" w:rsidRPr="00F6388E" w:rsidRDefault="00F6388E" w:rsidP="00F6388E"/>
    <w:p w:rsidR="00A8746D" w:rsidRDefault="00A8746D" w:rsidP="004F5B7C">
      <w:pPr>
        <w:ind w:firstLine="425"/>
        <w:jc w:val="both"/>
        <w:rPr>
          <w:sz w:val="28"/>
          <w:szCs w:val="28"/>
        </w:rPr>
      </w:pPr>
      <w:r>
        <w:rPr>
          <w:sz w:val="28"/>
          <w:szCs w:val="28"/>
        </w:rPr>
        <w:lastRenderedPageBreak/>
        <w:t xml:space="preserve">где </w:t>
      </w:r>
      <w:r w:rsidRPr="009C6536">
        <w:rPr>
          <w:position w:val="-14"/>
          <w:sz w:val="28"/>
          <w:szCs w:val="28"/>
          <w:lang w:val="en-US"/>
        </w:rPr>
        <w:object w:dxaOrig="300" w:dyaOrig="465">
          <v:shape id="_x0000_i1049" type="#_x0000_t75" style="width:14.9pt;height:23.6pt" o:ole="" fillcolor="window">
            <v:imagedata r:id="rId45" o:title=""/>
          </v:shape>
          <o:OLEObject Type="Embed" ProgID="Equation.3" ShapeID="_x0000_i1049" DrawAspect="Content" ObjectID="_1821354364" r:id="rId51"/>
        </w:object>
      </w:r>
      <w:r>
        <w:rPr>
          <w:sz w:val="28"/>
          <w:szCs w:val="28"/>
        </w:rPr>
        <w:t xml:space="preserve"> – коэффициент трудоемкости решения </w:t>
      </w:r>
      <w:r>
        <w:rPr>
          <w:sz w:val="28"/>
          <w:szCs w:val="28"/>
          <w:lang w:val="en-US"/>
        </w:rPr>
        <w:t>i</w:t>
      </w:r>
      <w:r>
        <w:rPr>
          <w:sz w:val="28"/>
          <w:szCs w:val="28"/>
        </w:rPr>
        <w:t>-й задачи;</w:t>
      </w:r>
    </w:p>
    <w:p w:rsidR="00A8746D" w:rsidRDefault="00A8746D" w:rsidP="004F5B7C">
      <w:pPr>
        <w:ind w:firstLine="425"/>
        <w:jc w:val="both"/>
        <w:rPr>
          <w:sz w:val="28"/>
          <w:szCs w:val="28"/>
        </w:rPr>
      </w:pPr>
      <w:r>
        <w:rPr>
          <w:sz w:val="28"/>
          <w:szCs w:val="28"/>
        </w:rPr>
        <w:t>К</w:t>
      </w:r>
      <w:r>
        <w:rPr>
          <w:sz w:val="28"/>
          <w:szCs w:val="28"/>
          <w:lang w:val="en-US"/>
        </w:rPr>
        <w:t>i</w:t>
      </w:r>
      <w:r>
        <w:rPr>
          <w:sz w:val="28"/>
          <w:szCs w:val="28"/>
        </w:rPr>
        <w:t xml:space="preserve"> – сумма весов операций </w:t>
      </w:r>
      <w:r>
        <w:rPr>
          <w:sz w:val="28"/>
          <w:szCs w:val="28"/>
          <w:lang w:val="en-US"/>
        </w:rPr>
        <w:t>j</w:t>
      </w:r>
      <w:r>
        <w:rPr>
          <w:sz w:val="28"/>
          <w:szCs w:val="28"/>
        </w:rPr>
        <w:t>-го</w:t>
      </w:r>
      <w:r>
        <w:rPr>
          <w:smallCaps/>
          <w:sz w:val="28"/>
          <w:szCs w:val="28"/>
        </w:rPr>
        <w:t xml:space="preserve"> </w:t>
      </w:r>
      <w:r>
        <w:rPr>
          <w:sz w:val="28"/>
          <w:szCs w:val="28"/>
        </w:rPr>
        <w:t xml:space="preserve">структурного подразделения или должностного лица </w:t>
      </w:r>
      <w:r>
        <w:rPr>
          <w:sz w:val="28"/>
          <w:szCs w:val="28"/>
          <w:lang w:val="en-US"/>
        </w:rPr>
        <w:t>i</w:t>
      </w:r>
      <w:r>
        <w:rPr>
          <w:sz w:val="28"/>
          <w:szCs w:val="28"/>
        </w:rPr>
        <w:t>-й задачи;</w:t>
      </w:r>
    </w:p>
    <w:p w:rsidR="00A8746D" w:rsidRDefault="00A8746D" w:rsidP="004F5B7C">
      <w:pPr>
        <w:ind w:firstLine="425"/>
        <w:jc w:val="both"/>
        <w:rPr>
          <w:sz w:val="28"/>
          <w:szCs w:val="28"/>
        </w:rPr>
      </w:pPr>
      <w:r>
        <w:rPr>
          <w:sz w:val="28"/>
          <w:szCs w:val="28"/>
          <w:lang w:val="en-US"/>
        </w:rPr>
        <w:t>i</w:t>
      </w:r>
      <w:r>
        <w:rPr>
          <w:sz w:val="28"/>
          <w:szCs w:val="28"/>
        </w:rPr>
        <w:t>=1,2, …, у – перечень должностных лиц и структурных подразделений.</w:t>
      </w:r>
    </w:p>
    <w:p w:rsidR="00A8746D" w:rsidRDefault="00A8746D" w:rsidP="004F5B7C">
      <w:pPr>
        <w:ind w:firstLine="709"/>
        <w:jc w:val="both"/>
        <w:rPr>
          <w:sz w:val="28"/>
          <w:szCs w:val="28"/>
        </w:rPr>
      </w:pPr>
      <w:r>
        <w:rPr>
          <w:sz w:val="28"/>
          <w:szCs w:val="28"/>
        </w:rPr>
        <w:t>Загруженность структурного подразделения или должностного лица (общую трудоемкость всех выполняемых функций подразделением или должностным лицом) можно определить по формуле:</w:t>
      </w:r>
    </w:p>
    <w:p w:rsidR="00F6388E" w:rsidRDefault="00F6388E" w:rsidP="004F5B7C">
      <w:pPr>
        <w:ind w:firstLine="709"/>
        <w:jc w:val="both"/>
        <w:rPr>
          <w:sz w:val="28"/>
          <w:szCs w:val="28"/>
        </w:rPr>
      </w:pPr>
    </w:p>
    <w:p w:rsidR="00A8746D" w:rsidRDefault="00A8746D" w:rsidP="004F5B7C">
      <w:pPr>
        <w:pStyle w:val="af0"/>
        <w:jc w:val="right"/>
        <w:rPr>
          <w:b w:val="0"/>
        </w:rPr>
      </w:pPr>
      <w:r w:rsidRPr="009C6536">
        <w:rPr>
          <w:position w:val="-34"/>
        </w:rPr>
        <w:object w:dxaOrig="1575" w:dyaOrig="825">
          <v:shape id="_x0000_i1050" type="#_x0000_t75" style="width:79.45pt;height:40.95pt" o:ole="" fillcolor="window">
            <v:imagedata r:id="rId52" o:title=""/>
          </v:shape>
          <o:OLEObject Type="Embed" ProgID="Equation.3" ShapeID="_x0000_i1050" DrawAspect="Content" ObjectID="_1821354365" r:id="rId53"/>
        </w:object>
      </w:r>
      <w:r>
        <w:t>,</w:t>
      </w:r>
      <w:r>
        <w:tab/>
      </w:r>
      <w:r>
        <w:tab/>
      </w:r>
      <w:r>
        <w:tab/>
      </w:r>
      <w:r>
        <w:tab/>
      </w:r>
      <w:r>
        <w:tab/>
      </w:r>
      <w:r>
        <w:rPr>
          <w:b w:val="0"/>
        </w:rPr>
        <w:t>(11)</w:t>
      </w:r>
    </w:p>
    <w:p w:rsidR="00F6388E" w:rsidRPr="00F6388E" w:rsidRDefault="00F6388E" w:rsidP="00F6388E"/>
    <w:p w:rsidR="00A8746D" w:rsidRDefault="00A8746D" w:rsidP="004F5B7C">
      <w:pPr>
        <w:ind w:firstLine="708"/>
        <w:jc w:val="both"/>
        <w:rPr>
          <w:sz w:val="28"/>
          <w:szCs w:val="28"/>
        </w:rPr>
      </w:pPr>
      <w:r>
        <w:rPr>
          <w:sz w:val="28"/>
          <w:szCs w:val="28"/>
        </w:rPr>
        <w:t xml:space="preserve">где </w:t>
      </w:r>
      <w:r>
        <w:rPr>
          <w:sz w:val="28"/>
          <w:szCs w:val="28"/>
          <w:lang w:val="en-US"/>
        </w:rPr>
        <w:t>i</w:t>
      </w:r>
      <w:r>
        <w:rPr>
          <w:sz w:val="28"/>
          <w:szCs w:val="28"/>
        </w:rPr>
        <w:t xml:space="preserve"> = </w:t>
      </w:r>
      <w:r>
        <w:rPr>
          <w:sz w:val="28"/>
          <w:szCs w:val="28"/>
          <w:lang w:val="en-US"/>
        </w:rPr>
        <w:t>l</w:t>
      </w:r>
      <w:r>
        <w:rPr>
          <w:sz w:val="28"/>
          <w:szCs w:val="28"/>
        </w:rPr>
        <w:t>,2, , у – перечень управленческих задач, решаемых аппаратом управления</w:t>
      </w:r>
    </w:p>
    <w:p w:rsidR="00A8746D" w:rsidRPr="004F5B7C" w:rsidRDefault="00A8746D" w:rsidP="004F5B7C">
      <w:pPr>
        <w:ind w:firstLine="709"/>
        <w:jc w:val="both"/>
        <w:rPr>
          <w:sz w:val="28"/>
          <w:szCs w:val="28"/>
        </w:rPr>
      </w:pPr>
      <w:r>
        <w:rPr>
          <w:sz w:val="28"/>
          <w:szCs w:val="28"/>
        </w:rPr>
        <w:t>Определяя трудоемкость решения управленческих задач, можно делегировать все задачи по степени трудоемкости их исполнения. Определяя загруженность должностных лиц и структурных подразделений аппарата управления, можно выделить наиболее загруженные отделы и провести оптимизацию функциональной структуры организации.</w:t>
      </w:r>
    </w:p>
    <w:p w:rsidR="004F5B7C" w:rsidRDefault="004F5B7C" w:rsidP="004F5B7C">
      <w:pPr>
        <w:widowControl w:val="0"/>
        <w:shd w:val="clear" w:color="auto" w:fill="FFFFFF"/>
        <w:tabs>
          <w:tab w:val="left" w:pos="806"/>
        </w:tabs>
        <w:autoSpaceDE w:val="0"/>
        <w:autoSpaceDN w:val="0"/>
        <w:adjustRightInd w:val="0"/>
        <w:ind w:firstLine="680"/>
        <w:jc w:val="both"/>
        <w:rPr>
          <w:color w:val="000000"/>
          <w:sz w:val="28"/>
          <w:szCs w:val="28"/>
        </w:rPr>
      </w:pPr>
      <w:r>
        <w:rPr>
          <w:color w:val="000000"/>
          <w:sz w:val="28"/>
          <w:szCs w:val="28"/>
        </w:rPr>
        <w:t>По результатам проведенного анализа делается общий вывод об эффективности организации менеджмента и даются предложения по совершенствованию, а именно, изменению организационной структуры управления и перераспределению административных функций управления..</w:t>
      </w:r>
    </w:p>
    <w:p w:rsidR="00624056" w:rsidRPr="00624056" w:rsidRDefault="00624056" w:rsidP="002260E4">
      <w:pPr>
        <w:widowControl w:val="0"/>
        <w:shd w:val="clear" w:color="auto" w:fill="FFFFFF"/>
        <w:tabs>
          <w:tab w:val="left" w:pos="0"/>
        </w:tabs>
        <w:autoSpaceDE w:val="0"/>
        <w:autoSpaceDN w:val="0"/>
        <w:adjustRightInd w:val="0"/>
        <w:jc w:val="both"/>
        <w:rPr>
          <w:color w:val="000000"/>
          <w:sz w:val="28"/>
          <w:szCs w:val="28"/>
        </w:rPr>
      </w:pPr>
    </w:p>
    <w:p w:rsidR="006269F4" w:rsidRPr="00CB055A" w:rsidRDefault="00CB055A" w:rsidP="00CB055A">
      <w:pPr>
        <w:widowControl w:val="0"/>
        <w:shd w:val="clear" w:color="auto" w:fill="FFFFFF"/>
        <w:tabs>
          <w:tab w:val="left" w:pos="806"/>
        </w:tabs>
        <w:autoSpaceDE w:val="0"/>
        <w:autoSpaceDN w:val="0"/>
        <w:adjustRightInd w:val="0"/>
        <w:spacing w:after="120" w:line="360" w:lineRule="auto"/>
        <w:ind w:left="360" w:firstLine="349"/>
        <w:jc w:val="both"/>
        <w:rPr>
          <w:b/>
          <w:color w:val="000000"/>
          <w:sz w:val="28"/>
          <w:szCs w:val="28"/>
        </w:rPr>
      </w:pPr>
      <w:r>
        <w:rPr>
          <w:b/>
          <w:color w:val="000000"/>
          <w:sz w:val="28"/>
          <w:szCs w:val="28"/>
        </w:rPr>
        <w:t xml:space="preserve">3.4 </w:t>
      </w:r>
      <w:r w:rsidR="006269F4" w:rsidRPr="00CB055A">
        <w:rPr>
          <w:b/>
          <w:color w:val="000000"/>
          <w:sz w:val="28"/>
          <w:szCs w:val="28"/>
        </w:rPr>
        <w:t>Анализ кадрового менеджмента</w:t>
      </w:r>
    </w:p>
    <w:p w:rsidR="006269F4" w:rsidRPr="00E90DF8" w:rsidRDefault="006269F4" w:rsidP="006269F4">
      <w:pPr>
        <w:pStyle w:val="ad"/>
        <w:ind w:firstLine="709"/>
        <w:jc w:val="both"/>
        <w:rPr>
          <w:sz w:val="28"/>
          <w:szCs w:val="28"/>
        </w:rPr>
      </w:pPr>
      <w:r w:rsidRPr="00E90DF8">
        <w:rPr>
          <w:color w:val="000000"/>
          <w:sz w:val="28"/>
          <w:szCs w:val="28"/>
        </w:rPr>
        <w:t xml:space="preserve">Для оценки эффективности управления персоналом проводится анализ численного состава и структуры персонала </w:t>
      </w:r>
      <w:r w:rsidR="002260E4" w:rsidRPr="00E90DF8">
        <w:rPr>
          <w:color w:val="000000"/>
          <w:sz w:val="28"/>
          <w:szCs w:val="28"/>
        </w:rPr>
        <w:t xml:space="preserve">(табл.15-16) </w:t>
      </w:r>
      <w:r w:rsidRPr="00E90DF8">
        <w:rPr>
          <w:color w:val="000000"/>
          <w:sz w:val="28"/>
          <w:szCs w:val="28"/>
        </w:rPr>
        <w:t>организации</w:t>
      </w:r>
      <w:r w:rsidRPr="00E90DF8">
        <w:rPr>
          <w:sz w:val="28"/>
          <w:szCs w:val="28"/>
        </w:rPr>
        <w:t xml:space="preserve"> по нескольким направлениям:</w:t>
      </w:r>
    </w:p>
    <w:p w:rsidR="006269F4" w:rsidRPr="00E90DF8" w:rsidRDefault="006269F4" w:rsidP="006269F4">
      <w:pPr>
        <w:ind w:firstLine="709"/>
        <w:jc w:val="both"/>
        <w:rPr>
          <w:sz w:val="28"/>
          <w:szCs w:val="28"/>
        </w:rPr>
      </w:pPr>
      <w:r w:rsidRPr="00E90DF8">
        <w:rPr>
          <w:sz w:val="28"/>
          <w:szCs w:val="28"/>
        </w:rPr>
        <w:t>1) Основные работники и вспомогательные работники.</w:t>
      </w:r>
    </w:p>
    <w:p w:rsidR="006269F4" w:rsidRPr="00E90DF8" w:rsidRDefault="006269F4" w:rsidP="006269F4">
      <w:pPr>
        <w:ind w:firstLine="709"/>
        <w:jc w:val="both"/>
        <w:rPr>
          <w:sz w:val="28"/>
          <w:szCs w:val="28"/>
        </w:rPr>
      </w:pPr>
      <w:r w:rsidRPr="00E90DF8">
        <w:rPr>
          <w:sz w:val="28"/>
          <w:szCs w:val="28"/>
        </w:rPr>
        <w:t>2) Административно-управленческий персонал.</w:t>
      </w:r>
    </w:p>
    <w:p w:rsidR="006269F4" w:rsidRPr="00E90DF8" w:rsidRDefault="006269F4" w:rsidP="006269F4">
      <w:pPr>
        <w:ind w:firstLine="709"/>
        <w:jc w:val="both"/>
        <w:rPr>
          <w:sz w:val="28"/>
          <w:szCs w:val="28"/>
        </w:rPr>
      </w:pPr>
      <w:r w:rsidRPr="00E90DF8">
        <w:rPr>
          <w:sz w:val="28"/>
          <w:szCs w:val="28"/>
        </w:rPr>
        <w:t>3) Специалисты.</w:t>
      </w:r>
    </w:p>
    <w:p w:rsidR="006269F4" w:rsidRPr="00E90DF8" w:rsidRDefault="006269F4" w:rsidP="006269F4">
      <w:pPr>
        <w:ind w:firstLine="709"/>
        <w:jc w:val="both"/>
        <w:rPr>
          <w:snapToGrid w:val="0"/>
          <w:sz w:val="28"/>
          <w:szCs w:val="28"/>
        </w:rPr>
      </w:pPr>
      <w:r w:rsidRPr="00E90DF8">
        <w:rPr>
          <w:sz w:val="28"/>
          <w:szCs w:val="28"/>
        </w:rPr>
        <w:t>4) Обслуживающий и вспомогательный персонал</w:t>
      </w:r>
      <w:r w:rsidRPr="00E90DF8">
        <w:rPr>
          <w:snapToGrid w:val="0"/>
          <w:sz w:val="28"/>
          <w:szCs w:val="28"/>
        </w:rPr>
        <w:t>.</w:t>
      </w:r>
    </w:p>
    <w:p w:rsidR="006269F4" w:rsidRPr="00E90DF8" w:rsidRDefault="006269F4" w:rsidP="006269F4">
      <w:pPr>
        <w:ind w:firstLine="709"/>
        <w:jc w:val="both"/>
        <w:rPr>
          <w:sz w:val="28"/>
          <w:szCs w:val="28"/>
        </w:rPr>
      </w:pPr>
      <w:r w:rsidRPr="00E90DF8">
        <w:rPr>
          <w:sz w:val="28"/>
          <w:szCs w:val="28"/>
        </w:rPr>
        <w:t>5) По полу (мужчины и женщины).</w:t>
      </w:r>
    </w:p>
    <w:p w:rsidR="006269F4" w:rsidRPr="00E90DF8" w:rsidRDefault="006269F4" w:rsidP="006269F4">
      <w:pPr>
        <w:tabs>
          <w:tab w:val="left" w:pos="4265"/>
        </w:tabs>
        <w:ind w:firstLine="709"/>
        <w:jc w:val="both"/>
        <w:rPr>
          <w:sz w:val="28"/>
          <w:szCs w:val="28"/>
        </w:rPr>
      </w:pPr>
      <w:r w:rsidRPr="00E90DF8">
        <w:rPr>
          <w:sz w:val="28"/>
          <w:szCs w:val="28"/>
        </w:rPr>
        <w:t>6) По стажу.</w:t>
      </w:r>
      <w:r w:rsidRPr="00E90DF8">
        <w:rPr>
          <w:sz w:val="28"/>
          <w:szCs w:val="28"/>
        </w:rPr>
        <w:tab/>
      </w:r>
    </w:p>
    <w:p w:rsidR="006269F4" w:rsidRPr="00E90DF8" w:rsidRDefault="006269F4" w:rsidP="006269F4">
      <w:pPr>
        <w:ind w:firstLine="709"/>
        <w:jc w:val="both"/>
        <w:rPr>
          <w:sz w:val="28"/>
          <w:szCs w:val="28"/>
        </w:rPr>
      </w:pPr>
      <w:r w:rsidRPr="00E90DF8">
        <w:rPr>
          <w:sz w:val="28"/>
          <w:szCs w:val="28"/>
        </w:rPr>
        <w:t>7) По профессии</w:t>
      </w:r>
    </w:p>
    <w:p w:rsidR="002260E4" w:rsidRPr="00E90DF8" w:rsidRDefault="006269F4" w:rsidP="00E90DF8">
      <w:pPr>
        <w:ind w:firstLine="709"/>
        <w:jc w:val="both"/>
        <w:rPr>
          <w:sz w:val="28"/>
          <w:szCs w:val="28"/>
        </w:rPr>
      </w:pPr>
      <w:r w:rsidRPr="00E90DF8">
        <w:rPr>
          <w:sz w:val="28"/>
          <w:szCs w:val="28"/>
        </w:rPr>
        <w:t>8) По квалификации.</w:t>
      </w:r>
    </w:p>
    <w:p w:rsidR="00F6388E" w:rsidRDefault="002260E4" w:rsidP="006269F4">
      <w:pPr>
        <w:pStyle w:val="-"/>
        <w:ind w:firstLine="0"/>
        <w:jc w:val="both"/>
        <w:rPr>
          <w:szCs w:val="28"/>
        </w:rPr>
      </w:pPr>
      <w:r>
        <w:rPr>
          <w:szCs w:val="28"/>
        </w:rPr>
        <w:tab/>
      </w:r>
    </w:p>
    <w:p w:rsidR="00F6388E" w:rsidRDefault="00F6388E" w:rsidP="00F6388E">
      <w:pPr>
        <w:rPr>
          <w:sz w:val="28"/>
        </w:rPr>
      </w:pPr>
      <w:r>
        <w:br w:type="page"/>
      </w:r>
    </w:p>
    <w:p w:rsidR="006269F4" w:rsidRPr="00BB3A6F" w:rsidRDefault="006269F4" w:rsidP="006269F4">
      <w:pPr>
        <w:pStyle w:val="-"/>
        <w:ind w:firstLine="0"/>
        <w:jc w:val="both"/>
        <w:rPr>
          <w:szCs w:val="28"/>
        </w:rPr>
      </w:pPr>
      <w:r w:rsidRPr="00BB3A6F">
        <w:rPr>
          <w:szCs w:val="28"/>
        </w:rPr>
        <w:lastRenderedPageBreak/>
        <w:t xml:space="preserve">Таблица </w:t>
      </w:r>
      <w:r>
        <w:rPr>
          <w:szCs w:val="28"/>
        </w:rPr>
        <w:t>15</w:t>
      </w:r>
      <w:r w:rsidRPr="00BB3A6F">
        <w:rPr>
          <w:spacing w:val="40"/>
          <w:szCs w:val="28"/>
        </w:rPr>
        <w:t xml:space="preserve"> -</w:t>
      </w:r>
      <w:r w:rsidRPr="00BB3A6F">
        <w:rPr>
          <w:szCs w:val="28"/>
        </w:rPr>
        <w:t xml:space="preserve">  Анализ структуры и численности персонала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709"/>
        <w:gridCol w:w="992"/>
        <w:gridCol w:w="993"/>
        <w:gridCol w:w="992"/>
        <w:gridCol w:w="992"/>
        <w:gridCol w:w="851"/>
        <w:gridCol w:w="850"/>
      </w:tblGrid>
      <w:tr w:rsidR="006269F4" w:rsidRPr="00BB3A6F" w:rsidTr="000E4CDC">
        <w:trPr>
          <w:trHeight w:val="340"/>
        </w:trPr>
        <w:tc>
          <w:tcPr>
            <w:tcW w:w="567" w:type="dxa"/>
            <w:vMerge w:val="restart"/>
            <w:shd w:val="clear" w:color="auto" w:fill="auto"/>
            <w:vAlign w:val="center"/>
          </w:tcPr>
          <w:p w:rsidR="006269F4" w:rsidRPr="00BB3A6F" w:rsidRDefault="006269F4" w:rsidP="000E4CDC">
            <w:r w:rsidRPr="00BB3A6F">
              <w:t>№ п/п</w:t>
            </w:r>
          </w:p>
        </w:tc>
        <w:tc>
          <w:tcPr>
            <w:tcW w:w="2835" w:type="dxa"/>
            <w:vMerge w:val="restart"/>
            <w:shd w:val="clear" w:color="auto" w:fill="auto"/>
            <w:vAlign w:val="center"/>
          </w:tcPr>
          <w:p w:rsidR="006269F4" w:rsidRPr="00BB3A6F" w:rsidRDefault="006269F4" w:rsidP="000E4CDC">
            <w:pPr>
              <w:jc w:val="center"/>
            </w:pPr>
            <w:r w:rsidRPr="00BB3A6F">
              <w:t>Наименование</w:t>
            </w:r>
          </w:p>
        </w:tc>
        <w:tc>
          <w:tcPr>
            <w:tcW w:w="709" w:type="dxa"/>
            <w:vMerge w:val="restart"/>
            <w:shd w:val="clear" w:color="auto" w:fill="auto"/>
            <w:vAlign w:val="center"/>
          </w:tcPr>
          <w:p w:rsidR="006269F4" w:rsidRPr="00BB3A6F" w:rsidRDefault="006269F4" w:rsidP="000E4CDC">
            <w:pPr>
              <w:jc w:val="center"/>
            </w:pPr>
            <w:r w:rsidRPr="00BB3A6F">
              <w:t>ед.</w:t>
            </w:r>
          </w:p>
          <w:p w:rsidR="006269F4" w:rsidRPr="00BB3A6F" w:rsidRDefault="006269F4" w:rsidP="000E4CDC">
            <w:pPr>
              <w:jc w:val="center"/>
            </w:pPr>
            <w:r w:rsidRPr="00BB3A6F">
              <w:t>изм.</w:t>
            </w:r>
          </w:p>
        </w:tc>
        <w:tc>
          <w:tcPr>
            <w:tcW w:w="992" w:type="dxa"/>
            <w:vMerge w:val="restart"/>
            <w:shd w:val="clear" w:color="auto" w:fill="auto"/>
            <w:vAlign w:val="center"/>
          </w:tcPr>
          <w:p w:rsidR="006269F4" w:rsidRPr="00BB3A6F" w:rsidRDefault="006269F4" w:rsidP="000E4CDC">
            <w:pPr>
              <w:jc w:val="center"/>
            </w:pPr>
            <w:r w:rsidRPr="00BB3A6F">
              <w:t>201</w:t>
            </w:r>
            <w:r>
              <w:t>8</w:t>
            </w:r>
            <w:r w:rsidRPr="00BB3A6F">
              <w:t>г.</w:t>
            </w:r>
          </w:p>
        </w:tc>
        <w:tc>
          <w:tcPr>
            <w:tcW w:w="993" w:type="dxa"/>
            <w:vMerge w:val="restart"/>
            <w:shd w:val="clear" w:color="auto" w:fill="auto"/>
            <w:vAlign w:val="center"/>
          </w:tcPr>
          <w:p w:rsidR="006269F4" w:rsidRPr="00BB3A6F" w:rsidRDefault="006269F4" w:rsidP="000E4CDC">
            <w:pPr>
              <w:jc w:val="center"/>
            </w:pPr>
            <w:r w:rsidRPr="00BB3A6F">
              <w:t>Уд.вес. (%)</w:t>
            </w:r>
          </w:p>
        </w:tc>
        <w:tc>
          <w:tcPr>
            <w:tcW w:w="992" w:type="dxa"/>
            <w:vMerge w:val="restart"/>
            <w:shd w:val="clear" w:color="auto" w:fill="auto"/>
            <w:vAlign w:val="center"/>
          </w:tcPr>
          <w:p w:rsidR="006269F4" w:rsidRPr="00BB3A6F" w:rsidRDefault="006269F4" w:rsidP="000E4CDC">
            <w:pPr>
              <w:jc w:val="center"/>
            </w:pPr>
            <w:r w:rsidRPr="00BB3A6F">
              <w:t>201</w:t>
            </w:r>
            <w:r>
              <w:t>9</w:t>
            </w:r>
            <w:r w:rsidRPr="00BB3A6F">
              <w:t>г.</w:t>
            </w:r>
          </w:p>
        </w:tc>
        <w:tc>
          <w:tcPr>
            <w:tcW w:w="992" w:type="dxa"/>
            <w:vMerge w:val="restart"/>
            <w:shd w:val="clear" w:color="auto" w:fill="auto"/>
            <w:vAlign w:val="center"/>
          </w:tcPr>
          <w:p w:rsidR="006269F4" w:rsidRPr="00BB3A6F" w:rsidRDefault="006269F4" w:rsidP="000E4CDC">
            <w:pPr>
              <w:jc w:val="center"/>
            </w:pPr>
            <w:r w:rsidRPr="00BB3A6F">
              <w:t>Уд.вес (%)</w:t>
            </w:r>
          </w:p>
        </w:tc>
        <w:tc>
          <w:tcPr>
            <w:tcW w:w="1701" w:type="dxa"/>
            <w:gridSpan w:val="2"/>
            <w:shd w:val="clear" w:color="auto" w:fill="auto"/>
            <w:vAlign w:val="center"/>
          </w:tcPr>
          <w:p w:rsidR="006269F4" w:rsidRPr="00BB3A6F" w:rsidRDefault="006269F4" w:rsidP="000E4CDC">
            <w:pPr>
              <w:jc w:val="center"/>
            </w:pPr>
            <w:r w:rsidRPr="00BB3A6F">
              <w:t xml:space="preserve">Отклонение </w:t>
            </w:r>
          </w:p>
        </w:tc>
      </w:tr>
      <w:tr w:rsidR="006269F4" w:rsidRPr="00BB3A6F" w:rsidTr="000E4CDC">
        <w:trPr>
          <w:trHeight w:val="159"/>
        </w:trPr>
        <w:tc>
          <w:tcPr>
            <w:tcW w:w="567" w:type="dxa"/>
            <w:vMerge/>
            <w:vAlign w:val="center"/>
          </w:tcPr>
          <w:p w:rsidR="006269F4" w:rsidRPr="00BB3A6F" w:rsidRDefault="006269F4" w:rsidP="000E4CDC"/>
        </w:tc>
        <w:tc>
          <w:tcPr>
            <w:tcW w:w="2835" w:type="dxa"/>
            <w:vMerge/>
            <w:vAlign w:val="center"/>
          </w:tcPr>
          <w:p w:rsidR="006269F4" w:rsidRPr="00BB3A6F" w:rsidRDefault="006269F4" w:rsidP="000E4CDC">
            <w:pPr>
              <w:jc w:val="center"/>
            </w:pPr>
          </w:p>
        </w:tc>
        <w:tc>
          <w:tcPr>
            <w:tcW w:w="709" w:type="dxa"/>
            <w:vMerge/>
            <w:vAlign w:val="center"/>
          </w:tcPr>
          <w:p w:rsidR="006269F4" w:rsidRPr="00BB3A6F" w:rsidRDefault="006269F4" w:rsidP="000E4CDC">
            <w:pPr>
              <w:jc w:val="center"/>
            </w:pPr>
          </w:p>
        </w:tc>
        <w:tc>
          <w:tcPr>
            <w:tcW w:w="992" w:type="dxa"/>
            <w:vMerge/>
            <w:vAlign w:val="center"/>
          </w:tcPr>
          <w:p w:rsidR="006269F4" w:rsidRPr="00BB3A6F" w:rsidRDefault="006269F4" w:rsidP="000E4CDC">
            <w:pPr>
              <w:jc w:val="center"/>
            </w:pPr>
          </w:p>
        </w:tc>
        <w:tc>
          <w:tcPr>
            <w:tcW w:w="993" w:type="dxa"/>
            <w:vMerge/>
            <w:vAlign w:val="center"/>
          </w:tcPr>
          <w:p w:rsidR="006269F4" w:rsidRPr="00BB3A6F" w:rsidRDefault="006269F4" w:rsidP="000E4CDC">
            <w:pPr>
              <w:jc w:val="center"/>
            </w:pPr>
          </w:p>
        </w:tc>
        <w:tc>
          <w:tcPr>
            <w:tcW w:w="992" w:type="dxa"/>
            <w:vMerge/>
            <w:vAlign w:val="center"/>
          </w:tcPr>
          <w:p w:rsidR="006269F4" w:rsidRPr="00BB3A6F" w:rsidRDefault="006269F4" w:rsidP="000E4CDC">
            <w:pPr>
              <w:jc w:val="center"/>
            </w:pPr>
          </w:p>
        </w:tc>
        <w:tc>
          <w:tcPr>
            <w:tcW w:w="992" w:type="dxa"/>
            <w:vMerge/>
            <w:vAlign w:val="center"/>
          </w:tcPr>
          <w:p w:rsidR="006269F4" w:rsidRPr="00BB3A6F" w:rsidRDefault="006269F4" w:rsidP="000E4CDC">
            <w:pPr>
              <w:jc w:val="center"/>
            </w:pPr>
          </w:p>
        </w:tc>
        <w:tc>
          <w:tcPr>
            <w:tcW w:w="851" w:type="dxa"/>
            <w:shd w:val="clear" w:color="auto" w:fill="auto"/>
            <w:vAlign w:val="center"/>
          </w:tcPr>
          <w:p w:rsidR="006269F4" w:rsidRPr="00BB3A6F" w:rsidRDefault="006269F4" w:rsidP="000E4CDC">
            <w:pPr>
              <w:jc w:val="center"/>
            </w:pPr>
            <w:r w:rsidRPr="00BB3A6F">
              <w:t>+, -</w:t>
            </w:r>
          </w:p>
        </w:tc>
        <w:tc>
          <w:tcPr>
            <w:tcW w:w="850" w:type="dxa"/>
            <w:shd w:val="clear" w:color="auto" w:fill="auto"/>
            <w:vAlign w:val="center"/>
          </w:tcPr>
          <w:p w:rsidR="006269F4" w:rsidRPr="00BB3A6F" w:rsidRDefault="006269F4" w:rsidP="000E4CDC">
            <w:pPr>
              <w:jc w:val="center"/>
            </w:pPr>
            <w:r w:rsidRPr="00BB3A6F">
              <w:t>%</w:t>
            </w:r>
          </w:p>
        </w:tc>
      </w:tr>
      <w:tr w:rsidR="006269F4" w:rsidRPr="00BB3A6F" w:rsidTr="000E4CDC">
        <w:trPr>
          <w:trHeight w:val="433"/>
        </w:trPr>
        <w:tc>
          <w:tcPr>
            <w:tcW w:w="567" w:type="dxa"/>
            <w:shd w:val="clear" w:color="auto" w:fill="auto"/>
            <w:vAlign w:val="center"/>
          </w:tcPr>
          <w:p w:rsidR="006269F4" w:rsidRPr="00BB3A6F" w:rsidRDefault="006269F4" w:rsidP="000E4CDC">
            <w:pPr>
              <w:jc w:val="center"/>
            </w:pPr>
            <w:r w:rsidRPr="00BB3A6F">
              <w:t>1.</w:t>
            </w:r>
          </w:p>
        </w:tc>
        <w:tc>
          <w:tcPr>
            <w:tcW w:w="2835" w:type="dxa"/>
            <w:shd w:val="clear" w:color="auto" w:fill="auto"/>
            <w:noWrap/>
            <w:vAlign w:val="bottom"/>
          </w:tcPr>
          <w:p w:rsidR="006269F4" w:rsidRPr="00BB3A6F" w:rsidRDefault="006269F4" w:rsidP="000E4CDC">
            <w:r w:rsidRPr="00BB3A6F">
              <w:t>Общая численность персонала</w:t>
            </w:r>
          </w:p>
        </w:tc>
        <w:tc>
          <w:tcPr>
            <w:tcW w:w="709" w:type="dxa"/>
            <w:shd w:val="clear" w:color="auto" w:fill="auto"/>
            <w:vAlign w:val="center"/>
          </w:tcPr>
          <w:p w:rsidR="006269F4" w:rsidRPr="00BB3A6F" w:rsidRDefault="006269F4" w:rsidP="000E4CDC">
            <w:pPr>
              <w:jc w:val="center"/>
            </w:pPr>
            <w:r w:rsidRPr="00BB3A6F">
              <w:t>чел.</w:t>
            </w:r>
          </w:p>
        </w:tc>
        <w:tc>
          <w:tcPr>
            <w:tcW w:w="992" w:type="dxa"/>
            <w:shd w:val="clear" w:color="auto" w:fill="auto"/>
            <w:vAlign w:val="bottom"/>
          </w:tcPr>
          <w:p w:rsidR="006269F4" w:rsidRPr="00BB3A6F" w:rsidRDefault="006269F4" w:rsidP="000E4CDC">
            <w:pPr>
              <w:jc w:val="center"/>
              <w:rPr>
                <w:color w:val="000000"/>
              </w:rPr>
            </w:pPr>
          </w:p>
        </w:tc>
        <w:tc>
          <w:tcPr>
            <w:tcW w:w="993"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851" w:type="dxa"/>
            <w:shd w:val="clear" w:color="auto" w:fill="auto"/>
            <w:vAlign w:val="bottom"/>
          </w:tcPr>
          <w:p w:rsidR="006269F4" w:rsidRPr="00BB3A6F" w:rsidRDefault="006269F4" w:rsidP="000E4CDC">
            <w:pPr>
              <w:jc w:val="center"/>
              <w:rPr>
                <w:color w:val="000000"/>
              </w:rPr>
            </w:pPr>
          </w:p>
        </w:tc>
        <w:tc>
          <w:tcPr>
            <w:tcW w:w="850" w:type="dxa"/>
            <w:shd w:val="clear" w:color="auto" w:fill="auto"/>
            <w:vAlign w:val="bottom"/>
          </w:tcPr>
          <w:p w:rsidR="006269F4" w:rsidRPr="00BB3A6F" w:rsidRDefault="006269F4" w:rsidP="000E4CDC">
            <w:pPr>
              <w:jc w:val="center"/>
              <w:rPr>
                <w:color w:val="000000"/>
              </w:rPr>
            </w:pPr>
          </w:p>
        </w:tc>
      </w:tr>
      <w:tr w:rsidR="006269F4" w:rsidRPr="00BB3A6F" w:rsidTr="000E4CDC">
        <w:trPr>
          <w:trHeight w:val="568"/>
        </w:trPr>
        <w:tc>
          <w:tcPr>
            <w:tcW w:w="567" w:type="dxa"/>
            <w:shd w:val="clear" w:color="auto" w:fill="auto"/>
            <w:vAlign w:val="center"/>
          </w:tcPr>
          <w:p w:rsidR="006269F4" w:rsidRPr="00BB3A6F" w:rsidRDefault="006269F4" w:rsidP="000E4CDC">
            <w:pPr>
              <w:jc w:val="center"/>
            </w:pPr>
            <w:r w:rsidRPr="00BB3A6F">
              <w:t>2.</w:t>
            </w:r>
          </w:p>
        </w:tc>
        <w:tc>
          <w:tcPr>
            <w:tcW w:w="2835" w:type="dxa"/>
            <w:shd w:val="clear" w:color="auto" w:fill="auto"/>
            <w:vAlign w:val="center"/>
          </w:tcPr>
          <w:p w:rsidR="006269F4" w:rsidRPr="00BB3A6F" w:rsidRDefault="006269F4" w:rsidP="000E4CDC">
            <w:r w:rsidRPr="00BB3A6F">
              <w:t>Административно-управленческий персонал</w:t>
            </w:r>
          </w:p>
        </w:tc>
        <w:tc>
          <w:tcPr>
            <w:tcW w:w="709" w:type="dxa"/>
            <w:shd w:val="clear" w:color="auto" w:fill="auto"/>
            <w:vAlign w:val="center"/>
          </w:tcPr>
          <w:p w:rsidR="006269F4" w:rsidRPr="00BB3A6F" w:rsidRDefault="006269F4" w:rsidP="000E4CDC">
            <w:pPr>
              <w:jc w:val="center"/>
            </w:pPr>
            <w:r w:rsidRPr="00BB3A6F">
              <w:t>чел.</w:t>
            </w:r>
          </w:p>
        </w:tc>
        <w:tc>
          <w:tcPr>
            <w:tcW w:w="992" w:type="dxa"/>
            <w:shd w:val="clear" w:color="auto" w:fill="auto"/>
            <w:vAlign w:val="bottom"/>
          </w:tcPr>
          <w:p w:rsidR="006269F4" w:rsidRPr="00BB3A6F" w:rsidRDefault="006269F4" w:rsidP="000E4CDC">
            <w:pPr>
              <w:jc w:val="center"/>
              <w:rPr>
                <w:color w:val="000000"/>
              </w:rPr>
            </w:pPr>
          </w:p>
        </w:tc>
        <w:tc>
          <w:tcPr>
            <w:tcW w:w="993"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851" w:type="dxa"/>
            <w:shd w:val="clear" w:color="auto" w:fill="auto"/>
            <w:vAlign w:val="bottom"/>
          </w:tcPr>
          <w:p w:rsidR="006269F4" w:rsidRPr="00BB3A6F" w:rsidRDefault="006269F4" w:rsidP="000E4CDC">
            <w:pPr>
              <w:jc w:val="center"/>
              <w:rPr>
                <w:color w:val="000000"/>
              </w:rPr>
            </w:pPr>
          </w:p>
        </w:tc>
        <w:tc>
          <w:tcPr>
            <w:tcW w:w="850" w:type="dxa"/>
            <w:shd w:val="clear" w:color="auto" w:fill="auto"/>
            <w:vAlign w:val="bottom"/>
          </w:tcPr>
          <w:p w:rsidR="006269F4" w:rsidRPr="00BB3A6F" w:rsidRDefault="006269F4" w:rsidP="000E4CDC">
            <w:pPr>
              <w:jc w:val="center"/>
              <w:rPr>
                <w:color w:val="000000"/>
              </w:rPr>
            </w:pPr>
          </w:p>
        </w:tc>
      </w:tr>
      <w:tr w:rsidR="006269F4" w:rsidRPr="00BB3A6F" w:rsidTr="000E4CDC">
        <w:trPr>
          <w:trHeight w:val="340"/>
        </w:trPr>
        <w:tc>
          <w:tcPr>
            <w:tcW w:w="567" w:type="dxa"/>
            <w:shd w:val="clear" w:color="auto" w:fill="auto"/>
            <w:vAlign w:val="center"/>
          </w:tcPr>
          <w:p w:rsidR="006269F4" w:rsidRPr="00BB3A6F" w:rsidRDefault="006269F4" w:rsidP="000E4CDC">
            <w:pPr>
              <w:jc w:val="center"/>
            </w:pPr>
            <w:r w:rsidRPr="00BB3A6F">
              <w:t>3.</w:t>
            </w:r>
          </w:p>
        </w:tc>
        <w:tc>
          <w:tcPr>
            <w:tcW w:w="2835" w:type="dxa"/>
            <w:shd w:val="clear" w:color="auto" w:fill="auto"/>
            <w:vAlign w:val="center"/>
          </w:tcPr>
          <w:p w:rsidR="006269F4" w:rsidRPr="00BB3A6F" w:rsidRDefault="006269F4" w:rsidP="000E4CDC">
            <w:r w:rsidRPr="00BB3A6F">
              <w:t>Рабочие, в.т.ч.</w:t>
            </w:r>
          </w:p>
        </w:tc>
        <w:tc>
          <w:tcPr>
            <w:tcW w:w="709" w:type="dxa"/>
            <w:shd w:val="clear" w:color="auto" w:fill="auto"/>
            <w:vAlign w:val="center"/>
          </w:tcPr>
          <w:p w:rsidR="006269F4" w:rsidRPr="00BB3A6F" w:rsidRDefault="006269F4" w:rsidP="000E4CDC">
            <w:pPr>
              <w:jc w:val="center"/>
            </w:pPr>
            <w:r w:rsidRPr="00BB3A6F">
              <w:t>чел.</w:t>
            </w:r>
          </w:p>
        </w:tc>
        <w:tc>
          <w:tcPr>
            <w:tcW w:w="992" w:type="dxa"/>
            <w:shd w:val="clear" w:color="auto" w:fill="auto"/>
            <w:vAlign w:val="bottom"/>
          </w:tcPr>
          <w:p w:rsidR="006269F4" w:rsidRPr="00BB3A6F" w:rsidRDefault="006269F4" w:rsidP="000E4CDC">
            <w:pPr>
              <w:jc w:val="center"/>
              <w:rPr>
                <w:color w:val="000000"/>
              </w:rPr>
            </w:pPr>
          </w:p>
        </w:tc>
        <w:tc>
          <w:tcPr>
            <w:tcW w:w="993"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851" w:type="dxa"/>
            <w:shd w:val="clear" w:color="auto" w:fill="auto"/>
            <w:vAlign w:val="bottom"/>
          </w:tcPr>
          <w:p w:rsidR="006269F4" w:rsidRPr="00BB3A6F" w:rsidRDefault="006269F4" w:rsidP="000E4CDC">
            <w:pPr>
              <w:jc w:val="center"/>
              <w:rPr>
                <w:color w:val="000000"/>
              </w:rPr>
            </w:pPr>
          </w:p>
        </w:tc>
        <w:tc>
          <w:tcPr>
            <w:tcW w:w="850" w:type="dxa"/>
            <w:shd w:val="clear" w:color="auto" w:fill="auto"/>
            <w:vAlign w:val="bottom"/>
          </w:tcPr>
          <w:p w:rsidR="006269F4" w:rsidRPr="00BB3A6F" w:rsidRDefault="006269F4" w:rsidP="000E4CDC">
            <w:pPr>
              <w:jc w:val="center"/>
              <w:rPr>
                <w:color w:val="000000"/>
              </w:rPr>
            </w:pPr>
          </w:p>
        </w:tc>
      </w:tr>
      <w:tr w:rsidR="006269F4" w:rsidRPr="00BB3A6F" w:rsidTr="000E4CDC">
        <w:trPr>
          <w:trHeight w:val="340"/>
        </w:trPr>
        <w:tc>
          <w:tcPr>
            <w:tcW w:w="567" w:type="dxa"/>
            <w:vMerge w:val="restart"/>
            <w:shd w:val="clear" w:color="auto" w:fill="auto"/>
            <w:vAlign w:val="center"/>
          </w:tcPr>
          <w:p w:rsidR="006269F4" w:rsidRPr="00BB3A6F" w:rsidRDefault="006269F4" w:rsidP="000E4CDC">
            <w:r w:rsidRPr="00BB3A6F">
              <w:t> </w:t>
            </w:r>
          </w:p>
          <w:p w:rsidR="006269F4" w:rsidRPr="00BB3A6F" w:rsidRDefault="006269F4" w:rsidP="000E4CDC">
            <w:r w:rsidRPr="00BB3A6F">
              <w:t> </w:t>
            </w:r>
          </w:p>
        </w:tc>
        <w:tc>
          <w:tcPr>
            <w:tcW w:w="2835" w:type="dxa"/>
            <w:shd w:val="clear" w:color="auto" w:fill="auto"/>
            <w:vAlign w:val="center"/>
          </w:tcPr>
          <w:p w:rsidR="006269F4" w:rsidRPr="00BB3A6F" w:rsidRDefault="006269F4" w:rsidP="000E4CDC">
            <w:r w:rsidRPr="00BB3A6F">
              <w:t>технические рабочие</w:t>
            </w:r>
          </w:p>
        </w:tc>
        <w:tc>
          <w:tcPr>
            <w:tcW w:w="709" w:type="dxa"/>
            <w:shd w:val="clear" w:color="auto" w:fill="auto"/>
            <w:vAlign w:val="center"/>
          </w:tcPr>
          <w:p w:rsidR="006269F4" w:rsidRPr="00BB3A6F" w:rsidRDefault="006269F4" w:rsidP="000E4CDC">
            <w:pPr>
              <w:jc w:val="center"/>
            </w:pPr>
            <w:r w:rsidRPr="00BB3A6F">
              <w:t>чел.</w:t>
            </w:r>
          </w:p>
        </w:tc>
        <w:tc>
          <w:tcPr>
            <w:tcW w:w="992" w:type="dxa"/>
            <w:shd w:val="clear" w:color="auto" w:fill="auto"/>
            <w:vAlign w:val="bottom"/>
          </w:tcPr>
          <w:p w:rsidR="006269F4" w:rsidRPr="00BB3A6F" w:rsidRDefault="006269F4" w:rsidP="000E4CDC">
            <w:pPr>
              <w:jc w:val="center"/>
              <w:rPr>
                <w:color w:val="000000"/>
              </w:rPr>
            </w:pPr>
          </w:p>
        </w:tc>
        <w:tc>
          <w:tcPr>
            <w:tcW w:w="993"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851" w:type="dxa"/>
            <w:shd w:val="clear" w:color="auto" w:fill="auto"/>
            <w:vAlign w:val="bottom"/>
          </w:tcPr>
          <w:p w:rsidR="006269F4" w:rsidRPr="00BB3A6F" w:rsidRDefault="006269F4" w:rsidP="000E4CDC">
            <w:pPr>
              <w:jc w:val="center"/>
              <w:rPr>
                <w:color w:val="000000"/>
              </w:rPr>
            </w:pPr>
          </w:p>
        </w:tc>
        <w:tc>
          <w:tcPr>
            <w:tcW w:w="850" w:type="dxa"/>
            <w:shd w:val="clear" w:color="auto" w:fill="auto"/>
            <w:vAlign w:val="bottom"/>
          </w:tcPr>
          <w:p w:rsidR="006269F4" w:rsidRPr="00BB3A6F" w:rsidRDefault="006269F4" w:rsidP="000E4CDC">
            <w:pPr>
              <w:jc w:val="center"/>
              <w:rPr>
                <w:color w:val="000000"/>
              </w:rPr>
            </w:pPr>
          </w:p>
        </w:tc>
      </w:tr>
      <w:tr w:rsidR="006269F4" w:rsidRPr="00BB3A6F" w:rsidTr="000E4CDC">
        <w:trPr>
          <w:trHeight w:val="340"/>
        </w:trPr>
        <w:tc>
          <w:tcPr>
            <w:tcW w:w="567" w:type="dxa"/>
            <w:vMerge/>
            <w:shd w:val="clear" w:color="auto" w:fill="auto"/>
            <w:vAlign w:val="center"/>
          </w:tcPr>
          <w:p w:rsidR="006269F4" w:rsidRPr="00BB3A6F" w:rsidRDefault="006269F4" w:rsidP="000E4CDC"/>
        </w:tc>
        <w:tc>
          <w:tcPr>
            <w:tcW w:w="2835" w:type="dxa"/>
            <w:shd w:val="clear" w:color="auto" w:fill="auto"/>
            <w:vAlign w:val="center"/>
          </w:tcPr>
          <w:p w:rsidR="006269F4" w:rsidRPr="00BB3A6F" w:rsidRDefault="006269F4" w:rsidP="000E4CDC">
            <w:r w:rsidRPr="00BB3A6F">
              <w:t>обслуживающий персонал</w:t>
            </w:r>
          </w:p>
        </w:tc>
        <w:tc>
          <w:tcPr>
            <w:tcW w:w="709" w:type="dxa"/>
            <w:shd w:val="clear" w:color="auto" w:fill="auto"/>
            <w:vAlign w:val="center"/>
          </w:tcPr>
          <w:p w:rsidR="006269F4" w:rsidRPr="00BB3A6F" w:rsidRDefault="006269F4" w:rsidP="000E4CDC">
            <w:pPr>
              <w:jc w:val="center"/>
            </w:pPr>
            <w:r w:rsidRPr="00BB3A6F">
              <w:t>чел.</w:t>
            </w:r>
          </w:p>
        </w:tc>
        <w:tc>
          <w:tcPr>
            <w:tcW w:w="992" w:type="dxa"/>
            <w:shd w:val="clear" w:color="auto" w:fill="auto"/>
            <w:vAlign w:val="bottom"/>
          </w:tcPr>
          <w:p w:rsidR="006269F4" w:rsidRPr="00BB3A6F" w:rsidRDefault="006269F4" w:rsidP="000E4CDC">
            <w:pPr>
              <w:jc w:val="center"/>
              <w:rPr>
                <w:color w:val="000000"/>
              </w:rPr>
            </w:pPr>
          </w:p>
        </w:tc>
        <w:tc>
          <w:tcPr>
            <w:tcW w:w="993"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851" w:type="dxa"/>
            <w:shd w:val="clear" w:color="auto" w:fill="auto"/>
            <w:vAlign w:val="bottom"/>
          </w:tcPr>
          <w:p w:rsidR="006269F4" w:rsidRPr="00BB3A6F" w:rsidRDefault="006269F4" w:rsidP="000E4CDC">
            <w:pPr>
              <w:jc w:val="center"/>
              <w:rPr>
                <w:color w:val="000000"/>
              </w:rPr>
            </w:pPr>
          </w:p>
        </w:tc>
        <w:tc>
          <w:tcPr>
            <w:tcW w:w="850" w:type="dxa"/>
            <w:shd w:val="clear" w:color="auto" w:fill="auto"/>
            <w:vAlign w:val="bottom"/>
          </w:tcPr>
          <w:p w:rsidR="006269F4" w:rsidRPr="00BB3A6F" w:rsidRDefault="006269F4" w:rsidP="000E4CDC">
            <w:pPr>
              <w:jc w:val="center"/>
              <w:rPr>
                <w:color w:val="000000"/>
              </w:rPr>
            </w:pPr>
          </w:p>
        </w:tc>
      </w:tr>
      <w:tr w:rsidR="006269F4" w:rsidRPr="00BB3A6F" w:rsidTr="000E4CDC">
        <w:trPr>
          <w:trHeight w:val="340"/>
        </w:trPr>
        <w:tc>
          <w:tcPr>
            <w:tcW w:w="567" w:type="dxa"/>
            <w:vMerge/>
            <w:shd w:val="clear" w:color="auto" w:fill="auto"/>
            <w:vAlign w:val="center"/>
          </w:tcPr>
          <w:p w:rsidR="006269F4" w:rsidRPr="00BB3A6F" w:rsidRDefault="006269F4" w:rsidP="000E4CDC"/>
        </w:tc>
        <w:tc>
          <w:tcPr>
            <w:tcW w:w="2835" w:type="dxa"/>
            <w:shd w:val="clear" w:color="auto" w:fill="auto"/>
            <w:vAlign w:val="center"/>
          </w:tcPr>
          <w:p w:rsidR="006269F4" w:rsidRPr="00BB3A6F" w:rsidRDefault="006269F4" w:rsidP="000E4CDC">
            <w:r w:rsidRPr="00BB3A6F">
              <w:t>Производственные рабочие</w:t>
            </w:r>
          </w:p>
        </w:tc>
        <w:tc>
          <w:tcPr>
            <w:tcW w:w="709" w:type="dxa"/>
            <w:shd w:val="clear" w:color="auto" w:fill="auto"/>
            <w:vAlign w:val="center"/>
          </w:tcPr>
          <w:p w:rsidR="006269F4" w:rsidRPr="00BB3A6F" w:rsidRDefault="006269F4" w:rsidP="000E4CDC">
            <w:pPr>
              <w:jc w:val="center"/>
            </w:pPr>
            <w:r w:rsidRPr="00BB3A6F">
              <w:t>чел.</w:t>
            </w:r>
          </w:p>
        </w:tc>
        <w:tc>
          <w:tcPr>
            <w:tcW w:w="992" w:type="dxa"/>
            <w:shd w:val="clear" w:color="auto" w:fill="auto"/>
            <w:vAlign w:val="bottom"/>
          </w:tcPr>
          <w:p w:rsidR="006269F4" w:rsidRPr="00BB3A6F" w:rsidRDefault="006269F4" w:rsidP="000E4CDC">
            <w:pPr>
              <w:jc w:val="center"/>
              <w:rPr>
                <w:color w:val="000000"/>
              </w:rPr>
            </w:pPr>
          </w:p>
        </w:tc>
        <w:tc>
          <w:tcPr>
            <w:tcW w:w="993"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992" w:type="dxa"/>
            <w:shd w:val="clear" w:color="auto" w:fill="auto"/>
            <w:vAlign w:val="bottom"/>
          </w:tcPr>
          <w:p w:rsidR="006269F4" w:rsidRPr="00BB3A6F" w:rsidRDefault="006269F4" w:rsidP="000E4CDC">
            <w:pPr>
              <w:jc w:val="center"/>
              <w:rPr>
                <w:color w:val="000000"/>
              </w:rPr>
            </w:pPr>
          </w:p>
        </w:tc>
        <w:tc>
          <w:tcPr>
            <w:tcW w:w="851" w:type="dxa"/>
            <w:shd w:val="clear" w:color="auto" w:fill="auto"/>
            <w:vAlign w:val="bottom"/>
          </w:tcPr>
          <w:p w:rsidR="006269F4" w:rsidRPr="00BB3A6F" w:rsidRDefault="006269F4" w:rsidP="000E4CDC">
            <w:pPr>
              <w:jc w:val="center"/>
              <w:rPr>
                <w:color w:val="000000"/>
              </w:rPr>
            </w:pPr>
          </w:p>
        </w:tc>
        <w:tc>
          <w:tcPr>
            <w:tcW w:w="850" w:type="dxa"/>
            <w:shd w:val="clear" w:color="auto" w:fill="auto"/>
            <w:vAlign w:val="bottom"/>
          </w:tcPr>
          <w:p w:rsidR="006269F4" w:rsidRPr="00BB3A6F" w:rsidRDefault="006269F4" w:rsidP="000E4CDC">
            <w:pPr>
              <w:jc w:val="center"/>
              <w:rPr>
                <w:color w:val="000000"/>
              </w:rPr>
            </w:pPr>
          </w:p>
        </w:tc>
      </w:tr>
    </w:tbl>
    <w:p w:rsidR="006269F4" w:rsidRDefault="006269F4" w:rsidP="006269F4">
      <w:pPr>
        <w:pStyle w:val="a8"/>
        <w:widowControl w:val="0"/>
        <w:shd w:val="clear" w:color="auto" w:fill="FFFFFF"/>
        <w:tabs>
          <w:tab w:val="left" w:pos="0"/>
        </w:tabs>
        <w:autoSpaceDE w:val="0"/>
        <w:autoSpaceDN w:val="0"/>
        <w:adjustRightInd w:val="0"/>
        <w:ind w:left="0" w:firstLine="720"/>
        <w:jc w:val="both"/>
        <w:rPr>
          <w:color w:val="000000"/>
          <w:sz w:val="28"/>
          <w:szCs w:val="28"/>
        </w:rPr>
      </w:pPr>
    </w:p>
    <w:p w:rsidR="000E4CDC" w:rsidRPr="00BB3A6F" w:rsidRDefault="000E4CDC" w:rsidP="000E4CDC">
      <w:pPr>
        <w:pStyle w:val="-0"/>
        <w:ind w:firstLine="708"/>
        <w:rPr>
          <w:sz w:val="24"/>
          <w:szCs w:val="24"/>
        </w:rPr>
      </w:pPr>
      <w:r w:rsidRPr="00BB3A6F">
        <w:rPr>
          <w:szCs w:val="28"/>
        </w:rPr>
        <w:t xml:space="preserve">Таблица </w:t>
      </w:r>
      <w:r>
        <w:rPr>
          <w:szCs w:val="28"/>
        </w:rPr>
        <w:t>16</w:t>
      </w:r>
      <w:r w:rsidRPr="00BB3A6F">
        <w:rPr>
          <w:szCs w:val="28"/>
        </w:rPr>
        <w:t xml:space="preserve"> - </w:t>
      </w:r>
      <w:r w:rsidRPr="00BB3A6F">
        <w:t xml:space="preserve">Анализ качественного состава </w:t>
      </w:r>
      <w:r w:rsidRPr="00BB3A6F">
        <w:rPr>
          <w:szCs w:val="28"/>
        </w:rPr>
        <w:t>т</w:t>
      </w:r>
      <w:r w:rsidRPr="00BB3A6F">
        <w:t xml:space="preserve">рудовых ресурсов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276"/>
        <w:gridCol w:w="1134"/>
        <w:gridCol w:w="1275"/>
        <w:gridCol w:w="1276"/>
        <w:gridCol w:w="1134"/>
        <w:gridCol w:w="1134"/>
      </w:tblGrid>
      <w:tr w:rsidR="000E4CDC" w:rsidRPr="00BB3A6F" w:rsidTr="006F56A2">
        <w:trPr>
          <w:trHeight w:val="300"/>
        </w:trPr>
        <w:tc>
          <w:tcPr>
            <w:tcW w:w="2567" w:type="dxa"/>
            <w:vMerge w:val="restart"/>
            <w:shd w:val="clear" w:color="auto" w:fill="auto"/>
            <w:vAlign w:val="center"/>
            <w:hideMark/>
          </w:tcPr>
          <w:p w:rsidR="000E4CDC" w:rsidRPr="00BB3A6F" w:rsidRDefault="000E4CDC" w:rsidP="000E4CDC">
            <w:pPr>
              <w:jc w:val="center"/>
              <w:rPr>
                <w:color w:val="000000"/>
              </w:rPr>
            </w:pPr>
            <w:r w:rsidRPr="00BB3A6F">
              <w:rPr>
                <w:color w:val="000000"/>
              </w:rPr>
              <w:t>Категория персонала</w:t>
            </w:r>
          </w:p>
        </w:tc>
        <w:tc>
          <w:tcPr>
            <w:tcW w:w="1276" w:type="dxa"/>
            <w:vMerge w:val="restart"/>
            <w:shd w:val="clear" w:color="auto" w:fill="auto"/>
            <w:vAlign w:val="center"/>
            <w:hideMark/>
          </w:tcPr>
          <w:p w:rsidR="000E4CDC" w:rsidRPr="00BB3A6F" w:rsidRDefault="000E4CDC" w:rsidP="000E4CDC">
            <w:pPr>
              <w:jc w:val="center"/>
              <w:rPr>
                <w:color w:val="000000"/>
              </w:rPr>
            </w:pPr>
            <w:r>
              <w:rPr>
                <w:color w:val="000000"/>
              </w:rPr>
              <w:t>2018</w:t>
            </w:r>
          </w:p>
        </w:tc>
        <w:tc>
          <w:tcPr>
            <w:tcW w:w="1134" w:type="dxa"/>
            <w:vMerge w:val="restart"/>
            <w:shd w:val="clear" w:color="auto" w:fill="auto"/>
            <w:vAlign w:val="center"/>
            <w:hideMark/>
          </w:tcPr>
          <w:p w:rsidR="000E4CDC" w:rsidRPr="00BB3A6F" w:rsidRDefault="000E4CDC" w:rsidP="000E4CDC">
            <w:pPr>
              <w:jc w:val="center"/>
              <w:rPr>
                <w:color w:val="000000"/>
              </w:rPr>
            </w:pPr>
            <w:r w:rsidRPr="00BB3A6F">
              <w:rPr>
                <w:color w:val="000000"/>
              </w:rPr>
              <w:t>Уд. вес, %</w:t>
            </w:r>
          </w:p>
        </w:tc>
        <w:tc>
          <w:tcPr>
            <w:tcW w:w="1275" w:type="dxa"/>
            <w:vMerge w:val="restart"/>
            <w:shd w:val="clear" w:color="auto" w:fill="auto"/>
            <w:vAlign w:val="center"/>
            <w:hideMark/>
          </w:tcPr>
          <w:p w:rsidR="000E4CDC" w:rsidRPr="00BB3A6F" w:rsidRDefault="000E4CDC" w:rsidP="000E4CDC">
            <w:pPr>
              <w:jc w:val="center"/>
              <w:rPr>
                <w:color w:val="000000"/>
              </w:rPr>
            </w:pPr>
            <w:r>
              <w:rPr>
                <w:color w:val="000000"/>
              </w:rPr>
              <w:t>2019</w:t>
            </w:r>
          </w:p>
        </w:tc>
        <w:tc>
          <w:tcPr>
            <w:tcW w:w="1276" w:type="dxa"/>
            <w:vMerge w:val="restart"/>
            <w:shd w:val="clear" w:color="auto" w:fill="auto"/>
            <w:vAlign w:val="center"/>
            <w:hideMark/>
          </w:tcPr>
          <w:p w:rsidR="000E4CDC" w:rsidRPr="00BB3A6F" w:rsidRDefault="000E4CDC" w:rsidP="000E4CDC">
            <w:pPr>
              <w:jc w:val="center"/>
              <w:rPr>
                <w:color w:val="000000"/>
              </w:rPr>
            </w:pPr>
            <w:r w:rsidRPr="00BB3A6F">
              <w:rPr>
                <w:color w:val="000000"/>
              </w:rPr>
              <w:t>Уд. вес,%</w:t>
            </w:r>
          </w:p>
        </w:tc>
        <w:tc>
          <w:tcPr>
            <w:tcW w:w="2268" w:type="dxa"/>
            <w:gridSpan w:val="2"/>
            <w:shd w:val="clear" w:color="auto" w:fill="auto"/>
            <w:noWrap/>
            <w:vAlign w:val="bottom"/>
            <w:hideMark/>
          </w:tcPr>
          <w:p w:rsidR="000E4CDC" w:rsidRPr="00BB3A6F" w:rsidRDefault="000E4CDC" w:rsidP="000E4CDC">
            <w:pPr>
              <w:jc w:val="center"/>
              <w:rPr>
                <w:color w:val="000000"/>
              </w:rPr>
            </w:pPr>
            <w:r w:rsidRPr="00BB3A6F">
              <w:rPr>
                <w:color w:val="000000"/>
              </w:rPr>
              <w:t>Отклонение</w:t>
            </w:r>
          </w:p>
        </w:tc>
      </w:tr>
      <w:tr w:rsidR="000E4CDC" w:rsidRPr="00BB3A6F" w:rsidTr="006F56A2">
        <w:trPr>
          <w:trHeight w:val="81"/>
        </w:trPr>
        <w:tc>
          <w:tcPr>
            <w:tcW w:w="2567" w:type="dxa"/>
            <w:vMerge/>
            <w:vAlign w:val="center"/>
            <w:hideMark/>
          </w:tcPr>
          <w:p w:rsidR="000E4CDC" w:rsidRPr="00BB3A6F" w:rsidRDefault="000E4CDC" w:rsidP="000E4CDC">
            <w:pPr>
              <w:rPr>
                <w:color w:val="000000"/>
              </w:rPr>
            </w:pPr>
          </w:p>
        </w:tc>
        <w:tc>
          <w:tcPr>
            <w:tcW w:w="1276" w:type="dxa"/>
            <w:vMerge/>
            <w:vAlign w:val="center"/>
            <w:hideMark/>
          </w:tcPr>
          <w:p w:rsidR="000E4CDC" w:rsidRPr="00BB3A6F" w:rsidRDefault="000E4CDC" w:rsidP="000E4CDC">
            <w:pPr>
              <w:rPr>
                <w:color w:val="000000"/>
              </w:rPr>
            </w:pPr>
          </w:p>
        </w:tc>
        <w:tc>
          <w:tcPr>
            <w:tcW w:w="1134" w:type="dxa"/>
            <w:vMerge/>
            <w:vAlign w:val="center"/>
            <w:hideMark/>
          </w:tcPr>
          <w:p w:rsidR="000E4CDC" w:rsidRPr="00BB3A6F" w:rsidRDefault="000E4CDC" w:rsidP="000E4CDC">
            <w:pPr>
              <w:rPr>
                <w:color w:val="000000"/>
              </w:rPr>
            </w:pPr>
          </w:p>
        </w:tc>
        <w:tc>
          <w:tcPr>
            <w:tcW w:w="1275" w:type="dxa"/>
            <w:vMerge/>
            <w:vAlign w:val="center"/>
            <w:hideMark/>
          </w:tcPr>
          <w:p w:rsidR="000E4CDC" w:rsidRPr="00BB3A6F" w:rsidRDefault="000E4CDC" w:rsidP="000E4CDC">
            <w:pPr>
              <w:rPr>
                <w:color w:val="000000"/>
              </w:rPr>
            </w:pPr>
          </w:p>
        </w:tc>
        <w:tc>
          <w:tcPr>
            <w:tcW w:w="1276" w:type="dxa"/>
            <w:vMerge/>
            <w:vAlign w:val="center"/>
            <w:hideMark/>
          </w:tcPr>
          <w:p w:rsidR="000E4CDC" w:rsidRPr="00BB3A6F" w:rsidRDefault="000E4CDC" w:rsidP="000E4CDC">
            <w:pPr>
              <w:rPr>
                <w:color w:val="000000"/>
              </w:rPr>
            </w:pPr>
          </w:p>
        </w:tc>
        <w:tc>
          <w:tcPr>
            <w:tcW w:w="1134" w:type="dxa"/>
            <w:shd w:val="clear" w:color="auto" w:fill="auto"/>
            <w:vAlign w:val="bottom"/>
            <w:hideMark/>
          </w:tcPr>
          <w:p w:rsidR="000E4CDC" w:rsidRPr="00BB3A6F" w:rsidRDefault="000E4CDC" w:rsidP="000E4CDC">
            <w:pPr>
              <w:jc w:val="center"/>
              <w:rPr>
                <w:color w:val="000000"/>
              </w:rPr>
            </w:pPr>
            <w:r w:rsidRPr="00BB3A6F">
              <w:rPr>
                <w:color w:val="000000"/>
              </w:rPr>
              <w:t>+,-  </w:t>
            </w:r>
          </w:p>
        </w:tc>
        <w:tc>
          <w:tcPr>
            <w:tcW w:w="1134" w:type="dxa"/>
            <w:shd w:val="clear" w:color="auto" w:fill="auto"/>
            <w:vAlign w:val="bottom"/>
            <w:hideMark/>
          </w:tcPr>
          <w:p w:rsidR="000E4CDC" w:rsidRPr="00BB3A6F" w:rsidRDefault="000E4CDC" w:rsidP="000E4CDC">
            <w:pPr>
              <w:jc w:val="center"/>
              <w:rPr>
                <w:color w:val="000000"/>
              </w:rPr>
            </w:pPr>
            <w:r w:rsidRPr="00BB3A6F">
              <w:rPr>
                <w:color w:val="000000"/>
              </w:rPr>
              <w:t>%</w:t>
            </w:r>
          </w:p>
        </w:tc>
      </w:tr>
      <w:tr w:rsidR="000E4CDC" w:rsidRPr="00BB3A6F" w:rsidTr="006F56A2">
        <w:trPr>
          <w:trHeight w:val="267"/>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По возрасту</w:t>
            </w:r>
          </w:p>
        </w:tc>
        <w:tc>
          <w:tcPr>
            <w:tcW w:w="1276" w:type="dxa"/>
            <w:shd w:val="clear" w:color="auto" w:fill="auto"/>
            <w:vAlign w:val="bottom"/>
            <w:hideMark/>
          </w:tcPr>
          <w:p w:rsidR="000E4CDC" w:rsidRPr="00BB3A6F" w:rsidRDefault="000E4CDC" w:rsidP="000E4CDC">
            <w:pPr>
              <w:jc w:val="center"/>
              <w:rPr>
                <w:color w:val="000000"/>
              </w:rPr>
            </w:pPr>
            <w:r w:rsidRPr="00BB3A6F">
              <w:rPr>
                <w:color w:val="000000"/>
              </w:rPr>
              <w:t> </w:t>
            </w:r>
          </w:p>
        </w:tc>
        <w:tc>
          <w:tcPr>
            <w:tcW w:w="1134" w:type="dxa"/>
            <w:shd w:val="clear" w:color="auto" w:fill="auto"/>
            <w:vAlign w:val="bottom"/>
            <w:hideMark/>
          </w:tcPr>
          <w:p w:rsidR="000E4CDC" w:rsidRPr="00BB3A6F" w:rsidRDefault="000E4CDC" w:rsidP="000E4CDC">
            <w:pPr>
              <w:jc w:val="center"/>
              <w:rPr>
                <w:color w:val="000000"/>
              </w:rPr>
            </w:pPr>
            <w:r w:rsidRPr="00BB3A6F">
              <w:rPr>
                <w:color w:val="000000"/>
              </w:rPr>
              <w:t> </w:t>
            </w: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r w:rsidRPr="00BB3A6F">
              <w:rPr>
                <w:color w:val="000000"/>
              </w:rPr>
              <w:t> </w:t>
            </w:r>
          </w:p>
        </w:tc>
        <w:tc>
          <w:tcPr>
            <w:tcW w:w="1134" w:type="dxa"/>
            <w:shd w:val="clear" w:color="auto" w:fill="auto"/>
            <w:vAlign w:val="bottom"/>
            <w:hideMark/>
          </w:tcPr>
          <w:p w:rsidR="000E4CDC" w:rsidRPr="00BB3A6F" w:rsidRDefault="000E4CDC" w:rsidP="000E4CDC">
            <w:pPr>
              <w:jc w:val="center"/>
              <w:rPr>
                <w:color w:val="000000"/>
              </w:rPr>
            </w:pPr>
            <w:r w:rsidRPr="00BB3A6F">
              <w:rPr>
                <w:color w:val="000000"/>
              </w:rPr>
              <w:t> </w:t>
            </w:r>
          </w:p>
        </w:tc>
        <w:tc>
          <w:tcPr>
            <w:tcW w:w="1134" w:type="dxa"/>
            <w:shd w:val="clear" w:color="auto" w:fill="auto"/>
            <w:vAlign w:val="bottom"/>
            <w:hideMark/>
          </w:tcPr>
          <w:p w:rsidR="000E4CDC" w:rsidRPr="00BB3A6F" w:rsidRDefault="000E4CDC" w:rsidP="000E4CDC">
            <w:pPr>
              <w:jc w:val="center"/>
              <w:rPr>
                <w:color w:val="000000"/>
              </w:rPr>
            </w:pPr>
            <w:r w:rsidRPr="00BB3A6F">
              <w:rPr>
                <w:color w:val="000000"/>
              </w:rPr>
              <w:t> </w:t>
            </w: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до 25 лет</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26-35 лет</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36-45лет</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46-55 лет</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более 55 лет</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Итого:</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256"/>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По стажу работы</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до 5 лет</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6-10 лет</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11-15 лет</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16-20 лет</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315"/>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более 20 лет</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r w:rsidR="000E4CDC" w:rsidRPr="00BB3A6F" w:rsidTr="006F56A2">
        <w:trPr>
          <w:trHeight w:val="127"/>
        </w:trPr>
        <w:tc>
          <w:tcPr>
            <w:tcW w:w="2567" w:type="dxa"/>
            <w:shd w:val="clear" w:color="auto" w:fill="auto"/>
            <w:vAlign w:val="bottom"/>
            <w:hideMark/>
          </w:tcPr>
          <w:p w:rsidR="000E4CDC" w:rsidRPr="00BB3A6F" w:rsidRDefault="000E4CDC" w:rsidP="000E4CDC">
            <w:pPr>
              <w:jc w:val="center"/>
              <w:rPr>
                <w:color w:val="000000"/>
              </w:rPr>
            </w:pPr>
            <w:r w:rsidRPr="00BB3A6F">
              <w:rPr>
                <w:color w:val="000000"/>
              </w:rPr>
              <w:t>Итого:</w:t>
            </w: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275" w:type="dxa"/>
            <w:shd w:val="clear" w:color="auto" w:fill="auto"/>
            <w:vAlign w:val="bottom"/>
            <w:hideMark/>
          </w:tcPr>
          <w:p w:rsidR="000E4CDC" w:rsidRPr="00BB3A6F" w:rsidRDefault="000E4CDC" w:rsidP="000E4CDC">
            <w:pPr>
              <w:jc w:val="center"/>
              <w:rPr>
                <w:color w:val="000000"/>
              </w:rPr>
            </w:pPr>
          </w:p>
        </w:tc>
        <w:tc>
          <w:tcPr>
            <w:tcW w:w="1276"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c>
          <w:tcPr>
            <w:tcW w:w="1134" w:type="dxa"/>
            <w:shd w:val="clear" w:color="auto" w:fill="auto"/>
            <w:vAlign w:val="bottom"/>
            <w:hideMark/>
          </w:tcPr>
          <w:p w:rsidR="000E4CDC" w:rsidRPr="00BB3A6F" w:rsidRDefault="000E4CDC" w:rsidP="000E4CDC">
            <w:pPr>
              <w:jc w:val="center"/>
              <w:rPr>
                <w:color w:val="000000"/>
              </w:rPr>
            </w:pPr>
          </w:p>
        </w:tc>
      </w:tr>
    </w:tbl>
    <w:p w:rsidR="000E4CDC" w:rsidRPr="000E4CDC" w:rsidRDefault="000E4CDC" w:rsidP="000E4CDC">
      <w:pPr>
        <w:widowControl w:val="0"/>
        <w:shd w:val="clear" w:color="auto" w:fill="FFFFFF"/>
        <w:tabs>
          <w:tab w:val="left" w:pos="0"/>
        </w:tabs>
        <w:autoSpaceDE w:val="0"/>
        <w:autoSpaceDN w:val="0"/>
        <w:adjustRightInd w:val="0"/>
        <w:jc w:val="both"/>
        <w:rPr>
          <w:color w:val="000000"/>
          <w:sz w:val="28"/>
          <w:szCs w:val="28"/>
        </w:rPr>
      </w:pPr>
    </w:p>
    <w:p w:rsidR="000E4CDC" w:rsidRPr="00701EC1" w:rsidRDefault="000E4CDC" w:rsidP="000E4CDC">
      <w:pPr>
        <w:ind w:firstLine="709"/>
        <w:jc w:val="both"/>
        <w:rPr>
          <w:sz w:val="28"/>
          <w:szCs w:val="28"/>
        </w:rPr>
      </w:pPr>
      <w:r w:rsidRPr="00701EC1">
        <w:rPr>
          <w:sz w:val="28"/>
          <w:szCs w:val="28"/>
        </w:rPr>
        <w:t>Анализ движения рабочих кадров выполняется путем расчета следующих коэффициентов:</w:t>
      </w:r>
    </w:p>
    <w:p w:rsidR="000E4CDC" w:rsidRPr="00701EC1" w:rsidRDefault="000E4CDC" w:rsidP="000E4CDC">
      <w:pPr>
        <w:ind w:left="-142" w:right="-284" w:firstLine="709"/>
        <w:jc w:val="both"/>
        <w:rPr>
          <w:sz w:val="28"/>
          <w:szCs w:val="28"/>
        </w:rPr>
      </w:pPr>
      <w:r w:rsidRPr="00701EC1">
        <w:rPr>
          <w:sz w:val="28"/>
          <w:szCs w:val="28"/>
        </w:rPr>
        <w:t>- коэффициент общего оборота;</w:t>
      </w:r>
    </w:p>
    <w:p w:rsidR="000E4CDC" w:rsidRPr="00701EC1" w:rsidRDefault="000E4CDC" w:rsidP="000E4CDC">
      <w:pPr>
        <w:ind w:left="-142" w:right="-284" w:firstLine="709"/>
        <w:jc w:val="both"/>
        <w:rPr>
          <w:sz w:val="28"/>
          <w:szCs w:val="28"/>
        </w:rPr>
      </w:pPr>
      <w:r w:rsidRPr="00701EC1">
        <w:rPr>
          <w:sz w:val="28"/>
          <w:szCs w:val="28"/>
        </w:rPr>
        <w:t>- коэффициент оборота рабочей силы по приему;</w:t>
      </w:r>
    </w:p>
    <w:p w:rsidR="000E4CDC" w:rsidRPr="00701EC1" w:rsidRDefault="000E4CDC" w:rsidP="000E4CDC">
      <w:pPr>
        <w:ind w:left="-142" w:right="-284" w:firstLine="709"/>
        <w:jc w:val="both"/>
        <w:rPr>
          <w:sz w:val="28"/>
          <w:szCs w:val="28"/>
        </w:rPr>
      </w:pPr>
      <w:r w:rsidRPr="00701EC1">
        <w:rPr>
          <w:sz w:val="28"/>
          <w:szCs w:val="28"/>
        </w:rPr>
        <w:t>- коэффициент необходимого оборота;</w:t>
      </w:r>
    </w:p>
    <w:p w:rsidR="000E4CDC" w:rsidRPr="00701EC1" w:rsidRDefault="000E4CDC" w:rsidP="000E4CDC">
      <w:pPr>
        <w:ind w:left="-142" w:right="-284" w:firstLine="709"/>
        <w:jc w:val="both"/>
        <w:rPr>
          <w:sz w:val="28"/>
          <w:szCs w:val="28"/>
        </w:rPr>
      </w:pPr>
      <w:r w:rsidRPr="00701EC1">
        <w:rPr>
          <w:sz w:val="28"/>
          <w:szCs w:val="28"/>
        </w:rPr>
        <w:t>- коэффициент текучести;</w:t>
      </w:r>
    </w:p>
    <w:p w:rsidR="000E4CDC" w:rsidRPr="00701EC1" w:rsidRDefault="000E4CDC" w:rsidP="000E4CDC">
      <w:pPr>
        <w:ind w:left="-142" w:right="-284" w:firstLine="709"/>
        <w:jc w:val="both"/>
        <w:rPr>
          <w:sz w:val="28"/>
          <w:szCs w:val="28"/>
        </w:rPr>
      </w:pPr>
      <w:r w:rsidRPr="00701EC1">
        <w:rPr>
          <w:sz w:val="28"/>
          <w:szCs w:val="28"/>
        </w:rPr>
        <w:t>- коэффициент оборота рабочей силы по увольнению.</w:t>
      </w:r>
    </w:p>
    <w:p w:rsidR="000E4CDC" w:rsidRPr="00701EC1" w:rsidRDefault="000E4CDC" w:rsidP="000E4CDC">
      <w:pPr>
        <w:ind w:firstLine="851"/>
        <w:jc w:val="both"/>
        <w:rPr>
          <w:sz w:val="28"/>
          <w:szCs w:val="28"/>
        </w:rPr>
      </w:pPr>
      <w:r w:rsidRPr="00701EC1">
        <w:rPr>
          <w:sz w:val="28"/>
          <w:szCs w:val="28"/>
        </w:rPr>
        <w:t xml:space="preserve">Результаты расчетов коэффициентов движения трудовых ресурсов </w:t>
      </w:r>
      <w:r>
        <w:rPr>
          <w:sz w:val="28"/>
          <w:szCs w:val="28"/>
        </w:rPr>
        <w:t>представляются</w:t>
      </w:r>
      <w:r w:rsidRPr="00701EC1">
        <w:rPr>
          <w:sz w:val="28"/>
          <w:szCs w:val="28"/>
        </w:rPr>
        <w:t xml:space="preserve"> в таблице 1</w:t>
      </w:r>
      <w:r>
        <w:rPr>
          <w:sz w:val="28"/>
          <w:szCs w:val="28"/>
        </w:rPr>
        <w:t>7</w:t>
      </w:r>
      <w:r w:rsidRPr="00701EC1">
        <w:rPr>
          <w:sz w:val="28"/>
          <w:szCs w:val="28"/>
        </w:rPr>
        <w:t>.</w:t>
      </w:r>
    </w:p>
    <w:p w:rsidR="00F6388E" w:rsidRDefault="00F6388E">
      <w:pPr>
        <w:spacing w:line="360" w:lineRule="auto"/>
        <w:ind w:firstLine="709"/>
        <w:jc w:val="both"/>
        <w:rPr>
          <w:bCs/>
          <w:sz w:val="28"/>
          <w:szCs w:val="28"/>
        </w:rPr>
      </w:pPr>
      <w:r>
        <w:rPr>
          <w:bCs/>
          <w:sz w:val="28"/>
          <w:szCs w:val="28"/>
        </w:rPr>
        <w:br w:type="page"/>
      </w:r>
    </w:p>
    <w:p w:rsidR="000E4CDC" w:rsidRPr="00701EC1" w:rsidRDefault="000E4CDC" w:rsidP="000E4CDC">
      <w:pPr>
        <w:ind w:firstLine="708"/>
        <w:jc w:val="both"/>
        <w:rPr>
          <w:sz w:val="28"/>
          <w:szCs w:val="28"/>
        </w:rPr>
      </w:pPr>
      <w:r w:rsidRPr="00701EC1">
        <w:rPr>
          <w:bCs/>
          <w:sz w:val="28"/>
          <w:szCs w:val="28"/>
        </w:rPr>
        <w:lastRenderedPageBreak/>
        <w:t>Таблица 1</w:t>
      </w:r>
      <w:r>
        <w:rPr>
          <w:bCs/>
          <w:sz w:val="28"/>
          <w:szCs w:val="28"/>
        </w:rPr>
        <w:t>7</w:t>
      </w:r>
      <w:r w:rsidRPr="00701EC1">
        <w:rPr>
          <w:bCs/>
          <w:sz w:val="28"/>
          <w:szCs w:val="28"/>
        </w:rPr>
        <w:t xml:space="preserve"> - Анализ движения персонала </w:t>
      </w:r>
    </w:p>
    <w:tbl>
      <w:tblPr>
        <w:tblStyle w:val="a9"/>
        <w:tblW w:w="9639" w:type="dxa"/>
        <w:tblInd w:w="108" w:type="dxa"/>
        <w:tblLayout w:type="fixed"/>
        <w:tblLook w:val="04A0" w:firstRow="1" w:lastRow="0" w:firstColumn="1" w:lastColumn="0" w:noHBand="0" w:noVBand="1"/>
      </w:tblPr>
      <w:tblGrid>
        <w:gridCol w:w="5812"/>
        <w:gridCol w:w="1134"/>
        <w:gridCol w:w="1134"/>
        <w:gridCol w:w="1559"/>
      </w:tblGrid>
      <w:tr w:rsidR="000E4CDC" w:rsidRPr="00E407E5" w:rsidTr="006F56A2">
        <w:tc>
          <w:tcPr>
            <w:tcW w:w="5812" w:type="dxa"/>
            <w:vAlign w:val="center"/>
          </w:tcPr>
          <w:p w:rsidR="000E4CDC" w:rsidRPr="00E407E5" w:rsidRDefault="000E4CDC" w:rsidP="000E4CDC">
            <w:pPr>
              <w:jc w:val="center"/>
              <w:rPr>
                <w:bCs/>
                <w:sz w:val="24"/>
                <w:szCs w:val="24"/>
              </w:rPr>
            </w:pPr>
            <w:r w:rsidRPr="00E407E5">
              <w:rPr>
                <w:bCs/>
                <w:sz w:val="24"/>
                <w:szCs w:val="24"/>
              </w:rPr>
              <w:t>Показатель</w:t>
            </w:r>
          </w:p>
        </w:tc>
        <w:tc>
          <w:tcPr>
            <w:tcW w:w="1134" w:type="dxa"/>
            <w:vAlign w:val="center"/>
          </w:tcPr>
          <w:p w:rsidR="000E4CDC" w:rsidRPr="00E407E5" w:rsidRDefault="000E4CDC" w:rsidP="000E4CDC">
            <w:pPr>
              <w:jc w:val="center"/>
              <w:rPr>
                <w:bCs/>
                <w:sz w:val="24"/>
                <w:szCs w:val="24"/>
              </w:rPr>
            </w:pPr>
            <w:r w:rsidRPr="00E407E5">
              <w:rPr>
                <w:bCs/>
                <w:sz w:val="24"/>
                <w:szCs w:val="24"/>
              </w:rPr>
              <w:t>2018 г.</w:t>
            </w:r>
          </w:p>
        </w:tc>
        <w:tc>
          <w:tcPr>
            <w:tcW w:w="1134" w:type="dxa"/>
            <w:vAlign w:val="center"/>
          </w:tcPr>
          <w:p w:rsidR="000E4CDC" w:rsidRPr="00E407E5" w:rsidRDefault="000E4CDC" w:rsidP="000E4CDC">
            <w:pPr>
              <w:jc w:val="center"/>
              <w:rPr>
                <w:bCs/>
                <w:sz w:val="24"/>
                <w:szCs w:val="24"/>
              </w:rPr>
            </w:pPr>
            <w:r w:rsidRPr="00E407E5">
              <w:rPr>
                <w:bCs/>
                <w:sz w:val="24"/>
                <w:szCs w:val="24"/>
              </w:rPr>
              <w:t>2019 г.</w:t>
            </w:r>
          </w:p>
        </w:tc>
        <w:tc>
          <w:tcPr>
            <w:tcW w:w="1559" w:type="dxa"/>
            <w:vAlign w:val="center"/>
          </w:tcPr>
          <w:p w:rsidR="000E4CDC" w:rsidRPr="00E407E5" w:rsidRDefault="000E4CDC" w:rsidP="000E4CDC">
            <w:pPr>
              <w:jc w:val="center"/>
              <w:rPr>
                <w:bCs/>
                <w:sz w:val="24"/>
                <w:szCs w:val="24"/>
              </w:rPr>
            </w:pPr>
            <w:r w:rsidRPr="00E407E5">
              <w:rPr>
                <w:bCs/>
                <w:sz w:val="24"/>
                <w:szCs w:val="24"/>
              </w:rPr>
              <w:t>Отклонение</w:t>
            </w:r>
          </w:p>
          <w:p w:rsidR="000E4CDC" w:rsidRPr="00E407E5" w:rsidRDefault="000E4CDC" w:rsidP="000E4CDC">
            <w:pPr>
              <w:jc w:val="center"/>
              <w:rPr>
                <w:bCs/>
                <w:sz w:val="24"/>
                <w:szCs w:val="24"/>
              </w:rPr>
            </w:pPr>
            <w:r w:rsidRPr="00E407E5">
              <w:rPr>
                <w:bCs/>
                <w:sz w:val="24"/>
                <w:szCs w:val="24"/>
              </w:rPr>
              <w:t>+,-</w:t>
            </w:r>
          </w:p>
        </w:tc>
      </w:tr>
      <w:tr w:rsidR="000E4CDC" w:rsidRPr="00E407E5" w:rsidTr="006F56A2">
        <w:tc>
          <w:tcPr>
            <w:tcW w:w="5812" w:type="dxa"/>
          </w:tcPr>
          <w:p w:rsidR="000E4CDC" w:rsidRPr="00E407E5" w:rsidRDefault="000E4CDC" w:rsidP="000E4CDC">
            <w:pPr>
              <w:jc w:val="center"/>
              <w:rPr>
                <w:bCs/>
                <w:sz w:val="24"/>
                <w:szCs w:val="24"/>
              </w:rPr>
            </w:pPr>
            <w:r w:rsidRPr="00E407E5">
              <w:rPr>
                <w:bCs/>
                <w:sz w:val="24"/>
                <w:szCs w:val="24"/>
              </w:rPr>
              <w:t>1</w:t>
            </w:r>
          </w:p>
        </w:tc>
        <w:tc>
          <w:tcPr>
            <w:tcW w:w="1134" w:type="dxa"/>
            <w:vAlign w:val="bottom"/>
          </w:tcPr>
          <w:p w:rsidR="000E4CDC" w:rsidRPr="00E407E5" w:rsidRDefault="000E4CDC" w:rsidP="000E4CDC">
            <w:pPr>
              <w:jc w:val="center"/>
              <w:rPr>
                <w:bCs/>
                <w:color w:val="000000"/>
                <w:sz w:val="24"/>
                <w:szCs w:val="24"/>
              </w:rPr>
            </w:pPr>
            <w:r w:rsidRPr="00E407E5">
              <w:rPr>
                <w:bCs/>
                <w:color w:val="000000"/>
                <w:sz w:val="24"/>
                <w:szCs w:val="24"/>
              </w:rPr>
              <w:t>2</w:t>
            </w:r>
          </w:p>
        </w:tc>
        <w:tc>
          <w:tcPr>
            <w:tcW w:w="1134" w:type="dxa"/>
            <w:vAlign w:val="bottom"/>
          </w:tcPr>
          <w:p w:rsidR="000E4CDC" w:rsidRPr="00E407E5" w:rsidRDefault="000E4CDC" w:rsidP="000E4CDC">
            <w:pPr>
              <w:jc w:val="center"/>
              <w:rPr>
                <w:bCs/>
                <w:color w:val="000000"/>
                <w:sz w:val="24"/>
                <w:szCs w:val="24"/>
              </w:rPr>
            </w:pPr>
            <w:r w:rsidRPr="00E407E5">
              <w:rPr>
                <w:bCs/>
                <w:color w:val="000000"/>
                <w:sz w:val="24"/>
                <w:szCs w:val="24"/>
              </w:rPr>
              <w:t>3</w:t>
            </w:r>
          </w:p>
        </w:tc>
        <w:tc>
          <w:tcPr>
            <w:tcW w:w="1559" w:type="dxa"/>
            <w:vAlign w:val="bottom"/>
          </w:tcPr>
          <w:p w:rsidR="000E4CDC" w:rsidRPr="00E407E5" w:rsidRDefault="000E4CDC" w:rsidP="000E4CDC">
            <w:pPr>
              <w:jc w:val="center"/>
              <w:rPr>
                <w:bCs/>
                <w:color w:val="000000"/>
                <w:sz w:val="24"/>
                <w:szCs w:val="24"/>
              </w:rPr>
            </w:pPr>
            <w:r w:rsidRPr="00E407E5">
              <w:rPr>
                <w:bCs/>
                <w:color w:val="000000"/>
                <w:sz w:val="24"/>
                <w:szCs w:val="24"/>
              </w:rPr>
              <w:t>4</w:t>
            </w:r>
          </w:p>
        </w:tc>
      </w:tr>
      <w:tr w:rsidR="000E4CDC" w:rsidRPr="00E407E5" w:rsidTr="006F56A2">
        <w:tc>
          <w:tcPr>
            <w:tcW w:w="5812" w:type="dxa"/>
          </w:tcPr>
          <w:p w:rsidR="000E4CDC" w:rsidRPr="00E407E5" w:rsidRDefault="000E4CDC" w:rsidP="000E4CDC">
            <w:pPr>
              <w:rPr>
                <w:bCs/>
                <w:sz w:val="24"/>
                <w:szCs w:val="24"/>
              </w:rPr>
            </w:pPr>
            <w:r w:rsidRPr="00E407E5">
              <w:rPr>
                <w:bCs/>
                <w:sz w:val="24"/>
                <w:szCs w:val="24"/>
              </w:rPr>
              <w:t>Численность на начало периода</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tcPr>
          <w:p w:rsidR="000E4CDC" w:rsidRPr="00E407E5" w:rsidRDefault="000E4CDC" w:rsidP="000E4CDC">
            <w:pPr>
              <w:rPr>
                <w:bCs/>
                <w:sz w:val="24"/>
                <w:szCs w:val="24"/>
              </w:rPr>
            </w:pPr>
            <w:r w:rsidRPr="00E407E5">
              <w:rPr>
                <w:bCs/>
                <w:sz w:val="24"/>
                <w:szCs w:val="24"/>
              </w:rPr>
              <w:t>Принято на предприятие в течение периода</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vAlign w:val="bottom"/>
          </w:tcPr>
          <w:p w:rsidR="000E4CDC" w:rsidRPr="00E407E5" w:rsidRDefault="000E4CDC" w:rsidP="000E4CDC">
            <w:pPr>
              <w:rPr>
                <w:sz w:val="24"/>
                <w:szCs w:val="24"/>
              </w:rPr>
            </w:pPr>
            <w:r w:rsidRPr="00E407E5">
              <w:rPr>
                <w:bCs/>
                <w:sz w:val="24"/>
                <w:szCs w:val="24"/>
              </w:rPr>
              <w:t>Выбыло с предприятия в течение периода, в т. ч.:</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tcPr>
          <w:p w:rsidR="000E4CDC" w:rsidRPr="00E407E5" w:rsidRDefault="000E4CDC" w:rsidP="000E4CDC">
            <w:pPr>
              <w:rPr>
                <w:bCs/>
                <w:sz w:val="24"/>
                <w:szCs w:val="24"/>
              </w:rPr>
            </w:pPr>
            <w:r w:rsidRPr="00E407E5">
              <w:rPr>
                <w:bCs/>
                <w:sz w:val="24"/>
                <w:szCs w:val="24"/>
              </w:rPr>
              <w:t>- уволены по собственному желанию.:</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tcPr>
          <w:p w:rsidR="000E4CDC" w:rsidRPr="00E407E5" w:rsidRDefault="000E4CDC" w:rsidP="000E4CDC">
            <w:pPr>
              <w:rPr>
                <w:bCs/>
                <w:sz w:val="24"/>
                <w:szCs w:val="24"/>
              </w:rPr>
            </w:pPr>
            <w:r w:rsidRPr="00E407E5">
              <w:rPr>
                <w:bCs/>
                <w:sz w:val="24"/>
                <w:szCs w:val="24"/>
              </w:rPr>
              <w:t>- уволены за нарушение трудовой дисциплины</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tcPr>
          <w:p w:rsidR="000E4CDC" w:rsidRPr="00E407E5" w:rsidRDefault="000E4CDC" w:rsidP="000E4CDC">
            <w:pPr>
              <w:rPr>
                <w:bCs/>
                <w:sz w:val="24"/>
                <w:szCs w:val="24"/>
              </w:rPr>
            </w:pPr>
            <w:r w:rsidRPr="00E407E5">
              <w:rPr>
                <w:bCs/>
                <w:sz w:val="24"/>
                <w:szCs w:val="24"/>
              </w:rPr>
              <w:t>- декретный отпуск</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tcPr>
          <w:p w:rsidR="000E4CDC" w:rsidRPr="00E407E5" w:rsidRDefault="000E4CDC" w:rsidP="000E4CDC">
            <w:pPr>
              <w:rPr>
                <w:bCs/>
                <w:sz w:val="24"/>
                <w:szCs w:val="24"/>
              </w:rPr>
            </w:pPr>
            <w:r w:rsidRPr="00E407E5">
              <w:rPr>
                <w:bCs/>
                <w:sz w:val="24"/>
                <w:szCs w:val="24"/>
              </w:rPr>
              <w:t>- призыв в армию</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tcPr>
          <w:p w:rsidR="000E4CDC" w:rsidRPr="00E407E5" w:rsidRDefault="000E4CDC" w:rsidP="000E4CDC">
            <w:pPr>
              <w:rPr>
                <w:bCs/>
                <w:sz w:val="24"/>
                <w:szCs w:val="24"/>
              </w:rPr>
            </w:pPr>
            <w:r w:rsidRPr="00E407E5">
              <w:rPr>
                <w:bCs/>
                <w:sz w:val="24"/>
                <w:szCs w:val="24"/>
              </w:rPr>
              <w:t>Численность на конец периода</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tcPr>
          <w:p w:rsidR="000E4CDC" w:rsidRPr="00E407E5" w:rsidRDefault="000E4CDC" w:rsidP="000E4CDC">
            <w:pPr>
              <w:rPr>
                <w:bCs/>
                <w:sz w:val="24"/>
                <w:szCs w:val="24"/>
              </w:rPr>
            </w:pPr>
            <w:r w:rsidRPr="00E407E5">
              <w:rPr>
                <w:bCs/>
                <w:sz w:val="24"/>
                <w:szCs w:val="24"/>
              </w:rPr>
              <w:t xml:space="preserve">Коэффициент оборота по приему </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tcPr>
          <w:p w:rsidR="000E4CDC" w:rsidRPr="00E407E5" w:rsidRDefault="000E4CDC" w:rsidP="000E4CDC">
            <w:pPr>
              <w:rPr>
                <w:bCs/>
                <w:sz w:val="24"/>
                <w:szCs w:val="24"/>
              </w:rPr>
            </w:pPr>
            <w:r w:rsidRPr="00E407E5">
              <w:rPr>
                <w:bCs/>
                <w:sz w:val="24"/>
                <w:szCs w:val="24"/>
              </w:rPr>
              <w:t>Коэффициент оборота по выбытию</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tcPr>
          <w:p w:rsidR="000E4CDC" w:rsidRPr="00E407E5" w:rsidRDefault="000E4CDC" w:rsidP="000E4CDC">
            <w:pPr>
              <w:rPr>
                <w:bCs/>
                <w:sz w:val="24"/>
                <w:szCs w:val="24"/>
              </w:rPr>
            </w:pPr>
            <w:r w:rsidRPr="00E407E5">
              <w:rPr>
                <w:bCs/>
                <w:sz w:val="24"/>
                <w:szCs w:val="24"/>
              </w:rPr>
              <w:t>Коэффициент текучести</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c>
          <w:tcPr>
            <w:tcW w:w="5812" w:type="dxa"/>
          </w:tcPr>
          <w:p w:rsidR="000E4CDC" w:rsidRPr="00E407E5" w:rsidRDefault="000E4CDC" w:rsidP="000E4CDC">
            <w:pPr>
              <w:rPr>
                <w:bCs/>
                <w:sz w:val="24"/>
                <w:szCs w:val="24"/>
              </w:rPr>
            </w:pPr>
            <w:r w:rsidRPr="00E407E5">
              <w:rPr>
                <w:sz w:val="24"/>
                <w:szCs w:val="24"/>
              </w:rPr>
              <w:t>Коэффициент постоянства кадров</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r w:rsidR="000E4CDC" w:rsidRPr="00E407E5" w:rsidTr="006F56A2">
        <w:trPr>
          <w:trHeight w:val="432"/>
        </w:trPr>
        <w:tc>
          <w:tcPr>
            <w:tcW w:w="5812" w:type="dxa"/>
          </w:tcPr>
          <w:p w:rsidR="000E4CDC" w:rsidRPr="00E407E5" w:rsidRDefault="000E4CDC" w:rsidP="000E4CDC">
            <w:pPr>
              <w:rPr>
                <w:sz w:val="24"/>
                <w:szCs w:val="24"/>
              </w:rPr>
            </w:pPr>
            <w:r w:rsidRPr="00E407E5">
              <w:rPr>
                <w:sz w:val="24"/>
                <w:szCs w:val="24"/>
              </w:rPr>
              <w:t>Коэффициент оборота кадров</w:t>
            </w:r>
          </w:p>
        </w:tc>
        <w:tc>
          <w:tcPr>
            <w:tcW w:w="1134" w:type="dxa"/>
            <w:vAlign w:val="bottom"/>
          </w:tcPr>
          <w:p w:rsidR="000E4CDC" w:rsidRPr="00E407E5" w:rsidRDefault="000E4CDC" w:rsidP="000E4CDC">
            <w:pPr>
              <w:jc w:val="center"/>
              <w:rPr>
                <w:color w:val="000000"/>
                <w:sz w:val="24"/>
                <w:szCs w:val="24"/>
              </w:rPr>
            </w:pPr>
          </w:p>
        </w:tc>
        <w:tc>
          <w:tcPr>
            <w:tcW w:w="1134" w:type="dxa"/>
            <w:vAlign w:val="bottom"/>
          </w:tcPr>
          <w:p w:rsidR="000E4CDC" w:rsidRPr="00E407E5" w:rsidRDefault="000E4CDC" w:rsidP="000E4CDC">
            <w:pPr>
              <w:jc w:val="center"/>
              <w:rPr>
                <w:color w:val="000000"/>
                <w:sz w:val="24"/>
                <w:szCs w:val="24"/>
              </w:rPr>
            </w:pPr>
          </w:p>
        </w:tc>
        <w:tc>
          <w:tcPr>
            <w:tcW w:w="1559" w:type="dxa"/>
            <w:vAlign w:val="bottom"/>
          </w:tcPr>
          <w:p w:rsidR="000E4CDC" w:rsidRPr="00E407E5" w:rsidRDefault="000E4CDC" w:rsidP="000E4CDC">
            <w:pPr>
              <w:jc w:val="center"/>
              <w:rPr>
                <w:color w:val="000000"/>
                <w:sz w:val="24"/>
                <w:szCs w:val="24"/>
              </w:rPr>
            </w:pPr>
          </w:p>
        </w:tc>
      </w:tr>
    </w:tbl>
    <w:p w:rsidR="000E4CDC" w:rsidRPr="006269F4" w:rsidRDefault="000E4CDC" w:rsidP="006269F4">
      <w:pPr>
        <w:pStyle w:val="a8"/>
        <w:widowControl w:val="0"/>
        <w:shd w:val="clear" w:color="auto" w:fill="FFFFFF"/>
        <w:tabs>
          <w:tab w:val="left" w:pos="0"/>
        </w:tabs>
        <w:autoSpaceDE w:val="0"/>
        <w:autoSpaceDN w:val="0"/>
        <w:adjustRightInd w:val="0"/>
        <w:ind w:left="0" w:firstLine="720"/>
        <w:jc w:val="both"/>
        <w:rPr>
          <w:color w:val="000000"/>
          <w:sz w:val="28"/>
          <w:szCs w:val="28"/>
        </w:rPr>
      </w:pPr>
    </w:p>
    <w:p w:rsidR="000E4CDC" w:rsidRPr="00E90DF8" w:rsidRDefault="000E4CDC" w:rsidP="000E4CDC">
      <w:pPr>
        <w:ind w:firstLine="709"/>
        <w:jc w:val="both"/>
        <w:rPr>
          <w:sz w:val="28"/>
          <w:szCs w:val="28"/>
        </w:rPr>
      </w:pPr>
      <w:r w:rsidRPr="00E90DF8">
        <w:rPr>
          <w:sz w:val="28"/>
          <w:szCs w:val="28"/>
        </w:rPr>
        <w:t>Далее проводится анализ использования рабочего времени (табл.18) и анализ производительности труда</w:t>
      </w:r>
      <w:r w:rsidR="002260E4" w:rsidRPr="00E90DF8">
        <w:rPr>
          <w:sz w:val="28"/>
          <w:szCs w:val="28"/>
        </w:rPr>
        <w:t xml:space="preserve"> </w:t>
      </w:r>
      <w:r w:rsidRPr="00E90DF8">
        <w:rPr>
          <w:sz w:val="28"/>
          <w:szCs w:val="28"/>
        </w:rPr>
        <w:t>(табл.19).</w:t>
      </w:r>
    </w:p>
    <w:p w:rsidR="000E4CDC" w:rsidRPr="00E90DF8" w:rsidRDefault="000E4CDC" w:rsidP="000E4CDC">
      <w:pPr>
        <w:spacing w:line="360" w:lineRule="auto"/>
        <w:ind w:firstLine="708"/>
        <w:jc w:val="both"/>
        <w:rPr>
          <w:sz w:val="28"/>
          <w:szCs w:val="28"/>
        </w:rPr>
      </w:pPr>
      <w:r w:rsidRPr="00E90DF8">
        <w:rPr>
          <w:sz w:val="28"/>
          <w:szCs w:val="28"/>
        </w:rPr>
        <w:t xml:space="preserve">Таблица 18 – Анализ использования рабочего времени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1276"/>
        <w:gridCol w:w="1276"/>
        <w:gridCol w:w="1417"/>
      </w:tblGrid>
      <w:tr w:rsidR="000E4CDC" w:rsidRPr="008A3E8D" w:rsidTr="000E4CDC">
        <w:trPr>
          <w:trHeight w:val="424"/>
        </w:trPr>
        <w:tc>
          <w:tcPr>
            <w:tcW w:w="5812" w:type="dxa"/>
            <w:vMerge w:val="restart"/>
            <w:tcBorders>
              <w:top w:val="single" w:sz="4" w:space="0" w:color="auto"/>
              <w:left w:val="single" w:sz="4" w:space="0" w:color="auto"/>
              <w:bottom w:val="single" w:sz="4" w:space="0" w:color="auto"/>
              <w:right w:val="single" w:sz="4" w:space="0" w:color="auto"/>
            </w:tcBorders>
          </w:tcPr>
          <w:p w:rsidR="000E4CDC" w:rsidRPr="008A3E8D" w:rsidRDefault="000E4CDC" w:rsidP="000E4CDC"/>
          <w:p w:rsidR="000E4CDC" w:rsidRPr="008A3E8D" w:rsidRDefault="000E4CDC" w:rsidP="000E4CDC">
            <w:pPr>
              <w:jc w:val="center"/>
            </w:pPr>
            <w:r w:rsidRPr="008A3E8D">
              <w:t>Показатель</w:t>
            </w:r>
          </w:p>
        </w:tc>
        <w:tc>
          <w:tcPr>
            <w:tcW w:w="2552" w:type="dxa"/>
            <w:gridSpan w:val="2"/>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r w:rsidRPr="008A3E8D">
              <w:t>Значение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r w:rsidRPr="008A3E8D">
              <w:t>Измене</w:t>
            </w:r>
            <w:r>
              <w:t>н</w:t>
            </w:r>
            <w:r w:rsidRPr="008A3E8D">
              <w:t>и</w:t>
            </w:r>
            <w:r>
              <w:t xml:space="preserve">е </w:t>
            </w:r>
            <w:r w:rsidRPr="008A3E8D">
              <w:t>(+,-)</w:t>
            </w:r>
          </w:p>
        </w:tc>
      </w:tr>
      <w:tr w:rsidR="000E4CDC" w:rsidRPr="008A3E8D" w:rsidTr="000E4CDC">
        <w:trPr>
          <w:trHeight w:val="275"/>
        </w:trPr>
        <w:tc>
          <w:tcPr>
            <w:tcW w:w="5812" w:type="dxa"/>
            <w:vMerge/>
            <w:tcBorders>
              <w:top w:val="single" w:sz="4" w:space="0" w:color="auto"/>
              <w:left w:val="single" w:sz="4" w:space="0" w:color="auto"/>
              <w:bottom w:val="single" w:sz="4" w:space="0" w:color="auto"/>
              <w:right w:val="single" w:sz="4" w:space="0" w:color="auto"/>
            </w:tcBorders>
            <w:vAlign w:val="center"/>
          </w:tcPr>
          <w:p w:rsidR="000E4CDC" w:rsidRPr="008A3E8D" w:rsidRDefault="000E4CDC" w:rsidP="000E4CDC"/>
        </w:tc>
        <w:tc>
          <w:tcPr>
            <w:tcW w:w="1276" w:type="dxa"/>
            <w:tcBorders>
              <w:top w:val="nil"/>
              <w:left w:val="single" w:sz="4" w:space="0" w:color="auto"/>
              <w:bottom w:val="single" w:sz="4" w:space="0" w:color="auto"/>
              <w:right w:val="single" w:sz="4" w:space="0" w:color="auto"/>
            </w:tcBorders>
          </w:tcPr>
          <w:p w:rsidR="000E4CDC" w:rsidRPr="008A3E8D" w:rsidRDefault="000E4CDC" w:rsidP="000E4CDC">
            <w:pPr>
              <w:jc w:val="center"/>
            </w:pPr>
            <w:r w:rsidRPr="008A3E8D">
              <w:t>план</w:t>
            </w:r>
          </w:p>
        </w:tc>
        <w:tc>
          <w:tcPr>
            <w:tcW w:w="1276" w:type="dxa"/>
            <w:tcBorders>
              <w:top w:val="nil"/>
              <w:left w:val="single" w:sz="4" w:space="0" w:color="auto"/>
              <w:bottom w:val="single" w:sz="4" w:space="0" w:color="auto"/>
              <w:right w:val="single" w:sz="4" w:space="0" w:color="auto"/>
            </w:tcBorders>
          </w:tcPr>
          <w:p w:rsidR="000E4CDC" w:rsidRPr="008A3E8D" w:rsidRDefault="000E4CDC" w:rsidP="000E4CDC">
            <w:pPr>
              <w:jc w:val="center"/>
            </w:pPr>
            <w:r w:rsidRPr="008A3E8D">
              <w:t>факт</w:t>
            </w:r>
          </w:p>
        </w:tc>
        <w:tc>
          <w:tcPr>
            <w:tcW w:w="1417" w:type="dxa"/>
            <w:vMerge/>
            <w:tcBorders>
              <w:top w:val="single" w:sz="4" w:space="0" w:color="auto"/>
              <w:left w:val="single" w:sz="4" w:space="0" w:color="auto"/>
              <w:bottom w:val="single" w:sz="4" w:space="0" w:color="auto"/>
              <w:right w:val="single" w:sz="4" w:space="0" w:color="auto"/>
            </w:tcBorders>
            <w:vAlign w:val="center"/>
          </w:tcPr>
          <w:p w:rsidR="000E4CDC" w:rsidRPr="008A3E8D" w:rsidRDefault="000E4CDC" w:rsidP="000E4CDC"/>
        </w:tc>
      </w:tr>
      <w:tr w:rsidR="000E4CDC" w:rsidRPr="008A3E8D" w:rsidTr="000E4CDC">
        <w:trPr>
          <w:trHeight w:val="357"/>
        </w:trPr>
        <w:tc>
          <w:tcPr>
            <w:tcW w:w="5812" w:type="dxa"/>
            <w:tcBorders>
              <w:top w:val="single" w:sz="4" w:space="0" w:color="auto"/>
              <w:left w:val="single" w:sz="4" w:space="0" w:color="auto"/>
              <w:bottom w:val="single" w:sz="4" w:space="0" w:color="auto"/>
              <w:right w:val="single" w:sz="4" w:space="0" w:color="auto"/>
            </w:tcBorders>
          </w:tcPr>
          <w:p w:rsidR="000E4CDC" w:rsidRPr="008A3E8D" w:rsidRDefault="000E4CDC" w:rsidP="000E4CDC">
            <w:r w:rsidRPr="008A3E8D">
              <w:t xml:space="preserve">Среднегодовая численность рабочих (ЧР) </w:t>
            </w:r>
          </w:p>
        </w:tc>
        <w:tc>
          <w:tcPr>
            <w:tcW w:w="1276"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c>
          <w:tcPr>
            <w:tcW w:w="1276"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c>
          <w:tcPr>
            <w:tcW w:w="1417"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r>
      <w:tr w:rsidR="000E4CDC" w:rsidRPr="008A3E8D" w:rsidTr="000E4CDC">
        <w:trPr>
          <w:trHeight w:val="263"/>
        </w:trPr>
        <w:tc>
          <w:tcPr>
            <w:tcW w:w="5812" w:type="dxa"/>
            <w:tcBorders>
              <w:top w:val="single" w:sz="4" w:space="0" w:color="auto"/>
              <w:left w:val="single" w:sz="4" w:space="0" w:color="auto"/>
              <w:bottom w:val="single" w:sz="4" w:space="0" w:color="auto"/>
              <w:right w:val="single" w:sz="4" w:space="0" w:color="auto"/>
            </w:tcBorders>
          </w:tcPr>
          <w:p w:rsidR="000E4CDC" w:rsidRPr="008A3E8D" w:rsidRDefault="000E4CDC" w:rsidP="000E4CDC">
            <w:r w:rsidRPr="008A3E8D">
              <w:t>Отработанно дней одним рабочим за год (Д)</w:t>
            </w:r>
          </w:p>
        </w:tc>
        <w:tc>
          <w:tcPr>
            <w:tcW w:w="1276"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c>
          <w:tcPr>
            <w:tcW w:w="1276"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c>
          <w:tcPr>
            <w:tcW w:w="1417"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r>
      <w:tr w:rsidR="000E4CDC" w:rsidRPr="008A3E8D" w:rsidTr="000E4CDC">
        <w:trPr>
          <w:trHeight w:val="297"/>
        </w:trPr>
        <w:tc>
          <w:tcPr>
            <w:tcW w:w="5812" w:type="dxa"/>
            <w:tcBorders>
              <w:top w:val="single" w:sz="4" w:space="0" w:color="auto"/>
              <w:left w:val="single" w:sz="4" w:space="0" w:color="auto"/>
              <w:bottom w:val="single" w:sz="4" w:space="0" w:color="auto"/>
              <w:right w:val="single" w:sz="4" w:space="0" w:color="auto"/>
            </w:tcBorders>
          </w:tcPr>
          <w:p w:rsidR="000E4CDC" w:rsidRPr="008A3E8D" w:rsidRDefault="000E4CDC" w:rsidP="000E4CDC">
            <w:r w:rsidRPr="008A3E8D">
              <w:t>Отработанно часов одним рабочим за год (Ч)</w:t>
            </w:r>
          </w:p>
        </w:tc>
        <w:tc>
          <w:tcPr>
            <w:tcW w:w="1276"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c>
          <w:tcPr>
            <w:tcW w:w="1276"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c>
          <w:tcPr>
            <w:tcW w:w="1417"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r>
      <w:tr w:rsidR="000E4CDC" w:rsidRPr="008A3E8D" w:rsidTr="000E4CDC">
        <w:trPr>
          <w:trHeight w:val="273"/>
        </w:trPr>
        <w:tc>
          <w:tcPr>
            <w:tcW w:w="5812" w:type="dxa"/>
            <w:tcBorders>
              <w:top w:val="single" w:sz="4" w:space="0" w:color="auto"/>
              <w:left w:val="single" w:sz="4" w:space="0" w:color="auto"/>
              <w:bottom w:val="single" w:sz="4" w:space="0" w:color="auto"/>
              <w:right w:val="single" w:sz="4" w:space="0" w:color="auto"/>
            </w:tcBorders>
          </w:tcPr>
          <w:p w:rsidR="000E4CDC" w:rsidRPr="008A3E8D" w:rsidRDefault="000E4CDC" w:rsidP="000E4CDC">
            <w:r w:rsidRPr="008A3E8D">
              <w:t>Средняя продолжительность рабочего дня (П), ч</w:t>
            </w:r>
          </w:p>
        </w:tc>
        <w:tc>
          <w:tcPr>
            <w:tcW w:w="1276"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c>
          <w:tcPr>
            <w:tcW w:w="1276"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c>
          <w:tcPr>
            <w:tcW w:w="1417"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r>
      <w:tr w:rsidR="000E4CDC" w:rsidRPr="008A3E8D" w:rsidTr="000E4CDC">
        <w:trPr>
          <w:trHeight w:val="263"/>
        </w:trPr>
        <w:tc>
          <w:tcPr>
            <w:tcW w:w="5812" w:type="dxa"/>
            <w:tcBorders>
              <w:top w:val="single" w:sz="4" w:space="0" w:color="auto"/>
              <w:left w:val="single" w:sz="4" w:space="0" w:color="auto"/>
              <w:bottom w:val="single" w:sz="4" w:space="0" w:color="auto"/>
              <w:right w:val="single" w:sz="4" w:space="0" w:color="auto"/>
            </w:tcBorders>
          </w:tcPr>
          <w:p w:rsidR="000E4CDC" w:rsidRPr="008A3E8D" w:rsidRDefault="000E4CDC" w:rsidP="000E4CDC">
            <w:r w:rsidRPr="008A3E8D">
              <w:t>Общий фонд рабочего времени (ФРВ), чел.-ч</w:t>
            </w:r>
          </w:p>
        </w:tc>
        <w:tc>
          <w:tcPr>
            <w:tcW w:w="1276"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c>
          <w:tcPr>
            <w:tcW w:w="1276"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c>
          <w:tcPr>
            <w:tcW w:w="1417" w:type="dxa"/>
            <w:tcBorders>
              <w:top w:val="single" w:sz="4" w:space="0" w:color="auto"/>
              <w:left w:val="single" w:sz="4" w:space="0" w:color="auto"/>
              <w:bottom w:val="single" w:sz="4" w:space="0" w:color="auto"/>
              <w:right w:val="single" w:sz="4" w:space="0" w:color="auto"/>
            </w:tcBorders>
          </w:tcPr>
          <w:p w:rsidR="000E4CDC" w:rsidRPr="008A3E8D" w:rsidRDefault="000E4CDC" w:rsidP="000E4CDC">
            <w:pPr>
              <w:jc w:val="center"/>
            </w:pPr>
          </w:p>
        </w:tc>
      </w:tr>
    </w:tbl>
    <w:p w:rsidR="000E4CDC" w:rsidRDefault="000E4CDC" w:rsidP="000E4CDC">
      <w:pPr>
        <w:ind w:firstLine="709"/>
        <w:jc w:val="both"/>
      </w:pPr>
    </w:p>
    <w:p w:rsidR="000E4CDC" w:rsidRPr="006D0570" w:rsidRDefault="000E4CDC" w:rsidP="000E4CDC">
      <w:pPr>
        <w:spacing w:line="360" w:lineRule="auto"/>
        <w:ind w:firstLine="708"/>
        <w:jc w:val="both"/>
        <w:rPr>
          <w:sz w:val="28"/>
          <w:szCs w:val="28"/>
        </w:rPr>
      </w:pPr>
      <w:r w:rsidRPr="006D0570">
        <w:rPr>
          <w:sz w:val="28"/>
          <w:szCs w:val="28"/>
        </w:rPr>
        <w:t>Таблица 1</w:t>
      </w:r>
      <w:r>
        <w:rPr>
          <w:sz w:val="28"/>
          <w:szCs w:val="28"/>
        </w:rPr>
        <w:t>9</w:t>
      </w:r>
      <w:r w:rsidRPr="006D0570">
        <w:rPr>
          <w:sz w:val="28"/>
          <w:szCs w:val="28"/>
        </w:rPr>
        <w:t xml:space="preserve"> – Анализ производительности труда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134"/>
        <w:gridCol w:w="1418"/>
        <w:gridCol w:w="1276"/>
        <w:gridCol w:w="1134"/>
        <w:gridCol w:w="850"/>
      </w:tblGrid>
      <w:tr w:rsidR="000E4CDC" w:rsidRPr="006D0570" w:rsidTr="000E4CDC">
        <w:tc>
          <w:tcPr>
            <w:tcW w:w="567" w:type="dxa"/>
            <w:vMerge w:val="restart"/>
            <w:shd w:val="clear" w:color="auto" w:fill="auto"/>
          </w:tcPr>
          <w:p w:rsidR="000E4CDC" w:rsidRPr="006D0570" w:rsidRDefault="000E4CDC" w:rsidP="000E4CDC">
            <w:r w:rsidRPr="006D0570">
              <w:t>№ п</w:t>
            </w:r>
            <w:r w:rsidRPr="006D0570">
              <w:rPr>
                <w:lang w:val="en-US"/>
              </w:rPr>
              <w:t>/</w:t>
            </w:r>
            <w:r w:rsidRPr="006D0570">
              <w:t>п</w:t>
            </w:r>
          </w:p>
        </w:tc>
        <w:tc>
          <w:tcPr>
            <w:tcW w:w="3402" w:type="dxa"/>
            <w:vMerge w:val="restart"/>
            <w:shd w:val="clear" w:color="auto" w:fill="auto"/>
            <w:vAlign w:val="center"/>
          </w:tcPr>
          <w:p w:rsidR="000E4CDC" w:rsidRPr="006D0570" w:rsidRDefault="000E4CDC" w:rsidP="000E4CDC">
            <w:pPr>
              <w:tabs>
                <w:tab w:val="left" w:pos="3686"/>
              </w:tabs>
              <w:jc w:val="center"/>
            </w:pPr>
            <w:r w:rsidRPr="006D0570">
              <w:t>Показатель</w:t>
            </w:r>
          </w:p>
        </w:tc>
        <w:tc>
          <w:tcPr>
            <w:tcW w:w="1134" w:type="dxa"/>
            <w:vMerge w:val="restart"/>
            <w:shd w:val="clear" w:color="auto" w:fill="auto"/>
            <w:vAlign w:val="center"/>
          </w:tcPr>
          <w:p w:rsidR="000E4CDC" w:rsidRPr="006D0570" w:rsidRDefault="000E4CDC" w:rsidP="000E4CDC">
            <w:pPr>
              <w:tabs>
                <w:tab w:val="left" w:pos="3686"/>
              </w:tabs>
              <w:jc w:val="center"/>
            </w:pPr>
            <w:r w:rsidRPr="006D0570">
              <w:t>Ед. изм.</w:t>
            </w:r>
          </w:p>
        </w:tc>
        <w:tc>
          <w:tcPr>
            <w:tcW w:w="1418" w:type="dxa"/>
            <w:vMerge w:val="restart"/>
            <w:shd w:val="clear" w:color="auto" w:fill="auto"/>
            <w:vAlign w:val="center"/>
          </w:tcPr>
          <w:p w:rsidR="000E4CDC" w:rsidRPr="004E5243" w:rsidRDefault="000E4CDC" w:rsidP="000E4CDC">
            <w:pPr>
              <w:tabs>
                <w:tab w:val="left" w:pos="3686"/>
              </w:tabs>
              <w:jc w:val="center"/>
            </w:pPr>
            <w:r>
              <w:t>2018</w:t>
            </w:r>
            <w:r w:rsidRPr="004E5243">
              <w:t xml:space="preserve"> г.</w:t>
            </w:r>
          </w:p>
        </w:tc>
        <w:tc>
          <w:tcPr>
            <w:tcW w:w="1276" w:type="dxa"/>
            <w:vMerge w:val="restart"/>
            <w:shd w:val="clear" w:color="auto" w:fill="auto"/>
            <w:vAlign w:val="center"/>
          </w:tcPr>
          <w:p w:rsidR="000E4CDC" w:rsidRPr="004E5243" w:rsidRDefault="000E4CDC" w:rsidP="000E4CDC">
            <w:pPr>
              <w:tabs>
                <w:tab w:val="left" w:pos="3686"/>
              </w:tabs>
              <w:jc w:val="center"/>
            </w:pPr>
            <w:r>
              <w:t>2019</w:t>
            </w:r>
            <w:r w:rsidRPr="004E5243">
              <w:t xml:space="preserve"> г.</w:t>
            </w:r>
          </w:p>
        </w:tc>
        <w:tc>
          <w:tcPr>
            <w:tcW w:w="1984" w:type="dxa"/>
            <w:gridSpan w:val="2"/>
            <w:shd w:val="clear" w:color="auto" w:fill="auto"/>
            <w:vAlign w:val="center"/>
          </w:tcPr>
          <w:p w:rsidR="000E4CDC" w:rsidRPr="004E5243" w:rsidRDefault="000E4CDC" w:rsidP="000E4CDC">
            <w:pPr>
              <w:tabs>
                <w:tab w:val="left" w:pos="3686"/>
              </w:tabs>
              <w:jc w:val="center"/>
            </w:pPr>
            <w:r w:rsidRPr="004E5243">
              <w:t>Отклонение</w:t>
            </w:r>
          </w:p>
        </w:tc>
      </w:tr>
      <w:tr w:rsidR="000E4CDC" w:rsidRPr="006D0570" w:rsidTr="000E4CDC">
        <w:tc>
          <w:tcPr>
            <w:tcW w:w="567" w:type="dxa"/>
            <w:vMerge/>
            <w:shd w:val="clear" w:color="auto" w:fill="auto"/>
          </w:tcPr>
          <w:p w:rsidR="000E4CDC" w:rsidRPr="006D0570" w:rsidRDefault="000E4CDC" w:rsidP="000E4CDC">
            <w:pPr>
              <w:tabs>
                <w:tab w:val="left" w:pos="3686"/>
              </w:tabs>
              <w:jc w:val="center"/>
            </w:pPr>
          </w:p>
        </w:tc>
        <w:tc>
          <w:tcPr>
            <w:tcW w:w="3402" w:type="dxa"/>
            <w:vMerge/>
            <w:shd w:val="clear" w:color="auto" w:fill="auto"/>
          </w:tcPr>
          <w:p w:rsidR="000E4CDC" w:rsidRPr="006D0570" w:rsidRDefault="000E4CDC" w:rsidP="000E4CDC">
            <w:pPr>
              <w:tabs>
                <w:tab w:val="left" w:pos="3686"/>
              </w:tabs>
            </w:pPr>
          </w:p>
        </w:tc>
        <w:tc>
          <w:tcPr>
            <w:tcW w:w="1134" w:type="dxa"/>
            <w:vMerge/>
            <w:shd w:val="clear" w:color="auto" w:fill="auto"/>
          </w:tcPr>
          <w:p w:rsidR="000E4CDC" w:rsidRPr="006D0570" w:rsidRDefault="000E4CDC" w:rsidP="000E4CDC">
            <w:pPr>
              <w:tabs>
                <w:tab w:val="left" w:pos="3686"/>
              </w:tabs>
              <w:jc w:val="center"/>
            </w:pPr>
          </w:p>
        </w:tc>
        <w:tc>
          <w:tcPr>
            <w:tcW w:w="1418" w:type="dxa"/>
            <w:vMerge/>
            <w:shd w:val="clear" w:color="auto" w:fill="auto"/>
            <w:vAlign w:val="center"/>
          </w:tcPr>
          <w:p w:rsidR="000E4CDC" w:rsidRPr="004E5243" w:rsidRDefault="000E4CDC" w:rsidP="000E4CDC">
            <w:pPr>
              <w:tabs>
                <w:tab w:val="left" w:pos="3686"/>
              </w:tabs>
              <w:jc w:val="center"/>
            </w:pPr>
          </w:p>
        </w:tc>
        <w:tc>
          <w:tcPr>
            <w:tcW w:w="1276" w:type="dxa"/>
            <w:vMerge/>
            <w:shd w:val="clear" w:color="auto" w:fill="auto"/>
            <w:vAlign w:val="center"/>
          </w:tcPr>
          <w:p w:rsidR="000E4CDC" w:rsidRPr="004E5243" w:rsidRDefault="000E4CDC" w:rsidP="000E4CDC">
            <w:pPr>
              <w:tabs>
                <w:tab w:val="left" w:pos="3686"/>
              </w:tabs>
              <w:jc w:val="center"/>
            </w:pPr>
          </w:p>
        </w:tc>
        <w:tc>
          <w:tcPr>
            <w:tcW w:w="1134" w:type="dxa"/>
            <w:shd w:val="clear" w:color="auto" w:fill="auto"/>
            <w:vAlign w:val="center"/>
          </w:tcPr>
          <w:p w:rsidR="000E4CDC" w:rsidRPr="004E5243" w:rsidRDefault="000E4CDC" w:rsidP="000E4CDC">
            <w:pPr>
              <w:tabs>
                <w:tab w:val="left" w:pos="3686"/>
              </w:tabs>
              <w:jc w:val="center"/>
            </w:pPr>
            <w:r w:rsidRPr="004E5243">
              <w:t>+,-</w:t>
            </w:r>
          </w:p>
        </w:tc>
        <w:tc>
          <w:tcPr>
            <w:tcW w:w="850" w:type="dxa"/>
            <w:shd w:val="clear" w:color="auto" w:fill="auto"/>
            <w:vAlign w:val="center"/>
          </w:tcPr>
          <w:p w:rsidR="000E4CDC" w:rsidRPr="004E5243" w:rsidRDefault="000E4CDC" w:rsidP="000E4CDC">
            <w:pPr>
              <w:tabs>
                <w:tab w:val="left" w:pos="3686"/>
              </w:tabs>
              <w:jc w:val="center"/>
            </w:pPr>
            <w:r w:rsidRPr="004E5243">
              <w:t>%</w:t>
            </w:r>
          </w:p>
        </w:tc>
      </w:tr>
      <w:tr w:rsidR="000E4CDC" w:rsidRPr="006D0570" w:rsidTr="000E4CDC">
        <w:tc>
          <w:tcPr>
            <w:tcW w:w="567" w:type="dxa"/>
            <w:shd w:val="clear" w:color="auto" w:fill="auto"/>
          </w:tcPr>
          <w:p w:rsidR="000E4CDC" w:rsidRPr="006D0570" w:rsidRDefault="000E4CDC" w:rsidP="000E4CDC">
            <w:pPr>
              <w:tabs>
                <w:tab w:val="left" w:pos="3686"/>
              </w:tabs>
              <w:jc w:val="center"/>
            </w:pPr>
            <w:r w:rsidRPr="006D0570">
              <w:t>1</w:t>
            </w:r>
          </w:p>
        </w:tc>
        <w:tc>
          <w:tcPr>
            <w:tcW w:w="3402" w:type="dxa"/>
            <w:shd w:val="clear" w:color="auto" w:fill="auto"/>
          </w:tcPr>
          <w:p w:rsidR="000E4CDC" w:rsidRPr="006D0570" w:rsidRDefault="000E4CDC" w:rsidP="000E4CDC">
            <w:pPr>
              <w:tabs>
                <w:tab w:val="left" w:pos="3686"/>
              </w:tabs>
            </w:pPr>
            <w:r w:rsidRPr="006D0570">
              <w:t>Выручка от продажи товаров и услуг</w:t>
            </w:r>
          </w:p>
        </w:tc>
        <w:tc>
          <w:tcPr>
            <w:tcW w:w="1134" w:type="dxa"/>
            <w:shd w:val="clear" w:color="auto" w:fill="auto"/>
          </w:tcPr>
          <w:p w:rsidR="000E4CDC" w:rsidRPr="006D0570" w:rsidRDefault="000E4CDC" w:rsidP="000E4CDC">
            <w:pPr>
              <w:tabs>
                <w:tab w:val="left" w:pos="3686"/>
              </w:tabs>
              <w:jc w:val="center"/>
            </w:pPr>
            <w:r w:rsidRPr="006D0570">
              <w:t>тыс. руб.</w:t>
            </w:r>
          </w:p>
        </w:tc>
        <w:tc>
          <w:tcPr>
            <w:tcW w:w="1418" w:type="dxa"/>
            <w:shd w:val="clear" w:color="auto" w:fill="auto"/>
            <w:vAlign w:val="center"/>
          </w:tcPr>
          <w:p w:rsidR="000E4CDC" w:rsidRPr="004E5243" w:rsidRDefault="000E4CDC" w:rsidP="000E4CDC">
            <w:pPr>
              <w:jc w:val="center"/>
              <w:rPr>
                <w:color w:val="000000"/>
              </w:rPr>
            </w:pPr>
          </w:p>
        </w:tc>
        <w:tc>
          <w:tcPr>
            <w:tcW w:w="1276" w:type="dxa"/>
            <w:shd w:val="clear" w:color="auto" w:fill="auto"/>
            <w:vAlign w:val="center"/>
          </w:tcPr>
          <w:p w:rsidR="000E4CDC" w:rsidRPr="004E5243" w:rsidRDefault="000E4CDC" w:rsidP="000E4CDC">
            <w:pPr>
              <w:jc w:val="center"/>
              <w:rPr>
                <w:color w:val="000000"/>
              </w:rPr>
            </w:pPr>
          </w:p>
        </w:tc>
        <w:tc>
          <w:tcPr>
            <w:tcW w:w="1134" w:type="dxa"/>
            <w:shd w:val="clear" w:color="auto" w:fill="auto"/>
            <w:vAlign w:val="center"/>
          </w:tcPr>
          <w:p w:rsidR="000E4CDC" w:rsidRPr="004E5243" w:rsidRDefault="000E4CDC" w:rsidP="000E4CDC">
            <w:pPr>
              <w:jc w:val="center"/>
              <w:rPr>
                <w:color w:val="000000"/>
              </w:rPr>
            </w:pPr>
          </w:p>
        </w:tc>
        <w:tc>
          <w:tcPr>
            <w:tcW w:w="850" w:type="dxa"/>
            <w:shd w:val="clear" w:color="auto" w:fill="auto"/>
            <w:vAlign w:val="center"/>
          </w:tcPr>
          <w:p w:rsidR="000E4CDC" w:rsidRPr="004E5243" w:rsidRDefault="000E4CDC" w:rsidP="000E4CDC">
            <w:pPr>
              <w:jc w:val="center"/>
              <w:rPr>
                <w:color w:val="000000"/>
              </w:rPr>
            </w:pPr>
          </w:p>
        </w:tc>
      </w:tr>
      <w:tr w:rsidR="000E4CDC" w:rsidRPr="006D0570" w:rsidTr="000E4CDC">
        <w:trPr>
          <w:trHeight w:val="247"/>
        </w:trPr>
        <w:tc>
          <w:tcPr>
            <w:tcW w:w="567" w:type="dxa"/>
            <w:shd w:val="clear" w:color="auto" w:fill="auto"/>
          </w:tcPr>
          <w:p w:rsidR="000E4CDC" w:rsidRPr="006D0570" w:rsidRDefault="000E4CDC" w:rsidP="000E4CDC">
            <w:pPr>
              <w:tabs>
                <w:tab w:val="left" w:pos="3686"/>
              </w:tabs>
              <w:jc w:val="center"/>
            </w:pPr>
            <w:r w:rsidRPr="006D0570">
              <w:t>2</w:t>
            </w:r>
          </w:p>
        </w:tc>
        <w:tc>
          <w:tcPr>
            <w:tcW w:w="3402" w:type="dxa"/>
            <w:shd w:val="clear" w:color="auto" w:fill="auto"/>
          </w:tcPr>
          <w:p w:rsidR="000E4CDC" w:rsidRPr="006D0570" w:rsidRDefault="000E4CDC" w:rsidP="000E4CDC">
            <w:pPr>
              <w:tabs>
                <w:tab w:val="left" w:pos="3686"/>
              </w:tabs>
            </w:pPr>
            <w:r w:rsidRPr="006D0570">
              <w:t>Численность работающих</w:t>
            </w:r>
          </w:p>
        </w:tc>
        <w:tc>
          <w:tcPr>
            <w:tcW w:w="1134" w:type="dxa"/>
            <w:shd w:val="clear" w:color="auto" w:fill="auto"/>
          </w:tcPr>
          <w:p w:rsidR="000E4CDC" w:rsidRPr="006D0570" w:rsidRDefault="000E4CDC" w:rsidP="000E4CDC">
            <w:pPr>
              <w:tabs>
                <w:tab w:val="left" w:pos="3686"/>
              </w:tabs>
              <w:jc w:val="center"/>
            </w:pPr>
            <w:r w:rsidRPr="006D0570">
              <w:t>чел.</w:t>
            </w:r>
          </w:p>
        </w:tc>
        <w:tc>
          <w:tcPr>
            <w:tcW w:w="1418" w:type="dxa"/>
            <w:shd w:val="clear" w:color="auto" w:fill="auto"/>
            <w:vAlign w:val="center"/>
          </w:tcPr>
          <w:p w:rsidR="000E4CDC" w:rsidRPr="004E5243" w:rsidRDefault="000E4CDC" w:rsidP="000E4CDC">
            <w:pPr>
              <w:jc w:val="center"/>
              <w:rPr>
                <w:color w:val="000000"/>
              </w:rPr>
            </w:pPr>
          </w:p>
        </w:tc>
        <w:tc>
          <w:tcPr>
            <w:tcW w:w="1276" w:type="dxa"/>
            <w:shd w:val="clear" w:color="auto" w:fill="auto"/>
            <w:vAlign w:val="center"/>
          </w:tcPr>
          <w:p w:rsidR="000E4CDC" w:rsidRPr="004E5243" w:rsidRDefault="000E4CDC" w:rsidP="000E4CDC">
            <w:pPr>
              <w:jc w:val="center"/>
              <w:rPr>
                <w:color w:val="000000"/>
              </w:rPr>
            </w:pPr>
          </w:p>
        </w:tc>
        <w:tc>
          <w:tcPr>
            <w:tcW w:w="1134" w:type="dxa"/>
            <w:shd w:val="clear" w:color="auto" w:fill="auto"/>
            <w:vAlign w:val="center"/>
          </w:tcPr>
          <w:p w:rsidR="000E4CDC" w:rsidRPr="004E5243" w:rsidRDefault="000E4CDC" w:rsidP="000E4CDC">
            <w:pPr>
              <w:jc w:val="center"/>
              <w:rPr>
                <w:color w:val="000000"/>
              </w:rPr>
            </w:pPr>
          </w:p>
        </w:tc>
        <w:tc>
          <w:tcPr>
            <w:tcW w:w="850" w:type="dxa"/>
            <w:shd w:val="clear" w:color="auto" w:fill="auto"/>
            <w:vAlign w:val="center"/>
          </w:tcPr>
          <w:p w:rsidR="000E4CDC" w:rsidRPr="004E5243" w:rsidRDefault="000E4CDC" w:rsidP="000E4CDC">
            <w:pPr>
              <w:jc w:val="center"/>
              <w:rPr>
                <w:color w:val="000000"/>
              </w:rPr>
            </w:pPr>
          </w:p>
        </w:tc>
      </w:tr>
      <w:tr w:rsidR="000E4CDC" w:rsidRPr="006D0570" w:rsidTr="000E4CDC">
        <w:trPr>
          <w:trHeight w:val="309"/>
        </w:trPr>
        <w:tc>
          <w:tcPr>
            <w:tcW w:w="567" w:type="dxa"/>
            <w:shd w:val="clear" w:color="auto" w:fill="auto"/>
          </w:tcPr>
          <w:p w:rsidR="000E4CDC" w:rsidRPr="006D0570" w:rsidRDefault="000E4CDC" w:rsidP="000E4CDC">
            <w:pPr>
              <w:tabs>
                <w:tab w:val="left" w:pos="3686"/>
              </w:tabs>
              <w:jc w:val="center"/>
            </w:pPr>
          </w:p>
        </w:tc>
        <w:tc>
          <w:tcPr>
            <w:tcW w:w="3402" w:type="dxa"/>
            <w:shd w:val="clear" w:color="auto" w:fill="auto"/>
          </w:tcPr>
          <w:p w:rsidR="000E4CDC" w:rsidRPr="006D0570" w:rsidRDefault="000E4CDC" w:rsidP="000E4CDC">
            <w:pPr>
              <w:tabs>
                <w:tab w:val="left" w:pos="3686"/>
              </w:tabs>
            </w:pPr>
            <w:r w:rsidRPr="006D0570">
              <w:t>В т. ч. рабочих</w:t>
            </w:r>
          </w:p>
        </w:tc>
        <w:tc>
          <w:tcPr>
            <w:tcW w:w="1134" w:type="dxa"/>
            <w:shd w:val="clear" w:color="auto" w:fill="auto"/>
          </w:tcPr>
          <w:p w:rsidR="000E4CDC" w:rsidRPr="006D0570" w:rsidRDefault="000E4CDC" w:rsidP="000E4CDC">
            <w:pPr>
              <w:tabs>
                <w:tab w:val="left" w:pos="3686"/>
              </w:tabs>
              <w:jc w:val="center"/>
            </w:pPr>
            <w:r w:rsidRPr="006D0570">
              <w:t>чел.</w:t>
            </w:r>
          </w:p>
        </w:tc>
        <w:tc>
          <w:tcPr>
            <w:tcW w:w="1418" w:type="dxa"/>
            <w:shd w:val="clear" w:color="auto" w:fill="auto"/>
            <w:vAlign w:val="center"/>
          </w:tcPr>
          <w:p w:rsidR="000E4CDC" w:rsidRPr="004E5243" w:rsidRDefault="000E4CDC" w:rsidP="000E4CDC">
            <w:pPr>
              <w:jc w:val="center"/>
              <w:rPr>
                <w:color w:val="000000"/>
              </w:rPr>
            </w:pPr>
          </w:p>
        </w:tc>
        <w:tc>
          <w:tcPr>
            <w:tcW w:w="1276" w:type="dxa"/>
            <w:shd w:val="clear" w:color="auto" w:fill="auto"/>
            <w:vAlign w:val="center"/>
          </w:tcPr>
          <w:p w:rsidR="000E4CDC" w:rsidRPr="004E5243" w:rsidRDefault="000E4CDC" w:rsidP="000E4CDC">
            <w:pPr>
              <w:jc w:val="center"/>
              <w:rPr>
                <w:color w:val="000000"/>
              </w:rPr>
            </w:pPr>
          </w:p>
        </w:tc>
        <w:tc>
          <w:tcPr>
            <w:tcW w:w="1134" w:type="dxa"/>
            <w:shd w:val="clear" w:color="auto" w:fill="auto"/>
            <w:vAlign w:val="center"/>
          </w:tcPr>
          <w:p w:rsidR="000E4CDC" w:rsidRPr="004E5243" w:rsidRDefault="000E4CDC" w:rsidP="000E4CDC">
            <w:pPr>
              <w:jc w:val="center"/>
              <w:rPr>
                <w:color w:val="000000"/>
              </w:rPr>
            </w:pPr>
          </w:p>
        </w:tc>
        <w:tc>
          <w:tcPr>
            <w:tcW w:w="850" w:type="dxa"/>
            <w:shd w:val="clear" w:color="auto" w:fill="auto"/>
            <w:vAlign w:val="center"/>
          </w:tcPr>
          <w:p w:rsidR="000E4CDC" w:rsidRPr="004E5243" w:rsidRDefault="000E4CDC" w:rsidP="000E4CDC">
            <w:pPr>
              <w:jc w:val="center"/>
              <w:rPr>
                <w:color w:val="000000"/>
              </w:rPr>
            </w:pPr>
          </w:p>
        </w:tc>
      </w:tr>
      <w:tr w:rsidR="000E4CDC" w:rsidRPr="006D0570" w:rsidTr="000E4CDC">
        <w:trPr>
          <w:trHeight w:val="299"/>
        </w:trPr>
        <w:tc>
          <w:tcPr>
            <w:tcW w:w="567" w:type="dxa"/>
            <w:shd w:val="clear" w:color="auto" w:fill="auto"/>
          </w:tcPr>
          <w:p w:rsidR="000E4CDC" w:rsidRPr="006D0570" w:rsidRDefault="000E4CDC" w:rsidP="000E4CDC">
            <w:pPr>
              <w:tabs>
                <w:tab w:val="left" w:pos="3686"/>
              </w:tabs>
              <w:jc w:val="center"/>
            </w:pPr>
            <w:r w:rsidRPr="006D0570">
              <w:t>3</w:t>
            </w:r>
          </w:p>
        </w:tc>
        <w:tc>
          <w:tcPr>
            <w:tcW w:w="3402" w:type="dxa"/>
            <w:shd w:val="clear" w:color="auto" w:fill="auto"/>
          </w:tcPr>
          <w:p w:rsidR="000E4CDC" w:rsidRPr="006D0570" w:rsidRDefault="000E4CDC" w:rsidP="000E4CDC">
            <w:pPr>
              <w:tabs>
                <w:tab w:val="left" w:pos="3686"/>
              </w:tabs>
            </w:pPr>
            <w:r w:rsidRPr="006D0570">
              <w:t>Удельный вес рабочих</w:t>
            </w:r>
          </w:p>
        </w:tc>
        <w:tc>
          <w:tcPr>
            <w:tcW w:w="1134" w:type="dxa"/>
            <w:shd w:val="clear" w:color="auto" w:fill="auto"/>
          </w:tcPr>
          <w:p w:rsidR="000E4CDC" w:rsidRPr="006D0570" w:rsidRDefault="000E4CDC" w:rsidP="000E4CDC">
            <w:pPr>
              <w:tabs>
                <w:tab w:val="left" w:pos="3686"/>
              </w:tabs>
              <w:jc w:val="center"/>
            </w:pPr>
            <w:r w:rsidRPr="006D0570">
              <w:t>%</w:t>
            </w:r>
          </w:p>
        </w:tc>
        <w:tc>
          <w:tcPr>
            <w:tcW w:w="1418" w:type="dxa"/>
            <w:shd w:val="clear" w:color="auto" w:fill="auto"/>
            <w:vAlign w:val="center"/>
          </w:tcPr>
          <w:p w:rsidR="000E4CDC" w:rsidRPr="004E5243" w:rsidRDefault="000E4CDC" w:rsidP="000E4CDC">
            <w:pPr>
              <w:jc w:val="center"/>
              <w:rPr>
                <w:color w:val="000000"/>
              </w:rPr>
            </w:pPr>
          </w:p>
        </w:tc>
        <w:tc>
          <w:tcPr>
            <w:tcW w:w="1276" w:type="dxa"/>
            <w:shd w:val="clear" w:color="auto" w:fill="auto"/>
            <w:vAlign w:val="center"/>
          </w:tcPr>
          <w:p w:rsidR="000E4CDC" w:rsidRPr="004E5243" w:rsidRDefault="000E4CDC" w:rsidP="000E4CDC">
            <w:pPr>
              <w:jc w:val="center"/>
              <w:rPr>
                <w:color w:val="000000"/>
              </w:rPr>
            </w:pPr>
          </w:p>
        </w:tc>
        <w:tc>
          <w:tcPr>
            <w:tcW w:w="1134" w:type="dxa"/>
            <w:shd w:val="clear" w:color="auto" w:fill="auto"/>
            <w:vAlign w:val="center"/>
          </w:tcPr>
          <w:p w:rsidR="000E4CDC" w:rsidRPr="004E5243" w:rsidRDefault="000E4CDC" w:rsidP="000E4CDC">
            <w:pPr>
              <w:jc w:val="center"/>
              <w:rPr>
                <w:color w:val="000000"/>
              </w:rPr>
            </w:pPr>
          </w:p>
        </w:tc>
        <w:tc>
          <w:tcPr>
            <w:tcW w:w="850" w:type="dxa"/>
            <w:shd w:val="clear" w:color="auto" w:fill="auto"/>
            <w:vAlign w:val="center"/>
          </w:tcPr>
          <w:p w:rsidR="000E4CDC" w:rsidRPr="004E5243" w:rsidRDefault="000E4CDC" w:rsidP="000E4CDC">
            <w:pPr>
              <w:jc w:val="center"/>
              <w:rPr>
                <w:color w:val="000000"/>
              </w:rPr>
            </w:pPr>
          </w:p>
        </w:tc>
      </w:tr>
      <w:tr w:rsidR="000E4CDC" w:rsidRPr="006D0570" w:rsidTr="000E4CDC">
        <w:trPr>
          <w:trHeight w:val="284"/>
        </w:trPr>
        <w:tc>
          <w:tcPr>
            <w:tcW w:w="567" w:type="dxa"/>
            <w:shd w:val="clear" w:color="auto" w:fill="auto"/>
          </w:tcPr>
          <w:p w:rsidR="000E4CDC" w:rsidRPr="006D0570" w:rsidRDefault="000E4CDC" w:rsidP="000E4CDC">
            <w:pPr>
              <w:tabs>
                <w:tab w:val="left" w:pos="3686"/>
              </w:tabs>
              <w:jc w:val="center"/>
            </w:pPr>
            <w:r w:rsidRPr="006D0570">
              <w:t>4</w:t>
            </w:r>
          </w:p>
        </w:tc>
        <w:tc>
          <w:tcPr>
            <w:tcW w:w="3402" w:type="dxa"/>
            <w:shd w:val="clear" w:color="auto" w:fill="auto"/>
          </w:tcPr>
          <w:p w:rsidR="000E4CDC" w:rsidRPr="006D0570" w:rsidRDefault="000E4CDC" w:rsidP="000E4CDC">
            <w:pPr>
              <w:tabs>
                <w:tab w:val="left" w:pos="3686"/>
              </w:tabs>
            </w:pPr>
            <w:r w:rsidRPr="006D0570">
              <w:t>Среднегодовая выработка:</w:t>
            </w:r>
          </w:p>
        </w:tc>
        <w:tc>
          <w:tcPr>
            <w:tcW w:w="1134" w:type="dxa"/>
            <w:shd w:val="clear" w:color="auto" w:fill="auto"/>
          </w:tcPr>
          <w:p w:rsidR="000E4CDC" w:rsidRPr="006D0570" w:rsidRDefault="000E4CDC" w:rsidP="000E4CDC">
            <w:pPr>
              <w:tabs>
                <w:tab w:val="left" w:pos="3686"/>
              </w:tabs>
              <w:jc w:val="center"/>
            </w:pPr>
          </w:p>
        </w:tc>
        <w:tc>
          <w:tcPr>
            <w:tcW w:w="1418" w:type="dxa"/>
            <w:shd w:val="clear" w:color="auto" w:fill="auto"/>
            <w:vAlign w:val="center"/>
          </w:tcPr>
          <w:p w:rsidR="000E4CDC" w:rsidRPr="004E5243" w:rsidRDefault="000E4CDC" w:rsidP="000E4CDC">
            <w:pPr>
              <w:jc w:val="center"/>
              <w:rPr>
                <w:color w:val="000000"/>
              </w:rPr>
            </w:pPr>
          </w:p>
        </w:tc>
        <w:tc>
          <w:tcPr>
            <w:tcW w:w="1276" w:type="dxa"/>
            <w:shd w:val="clear" w:color="auto" w:fill="auto"/>
            <w:vAlign w:val="center"/>
          </w:tcPr>
          <w:p w:rsidR="000E4CDC" w:rsidRPr="004E5243" w:rsidRDefault="000E4CDC" w:rsidP="000E4CDC">
            <w:pPr>
              <w:jc w:val="center"/>
              <w:rPr>
                <w:color w:val="000000"/>
              </w:rPr>
            </w:pPr>
          </w:p>
        </w:tc>
        <w:tc>
          <w:tcPr>
            <w:tcW w:w="1134" w:type="dxa"/>
            <w:shd w:val="clear" w:color="auto" w:fill="auto"/>
            <w:vAlign w:val="center"/>
          </w:tcPr>
          <w:p w:rsidR="000E4CDC" w:rsidRPr="004E5243" w:rsidRDefault="000E4CDC" w:rsidP="000E4CDC">
            <w:pPr>
              <w:jc w:val="center"/>
              <w:rPr>
                <w:color w:val="000000"/>
              </w:rPr>
            </w:pPr>
          </w:p>
        </w:tc>
        <w:tc>
          <w:tcPr>
            <w:tcW w:w="850" w:type="dxa"/>
            <w:shd w:val="clear" w:color="auto" w:fill="auto"/>
            <w:vAlign w:val="center"/>
          </w:tcPr>
          <w:p w:rsidR="000E4CDC" w:rsidRPr="004E5243" w:rsidRDefault="000E4CDC" w:rsidP="000E4CDC">
            <w:pPr>
              <w:jc w:val="center"/>
              <w:rPr>
                <w:color w:val="000000"/>
              </w:rPr>
            </w:pPr>
          </w:p>
        </w:tc>
      </w:tr>
      <w:tr w:rsidR="000E4CDC" w:rsidRPr="006D0570" w:rsidTr="000E4CDC">
        <w:trPr>
          <w:trHeight w:val="297"/>
        </w:trPr>
        <w:tc>
          <w:tcPr>
            <w:tcW w:w="567" w:type="dxa"/>
            <w:shd w:val="clear" w:color="auto" w:fill="auto"/>
          </w:tcPr>
          <w:p w:rsidR="000E4CDC" w:rsidRPr="006D0570" w:rsidRDefault="000E4CDC" w:rsidP="000E4CDC">
            <w:pPr>
              <w:tabs>
                <w:tab w:val="left" w:pos="3686"/>
              </w:tabs>
              <w:jc w:val="center"/>
            </w:pPr>
          </w:p>
        </w:tc>
        <w:tc>
          <w:tcPr>
            <w:tcW w:w="3402" w:type="dxa"/>
            <w:shd w:val="clear" w:color="auto" w:fill="auto"/>
          </w:tcPr>
          <w:p w:rsidR="000E4CDC" w:rsidRPr="006D0570" w:rsidRDefault="000E4CDC" w:rsidP="000E4CDC">
            <w:pPr>
              <w:tabs>
                <w:tab w:val="left" w:pos="3686"/>
              </w:tabs>
            </w:pPr>
            <w:r w:rsidRPr="006D0570">
              <w:t>-одного работающего</w:t>
            </w:r>
          </w:p>
        </w:tc>
        <w:tc>
          <w:tcPr>
            <w:tcW w:w="1134" w:type="dxa"/>
            <w:shd w:val="clear" w:color="auto" w:fill="auto"/>
          </w:tcPr>
          <w:p w:rsidR="000E4CDC" w:rsidRPr="006D0570" w:rsidRDefault="000E4CDC" w:rsidP="000E4CDC">
            <w:pPr>
              <w:tabs>
                <w:tab w:val="left" w:pos="3686"/>
              </w:tabs>
              <w:jc w:val="center"/>
            </w:pPr>
            <w:r w:rsidRPr="006D0570">
              <w:t>тыс. руб.</w:t>
            </w:r>
          </w:p>
        </w:tc>
        <w:tc>
          <w:tcPr>
            <w:tcW w:w="1418" w:type="dxa"/>
            <w:shd w:val="clear" w:color="auto" w:fill="auto"/>
            <w:vAlign w:val="center"/>
          </w:tcPr>
          <w:p w:rsidR="000E4CDC" w:rsidRPr="004E5243" w:rsidRDefault="000E4CDC" w:rsidP="000E4CDC">
            <w:pPr>
              <w:jc w:val="center"/>
              <w:rPr>
                <w:color w:val="000000"/>
              </w:rPr>
            </w:pPr>
          </w:p>
        </w:tc>
        <w:tc>
          <w:tcPr>
            <w:tcW w:w="1276" w:type="dxa"/>
            <w:shd w:val="clear" w:color="auto" w:fill="auto"/>
            <w:vAlign w:val="center"/>
          </w:tcPr>
          <w:p w:rsidR="000E4CDC" w:rsidRPr="004E5243" w:rsidRDefault="000E4CDC" w:rsidP="000E4CDC">
            <w:pPr>
              <w:jc w:val="center"/>
              <w:rPr>
                <w:color w:val="000000"/>
              </w:rPr>
            </w:pPr>
          </w:p>
        </w:tc>
        <w:tc>
          <w:tcPr>
            <w:tcW w:w="1134" w:type="dxa"/>
            <w:shd w:val="clear" w:color="auto" w:fill="auto"/>
            <w:vAlign w:val="center"/>
          </w:tcPr>
          <w:p w:rsidR="000E4CDC" w:rsidRPr="004E5243" w:rsidRDefault="000E4CDC" w:rsidP="000E4CDC">
            <w:pPr>
              <w:jc w:val="center"/>
              <w:rPr>
                <w:color w:val="000000"/>
              </w:rPr>
            </w:pPr>
          </w:p>
        </w:tc>
        <w:tc>
          <w:tcPr>
            <w:tcW w:w="850" w:type="dxa"/>
            <w:shd w:val="clear" w:color="auto" w:fill="auto"/>
            <w:vAlign w:val="center"/>
          </w:tcPr>
          <w:p w:rsidR="000E4CDC" w:rsidRPr="004E5243" w:rsidRDefault="000E4CDC" w:rsidP="000E4CDC">
            <w:pPr>
              <w:jc w:val="center"/>
              <w:rPr>
                <w:color w:val="000000"/>
              </w:rPr>
            </w:pPr>
          </w:p>
        </w:tc>
      </w:tr>
      <w:tr w:rsidR="000E4CDC" w:rsidRPr="006D0570" w:rsidTr="000E4CDC">
        <w:trPr>
          <w:trHeight w:val="149"/>
        </w:trPr>
        <w:tc>
          <w:tcPr>
            <w:tcW w:w="567" w:type="dxa"/>
            <w:shd w:val="clear" w:color="auto" w:fill="auto"/>
          </w:tcPr>
          <w:p w:rsidR="000E4CDC" w:rsidRPr="006D0570" w:rsidRDefault="000E4CDC" w:rsidP="000E4CDC">
            <w:pPr>
              <w:tabs>
                <w:tab w:val="left" w:pos="3686"/>
              </w:tabs>
              <w:jc w:val="center"/>
            </w:pPr>
          </w:p>
        </w:tc>
        <w:tc>
          <w:tcPr>
            <w:tcW w:w="3402" w:type="dxa"/>
            <w:shd w:val="clear" w:color="auto" w:fill="auto"/>
          </w:tcPr>
          <w:p w:rsidR="000E4CDC" w:rsidRPr="006D0570" w:rsidRDefault="000E4CDC" w:rsidP="000E4CDC">
            <w:pPr>
              <w:tabs>
                <w:tab w:val="left" w:pos="3686"/>
              </w:tabs>
            </w:pPr>
            <w:r w:rsidRPr="006D0570">
              <w:t>- одного рабочего</w:t>
            </w:r>
          </w:p>
        </w:tc>
        <w:tc>
          <w:tcPr>
            <w:tcW w:w="1134" w:type="dxa"/>
            <w:shd w:val="clear" w:color="auto" w:fill="auto"/>
          </w:tcPr>
          <w:p w:rsidR="000E4CDC" w:rsidRPr="006D0570" w:rsidRDefault="000E4CDC" w:rsidP="000E4CDC">
            <w:pPr>
              <w:tabs>
                <w:tab w:val="left" w:pos="3686"/>
              </w:tabs>
              <w:jc w:val="center"/>
            </w:pPr>
            <w:r w:rsidRPr="006D0570">
              <w:t>тыс. руб.</w:t>
            </w:r>
          </w:p>
        </w:tc>
        <w:tc>
          <w:tcPr>
            <w:tcW w:w="1418" w:type="dxa"/>
            <w:shd w:val="clear" w:color="auto" w:fill="auto"/>
            <w:vAlign w:val="center"/>
          </w:tcPr>
          <w:p w:rsidR="000E4CDC" w:rsidRPr="004E5243" w:rsidRDefault="000E4CDC" w:rsidP="000E4CDC">
            <w:pPr>
              <w:jc w:val="center"/>
              <w:rPr>
                <w:color w:val="000000"/>
              </w:rPr>
            </w:pPr>
          </w:p>
        </w:tc>
        <w:tc>
          <w:tcPr>
            <w:tcW w:w="1276" w:type="dxa"/>
            <w:shd w:val="clear" w:color="auto" w:fill="auto"/>
            <w:vAlign w:val="center"/>
          </w:tcPr>
          <w:p w:rsidR="000E4CDC" w:rsidRPr="004E5243" w:rsidRDefault="000E4CDC" w:rsidP="000E4CDC">
            <w:pPr>
              <w:jc w:val="center"/>
              <w:rPr>
                <w:color w:val="000000"/>
              </w:rPr>
            </w:pPr>
          </w:p>
        </w:tc>
        <w:tc>
          <w:tcPr>
            <w:tcW w:w="1134" w:type="dxa"/>
            <w:shd w:val="clear" w:color="auto" w:fill="auto"/>
            <w:vAlign w:val="center"/>
          </w:tcPr>
          <w:p w:rsidR="000E4CDC" w:rsidRPr="004E5243" w:rsidRDefault="000E4CDC" w:rsidP="000E4CDC">
            <w:pPr>
              <w:jc w:val="center"/>
              <w:rPr>
                <w:color w:val="000000"/>
              </w:rPr>
            </w:pPr>
          </w:p>
        </w:tc>
        <w:tc>
          <w:tcPr>
            <w:tcW w:w="850" w:type="dxa"/>
            <w:shd w:val="clear" w:color="auto" w:fill="auto"/>
            <w:vAlign w:val="center"/>
          </w:tcPr>
          <w:p w:rsidR="000E4CDC" w:rsidRPr="004E5243" w:rsidRDefault="000E4CDC" w:rsidP="000E4CDC">
            <w:pPr>
              <w:jc w:val="center"/>
              <w:rPr>
                <w:color w:val="000000"/>
              </w:rPr>
            </w:pPr>
          </w:p>
        </w:tc>
      </w:tr>
      <w:tr w:rsidR="000E4CDC" w:rsidRPr="006D0570" w:rsidTr="000E4CDC">
        <w:tc>
          <w:tcPr>
            <w:tcW w:w="567" w:type="dxa"/>
            <w:shd w:val="clear" w:color="auto" w:fill="auto"/>
          </w:tcPr>
          <w:p w:rsidR="000E4CDC" w:rsidRPr="006D0570" w:rsidRDefault="000E4CDC" w:rsidP="000E4CDC">
            <w:pPr>
              <w:tabs>
                <w:tab w:val="left" w:pos="3686"/>
              </w:tabs>
              <w:jc w:val="center"/>
            </w:pPr>
            <w:r w:rsidRPr="006D0570">
              <w:t>5</w:t>
            </w:r>
          </w:p>
        </w:tc>
        <w:tc>
          <w:tcPr>
            <w:tcW w:w="3402" w:type="dxa"/>
            <w:shd w:val="clear" w:color="auto" w:fill="auto"/>
          </w:tcPr>
          <w:p w:rsidR="000E4CDC" w:rsidRPr="006D0570" w:rsidRDefault="000E4CDC" w:rsidP="000E4CDC">
            <w:pPr>
              <w:tabs>
                <w:tab w:val="left" w:pos="3686"/>
              </w:tabs>
            </w:pPr>
            <w:r w:rsidRPr="006D0570">
              <w:t>Среднедневная выработка рабочего</w:t>
            </w:r>
          </w:p>
        </w:tc>
        <w:tc>
          <w:tcPr>
            <w:tcW w:w="1134" w:type="dxa"/>
            <w:shd w:val="clear" w:color="auto" w:fill="auto"/>
          </w:tcPr>
          <w:p w:rsidR="000E4CDC" w:rsidRPr="006D0570" w:rsidRDefault="000E4CDC" w:rsidP="000E4CDC">
            <w:pPr>
              <w:tabs>
                <w:tab w:val="left" w:pos="3686"/>
              </w:tabs>
              <w:jc w:val="center"/>
            </w:pPr>
            <w:r w:rsidRPr="006D0570">
              <w:t>тыс. руб.</w:t>
            </w:r>
          </w:p>
        </w:tc>
        <w:tc>
          <w:tcPr>
            <w:tcW w:w="1418" w:type="dxa"/>
            <w:shd w:val="clear" w:color="auto" w:fill="auto"/>
            <w:vAlign w:val="center"/>
          </w:tcPr>
          <w:p w:rsidR="000E4CDC" w:rsidRPr="004E5243" w:rsidRDefault="000E4CDC" w:rsidP="000E4CDC">
            <w:pPr>
              <w:jc w:val="center"/>
              <w:rPr>
                <w:color w:val="000000"/>
              </w:rPr>
            </w:pPr>
          </w:p>
        </w:tc>
        <w:tc>
          <w:tcPr>
            <w:tcW w:w="1276" w:type="dxa"/>
            <w:shd w:val="clear" w:color="auto" w:fill="auto"/>
            <w:vAlign w:val="center"/>
          </w:tcPr>
          <w:p w:rsidR="000E4CDC" w:rsidRPr="004E5243" w:rsidRDefault="000E4CDC" w:rsidP="000E4CDC">
            <w:pPr>
              <w:jc w:val="center"/>
              <w:rPr>
                <w:color w:val="000000"/>
              </w:rPr>
            </w:pPr>
          </w:p>
        </w:tc>
        <w:tc>
          <w:tcPr>
            <w:tcW w:w="1134" w:type="dxa"/>
            <w:shd w:val="clear" w:color="auto" w:fill="auto"/>
            <w:vAlign w:val="center"/>
          </w:tcPr>
          <w:p w:rsidR="000E4CDC" w:rsidRPr="004E5243" w:rsidRDefault="000E4CDC" w:rsidP="000E4CDC">
            <w:pPr>
              <w:jc w:val="center"/>
              <w:rPr>
                <w:color w:val="000000"/>
              </w:rPr>
            </w:pPr>
          </w:p>
        </w:tc>
        <w:tc>
          <w:tcPr>
            <w:tcW w:w="850" w:type="dxa"/>
            <w:shd w:val="clear" w:color="auto" w:fill="auto"/>
            <w:vAlign w:val="center"/>
          </w:tcPr>
          <w:p w:rsidR="000E4CDC" w:rsidRPr="004E5243" w:rsidRDefault="000E4CDC" w:rsidP="000E4CDC">
            <w:pPr>
              <w:jc w:val="center"/>
              <w:rPr>
                <w:color w:val="000000"/>
              </w:rPr>
            </w:pPr>
          </w:p>
        </w:tc>
      </w:tr>
      <w:tr w:rsidR="000E4CDC" w:rsidRPr="006D0570" w:rsidTr="000E4CDC">
        <w:trPr>
          <w:trHeight w:val="77"/>
        </w:trPr>
        <w:tc>
          <w:tcPr>
            <w:tcW w:w="567" w:type="dxa"/>
            <w:shd w:val="clear" w:color="auto" w:fill="auto"/>
          </w:tcPr>
          <w:p w:rsidR="000E4CDC" w:rsidRPr="006D0570" w:rsidRDefault="000E4CDC" w:rsidP="000E4CDC">
            <w:pPr>
              <w:tabs>
                <w:tab w:val="left" w:pos="3686"/>
              </w:tabs>
              <w:jc w:val="center"/>
            </w:pPr>
            <w:r w:rsidRPr="006D0570">
              <w:t>6</w:t>
            </w:r>
          </w:p>
        </w:tc>
        <w:tc>
          <w:tcPr>
            <w:tcW w:w="3402" w:type="dxa"/>
            <w:shd w:val="clear" w:color="auto" w:fill="auto"/>
          </w:tcPr>
          <w:p w:rsidR="000E4CDC" w:rsidRPr="006D0570" w:rsidRDefault="000E4CDC" w:rsidP="000E4CDC">
            <w:pPr>
              <w:tabs>
                <w:tab w:val="left" w:pos="3686"/>
              </w:tabs>
            </w:pPr>
            <w:r w:rsidRPr="006D0570">
              <w:t>Среднечасовая выработка рабочего</w:t>
            </w:r>
          </w:p>
        </w:tc>
        <w:tc>
          <w:tcPr>
            <w:tcW w:w="1134" w:type="dxa"/>
            <w:shd w:val="clear" w:color="auto" w:fill="auto"/>
            <w:vAlign w:val="center"/>
          </w:tcPr>
          <w:p w:rsidR="000E4CDC" w:rsidRPr="006D0570" w:rsidRDefault="000E4CDC" w:rsidP="000E4CDC">
            <w:pPr>
              <w:tabs>
                <w:tab w:val="left" w:pos="3686"/>
              </w:tabs>
              <w:jc w:val="center"/>
            </w:pPr>
            <w:r w:rsidRPr="006D0570">
              <w:t>руб.</w:t>
            </w:r>
          </w:p>
        </w:tc>
        <w:tc>
          <w:tcPr>
            <w:tcW w:w="1418" w:type="dxa"/>
            <w:shd w:val="clear" w:color="auto" w:fill="auto"/>
            <w:vAlign w:val="center"/>
          </w:tcPr>
          <w:p w:rsidR="000E4CDC" w:rsidRPr="004E5243" w:rsidRDefault="000E4CDC" w:rsidP="000E4CDC">
            <w:pPr>
              <w:jc w:val="center"/>
              <w:rPr>
                <w:color w:val="000000"/>
              </w:rPr>
            </w:pPr>
          </w:p>
        </w:tc>
        <w:tc>
          <w:tcPr>
            <w:tcW w:w="1276" w:type="dxa"/>
            <w:shd w:val="clear" w:color="auto" w:fill="auto"/>
            <w:vAlign w:val="center"/>
          </w:tcPr>
          <w:p w:rsidR="000E4CDC" w:rsidRPr="004E5243" w:rsidRDefault="000E4CDC" w:rsidP="000E4CDC">
            <w:pPr>
              <w:jc w:val="center"/>
              <w:rPr>
                <w:color w:val="000000"/>
              </w:rPr>
            </w:pPr>
          </w:p>
        </w:tc>
        <w:tc>
          <w:tcPr>
            <w:tcW w:w="1134" w:type="dxa"/>
            <w:shd w:val="clear" w:color="auto" w:fill="auto"/>
            <w:vAlign w:val="center"/>
          </w:tcPr>
          <w:p w:rsidR="000E4CDC" w:rsidRPr="004E5243" w:rsidRDefault="000E4CDC" w:rsidP="000E4CDC">
            <w:pPr>
              <w:jc w:val="center"/>
              <w:rPr>
                <w:color w:val="000000"/>
              </w:rPr>
            </w:pPr>
          </w:p>
        </w:tc>
        <w:tc>
          <w:tcPr>
            <w:tcW w:w="850" w:type="dxa"/>
            <w:shd w:val="clear" w:color="auto" w:fill="auto"/>
            <w:vAlign w:val="center"/>
          </w:tcPr>
          <w:p w:rsidR="000E4CDC" w:rsidRPr="004E5243" w:rsidRDefault="000E4CDC" w:rsidP="000E4CDC">
            <w:pPr>
              <w:jc w:val="center"/>
              <w:rPr>
                <w:color w:val="000000"/>
              </w:rPr>
            </w:pPr>
          </w:p>
        </w:tc>
      </w:tr>
    </w:tbl>
    <w:p w:rsidR="000E4CDC" w:rsidRDefault="000E4CDC" w:rsidP="000E4CDC">
      <w:pPr>
        <w:ind w:firstLine="709"/>
        <w:jc w:val="both"/>
      </w:pPr>
    </w:p>
    <w:p w:rsidR="00F6388E" w:rsidRDefault="00F6388E">
      <w:pPr>
        <w:spacing w:line="360" w:lineRule="auto"/>
        <w:ind w:firstLine="709"/>
        <w:jc w:val="both"/>
        <w:rPr>
          <w:sz w:val="28"/>
          <w:szCs w:val="28"/>
        </w:rPr>
      </w:pPr>
      <w:r>
        <w:rPr>
          <w:sz w:val="28"/>
          <w:szCs w:val="28"/>
        </w:rPr>
        <w:br w:type="page"/>
      </w:r>
    </w:p>
    <w:p w:rsidR="007316B9" w:rsidRPr="00E90DF8" w:rsidRDefault="007316B9" w:rsidP="007316B9">
      <w:pPr>
        <w:ind w:firstLine="709"/>
        <w:jc w:val="both"/>
        <w:rPr>
          <w:sz w:val="28"/>
          <w:szCs w:val="28"/>
        </w:rPr>
      </w:pPr>
      <w:r w:rsidRPr="00E90DF8">
        <w:rPr>
          <w:sz w:val="28"/>
          <w:szCs w:val="28"/>
        </w:rPr>
        <w:lastRenderedPageBreak/>
        <w:t>Анализ кадрового менеджмента может так же содержать:</w:t>
      </w:r>
    </w:p>
    <w:p w:rsidR="007316B9" w:rsidRPr="00E90DF8" w:rsidRDefault="007316B9" w:rsidP="007316B9">
      <w:pPr>
        <w:ind w:firstLine="709"/>
        <w:jc w:val="both"/>
        <w:rPr>
          <w:sz w:val="28"/>
          <w:szCs w:val="28"/>
        </w:rPr>
      </w:pPr>
    </w:p>
    <w:p w:rsidR="007316B9" w:rsidRPr="00E90DF8" w:rsidRDefault="007316B9" w:rsidP="006269F4">
      <w:pPr>
        <w:numPr>
          <w:ilvl w:val="0"/>
          <w:numId w:val="37"/>
        </w:numPr>
        <w:jc w:val="both"/>
        <w:rPr>
          <w:sz w:val="28"/>
          <w:szCs w:val="28"/>
        </w:rPr>
      </w:pPr>
      <w:r w:rsidRPr="00E90DF8">
        <w:rPr>
          <w:sz w:val="28"/>
          <w:szCs w:val="28"/>
        </w:rPr>
        <w:t xml:space="preserve">Оценку </w:t>
      </w:r>
      <w:r w:rsidRPr="00E90DF8">
        <w:rPr>
          <w:iCs/>
          <w:sz w:val="28"/>
          <w:szCs w:val="28"/>
        </w:rPr>
        <w:t>системы оплаты и премирования труда.</w:t>
      </w:r>
    </w:p>
    <w:p w:rsidR="007316B9" w:rsidRPr="00E90DF8" w:rsidRDefault="002260E4" w:rsidP="006269F4">
      <w:pPr>
        <w:numPr>
          <w:ilvl w:val="0"/>
          <w:numId w:val="37"/>
        </w:numPr>
        <w:jc w:val="both"/>
        <w:rPr>
          <w:sz w:val="28"/>
          <w:szCs w:val="28"/>
        </w:rPr>
      </w:pPr>
      <w:r w:rsidRPr="00E90DF8">
        <w:rPr>
          <w:sz w:val="28"/>
          <w:szCs w:val="28"/>
        </w:rPr>
        <w:t>Анализ организации</w:t>
      </w:r>
      <w:r w:rsidR="007316B9" w:rsidRPr="00E90DF8">
        <w:rPr>
          <w:sz w:val="28"/>
          <w:szCs w:val="28"/>
        </w:rPr>
        <w:t xml:space="preserve"> подбора персонала и его развитие. Наличие кадрового резерва.</w:t>
      </w:r>
    </w:p>
    <w:p w:rsidR="007316B9" w:rsidRPr="00E90DF8" w:rsidRDefault="007316B9" w:rsidP="006269F4">
      <w:pPr>
        <w:numPr>
          <w:ilvl w:val="0"/>
          <w:numId w:val="37"/>
        </w:numPr>
        <w:jc w:val="both"/>
        <w:rPr>
          <w:sz w:val="28"/>
          <w:szCs w:val="28"/>
        </w:rPr>
      </w:pPr>
      <w:r w:rsidRPr="00E90DF8">
        <w:rPr>
          <w:sz w:val="28"/>
          <w:szCs w:val="28"/>
        </w:rPr>
        <w:t>Систему деловой оценки и аттестации персонала.</w:t>
      </w:r>
    </w:p>
    <w:p w:rsidR="007316B9" w:rsidRPr="00E90DF8" w:rsidRDefault="007316B9" w:rsidP="006269F4">
      <w:pPr>
        <w:numPr>
          <w:ilvl w:val="0"/>
          <w:numId w:val="37"/>
        </w:numPr>
        <w:jc w:val="both"/>
        <w:rPr>
          <w:sz w:val="28"/>
          <w:szCs w:val="28"/>
        </w:rPr>
      </w:pPr>
      <w:r w:rsidRPr="00E90DF8">
        <w:rPr>
          <w:sz w:val="28"/>
          <w:szCs w:val="28"/>
        </w:rPr>
        <w:t>Оценку эффективности используемых методов управления персоналом и стиля руководства.</w:t>
      </w:r>
    </w:p>
    <w:p w:rsidR="006269F4" w:rsidRPr="00E90DF8" w:rsidRDefault="006269F4" w:rsidP="007316B9">
      <w:pPr>
        <w:numPr>
          <w:ilvl w:val="0"/>
          <w:numId w:val="37"/>
        </w:numPr>
        <w:jc w:val="both"/>
        <w:rPr>
          <w:sz w:val="28"/>
          <w:szCs w:val="28"/>
        </w:rPr>
      </w:pPr>
      <w:r w:rsidRPr="00E90DF8">
        <w:rPr>
          <w:sz w:val="28"/>
          <w:szCs w:val="28"/>
        </w:rPr>
        <w:t>Управление конфликтами и стрессами; регулирование групповых и межличностных взаимоотношений, регулирование правовых вопросов трудовых отношений.</w:t>
      </w:r>
    </w:p>
    <w:p w:rsidR="000E4CDC" w:rsidRPr="00E90DF8" w:rsidRDefault="000E4CDC" w:rsidP="006269F4">
      <w:pPr>
        <w:ind w:firstLine="709"/>
        <w:jc w:val="both"/>
        <w:rPr>
          <w:iCs/>
          <w:sz w:val="28"/>
          <w:szCs w:val="28"/>
        </w:rPr>
      </w:pPr>
    </w:p>
    <w:p w:rsidR="006269F4" w:rsidRPr="00E90DF8" w:rsidRDefault="006269F4" w:rsidP="007316B9">
      <w:pPr>
        <w:ind w:firstLine="709"/>
        <w:jc w:val="both"/>
        <w:rPr>
          <w:sz w:val="28"/>
          <w:szCs w:val="28"/>
        </w:rPr>
      </w:pPr>
      <w:r w:rsidRPr="00E90DF8">
        <w:rPr>
          <w:sz w:val="28"/>
          <w:szCs w:val="28"/>
        </w:rPr>
        <w:t>В результате анализа устанавливаются недостатки и разрабатываются мероприятия по совершенствованию подсистемы управления персоналом.</w:t>
      </w:r>
    </w:p>
    <w:p w:rsidR="007316B9" w:rsidRPr="007316B9" w:rsidRDefault="007316B9" w:rsidP="007316B9">
      <w:pPr>
        <w:ind w:firstLine="709"/>
        <w:jc w:val="both"/>
      </w:pPr>
    </w:p>
    <w:p w:rsidR="00CD454A" w:rsidRPr="00CB055A" w:rsidRDefault="00CB055A" w:rsidP="00CB055A">
      <w:pPr>
        <w:widowControl w:val="0"/>
        <w:shd w:val="clear" w:color="auto" w:fill="FFFFFF"/>
        <w:tabs>
          <w:tab w:val="left" w:pos="806"/>
        </w:tabs>
        <w:autoSpaceDE w:val="0"/>
        <w:autoSpaceDN w:val="0"/>
        <w:adjustRightInd w:val="0"/>
        <w:spacing w:after="120" w:line="360" w:lineRule="auto"/>
        <w:ind w:left="360" w:firstLine="349"/>
        <w:jc w:val="both"/>
        <w:rPr>
          <w:b/>
          <w:color w:val="000000"/>
          <w:sz w:val="28"/>
          <w:szCs w:val="28"/>
        </w:rPr>
      </w:pPr>
      <w:r>
        <w:rPr>
          <w:b/>
          <w:color w:val="000000"/>
          <w:sz w:val="28"/>
          <w:szCs w:val="28"/>
        </w:rPr>
        <w:t xml:space="preserve">3.5 </w:t>
      </w:r>
      <w:r w:rsidR="005164BF" w:rsidRPr="00CB055A">
        <w:rPr>
          <w:b/>
          <w:color w:val="000000"/>
          <w:sz w:val="28"/>
          <w:szCs w:val="28"/>
        </w:rPr>
        <w:t>Анализ производственного</w:t>
      </w:r>
      <w:r w:rsidR="00CD454A" w:rsidRPr="00CB055A">
        <w:rPr>
          <w:b/>
          <w:color w:val="000000"/>
          <w:sz w:val="28"/>
          <w:szCs w:val="28"/>
        </w:rPr>
        <w:t xml:space="preserve"> менеджмент</w:t>
      </w:r>
      <w:r w:rsidR="005164BF" w:rsidRPr="00CB055A">
        <w:rPr>
          <w:b/>
          <w:color w:val="000000"/>
          <w:sz w:val="28"/>
          <w:szCs w:val="28"/>
        </w:rPr>
        <w:t>а</w:t>
      </w:r>
    </w:p>
    <w:p w:rsidR="00F256BA" w:rsidRDefault="002260E4" w:rsidP="00307807">
      <w:pPr>
        <w:pStyle w:val="a8"/>
        <w:widowControl w:val="0"/>
        <w:shd w:val="clear" w:color="auto" w:fill="FFFFFF"/>
        <w:tabs>
          <w:tab w:val="left" w:pos="806"/>
        </w:tabs>
        <w:autoSpaceDE w:val="0"/>
        <w:autoSpaceDN w:val="0"/>
        <w:adjustRightInd w:val="0"/>
        <w:ind w:left="0" w:firstLine="680"/>
        <w:jc w:val="both"/>
        <w:rPr>
          <w:color w:val="000000"/>
          <w:sz w:val="28"/>
          <w:szCs w:val="28"/>
        </w:rPr>
      </w:pPr>
      <w:r>
        <w:rPr>
          <w:color w:val="000000"/>
          <w:sz w:val="28"/>
          <w:szCs w:val="28"/>
        </w:rPr>
        <w:t>В этом разделе курсового проекта д</w:t>
      </w:r>
      <w:r w:rsidR="00F256BA">
        <w:rPr>
          <w:color w:val="000000"/>
          <w:sz w:val="28"/>
          <w:szCs w:val="28"/>
        </w:rPr>
        <w:t xml:space="preserve">ается схема производственной структуры организации (рис.4) и </w:t>
      </w:r>
      <w:r>
        <w:rPr>
          <w:color w:val="000000"/>
          <w:sz w:val="28"/>
          <w:szCs w:val="28"/>
        </w:rPr>
        <w:t xml:space="preserve">краткое </w:t>
      </w:r>
      <w:r w:rsidR="00F256BA">
        <w:rPr>
          <w:color w:val="000000"/>
          <w:sz w:val="28"/>
          <w:szCs w:val="28"/>
        </w:rPr>
        <w:t>описание</w:t>
      </w:r>
      <w:r>
        <w:rPr>
          <w:color w:val="000000"/>
          <w:sz w:val="28"/>
          <w:szCs w:val="28"/>
        </w:rPr>
        <w:t xml:space="preserve"> функциональных обязанностей</w:t>
      </w:r>
      <w:r w:rsidR="00F256BA">
        <w:rPr>
          <w:color w:val="000000"/>
          <w:sz w:val="28"/>
          <w:szCs w:val="28"/>
        </w:rPr>
        <w:t xml:space="preserve"> производственных подразделений</w:t>
      </w:r>
      <w:r>
        <w:rPr>
          <w:color w:val="000000"/>
          <w:sz w:val="28"/>
          <w:szCs w:val="28"/>
        </w:rPr>
        <w:t xml:space="preserve"> предприятия</w:t>
      </w:r>
      <w:r w:rsidR="00F256BA">
        <w:rPr>
          <w:color w:val="000000"/>
          <w:sz w:val="28"/>
          <w:szCs w:val="28"/>
        </w:rPr>
        <w:t>.</w:t>
      </w:r>
    </w:p>
    <w:p w:rsidR="00F256BA" w:rsidRDefault="00F256BA" w:rsidP="00307807">
      <w:pPr>
        <w:pStyle w:val="a8"/>
        <w:widowControl w:val="0"/>
        <w:shd w:val="clear" w:color="auto" w:fill="FFFFFF"/>
        <w:tabs>
          <w:tab w:val="left" w:pos="806"/>
        </w:tabs>
        <w:autoSpaceDE w:val="0"/>
        <w:autoSpaceDN w:val="0"/>
        <w:adjustRightInd w:val="0"/>
        <w:ind w:left="0" w:firstLine="680"/>
        <w:jc w:val="both"/>
        <w:rPr>
          <w:color w:val="000000"/>
          <w:sz w:val="28"/>
          <w:szCs w:val="28"/>
        </w:rPr>
      </w:pPr>
    </w:p>
    <w:p w:rsidR="00F256BA" w:rsidRPr="008A045F" w:rsidRDefault="00DE1A64" w:rsidP="00F256BA">
      <w:pPr>
        <w:keepNext/>
        <w:spacing w:line="360" w:lineRule="auto"/>
        <w:rPr>
          <w:sz w:val="28"/>
          <w:szCs w:val="28"/>
        </w:rPr>
      </w:pPr>
      <w:r>
        <w:rPr>
          <w:noProof/>
          <w:sz w:val="28"/>
          <w:szCs w:val="28"/>
        </w:rPr>
        <w:pict>
          <v:rect id="_x0000_s1170" style="position:absolute;margin-left:145.1pt;margin-top:5.75pt;width:153.75pt;height:33.9pt;z-index:251675648">
            <v:textbox style="mso-next-textbox:#_x0000_s1170">
              <w:txbxContent>
                <w:p w:rsidR="003872A2" w:rsidRPr="00637F5F" w:rsidRDefault="003872A2" w:rsidP="00F256BA">
                  <w:r w:rsidRPr="00637F5F">
                    <w:t>ООО «</w:t>
                  </w:r>
                  <w:r>
                    <w:t xml:space="preserve"> ……</w:t>
                  </w:r>
                  <w:r w:rsidRPr="00637F5F">
                    <w:t>»</w:t>
                  </w:r>
                </w:p>
              </w:txbxContent>
            </v:textbox>
          </v:rect>
        </w:pict>
      </w:r>
    </w:p>
    <w:p w:rsidR="00F256BA" w:rsidRDefault="00DE1A64" w:rsidP="00F256BA">
      <w:pPr>
        <w:keepNext/>
        <w:spacing w:line="360" w:lineRule="auto"/>
        <w:jc w:val="both"/>
        <w:rPr>
          <w:sz w:val="28"/>
          <w:szCs w:val="28"/>
        </w:rPr>
      </w:pPr>
      <w:r>
        <w:rPr>
          <w:noProof/>
          <w:sz w:val="28"/>
          <w:szCs w:val="28"/>
        </w:rPr>
        <w:pict>
          <v:shape id="_x0000_s1193" type="#_x0000_t32" style="position:absolute;left:0;text-align:left;margin-left:204.45pt;margin-top:15.55pt;width:.05pt;height:12pt;z-index:251699200" o:connectortype="straight">
            <v:stroke endarrow="block"/>
          </v:shape>
        </w:pict>
      </w:r>
    </w:p>
    <w:p w:rsidR="00F256BA" w:rsidRDefault="00DE1A64" w:rsidP="00F256BA">
      <w:pPr>
        <w:keepNext/>
        <w:spacing w:line="360" w:lineRule="auto"/>
        <w:jc w:val="both"/>
        <w:rPr>
          <w:sz w:val="28"/>
          <w:szCs w:val="28"/>
        </w:rPr>
      </w:pPr>
      <w:r>
        <w:rPr>
          <w:noProof/>
          <w:sz w:val="28"/>
          <w:szCs w:val="28"/>
        </w:rPr>
        <w:pict>
          <v:shape id="_x0000_s1183" type="#_x0000_t32" style="position:absolute;left:0;text-align:left;margin-left:396.05pt;margin-top:3.4pt;width:.05pt;height:16.9pt;z-index:251688960" o:connectortype="straight">
            <v:stroke endarrow="block"/>
          </v:shape>
        </w:pict>
      </w:r>
      <w:r>
        <w:rPr>
          <w:noProof/>
          <w:sz w:val="28"/>
          <w:szCs w:val="28"/>
        </w:rPr>
        <w:pict>
          <v:shape id="_x0000_s1181" type="#_x0000_t32" style="position:absolute;left:0;text-align:left;margin-left:56.85pt;margin-top:3.5pt;width:.05pt;height:15.7pt;z-index:251686912" o:connectortype="straight">
            <v:stroke endarrow="block"/>
          </v:shape>
        </w:pict>
      </w:r>
      <w:r>
        <w:rPr>
          <w:noProof/>
          <w:sz w:val="28"/>
          <w:szCs w:val="28"/>
        </w:rPr>
        <w:pict>
          <v:shape id="_x0000_s1182" type="#_x0000_t32" style="position:absolute;left:0;text-align:left;margin-left:214.8pt;margin-top:3.5pt;width:.05pt;height:12pt;z-index:251687936" o:connectortype="straight">
            <v:stroke endarrow="block"/>
          </v:shape>
        </w:pict>
      </w:r>
      <w:r>
        <w:rPr>
          <w:noProof/>
          <w:sz w:val="28"/>
          <w:szCs w:val="28"/>
        </w:rPr>
        <w:pict>
          <v:shape id="_x0000_s1180" type="#_x0000_t32" style="position:absolute;left:0;text-align:left;margin-left:56.85pt;margin-top:3.5pt;width:339.15pt;height:0;z-index:251685888" o:connectortype="straight"/>
        </w:pict>
      </w:r>
      <w:r>
        <w:rPr>
          <w:noProof/>
          <w:sz w:val="28"/>
          <w:szCs w:val="28"/>
        </w:rPr>
        <w:pict>
          <v:rect id="_x0000_s1173" style="position:absolute;left:0;text-align:left;margin-left:336.55pt;margin-top:19.2pt;width:106.15pt;height:34.35pt;z-index:251678720">
            <v:textbox style="mso-next-textbox:#_x0000_s1173">
              <w:txbxContent>
                <w:p w:rsidR="003872A2" w:rsidRPr="0011741F" w:rsidRDefault="003872A2" w:rsidP="00F256BA">
                  <w:r>
                    <w:t>Обслуживающее производство</w:t>
                  </w:r>
                </w:p>
              </w:txbxContent>
            </v:textbox>
          </v:rect>
        </w:pict>
      </w:r>
      <w:r>
        <w:rPr>
          <w:noProof/>
          <w:sz w:val="28"/>
          <w:szCs w:val="28"/>
        </w:rPr>
        <w:pict>
          <v:rect id="_x0000_s1172" style="position:absolute;left:0;text-align:left;margin-left:168.1pt;margin-top:19.2pt;width:106.15pt;height:34.35pt;z-index:251677696">
            <v:textbox style="mso-next-textbox:#_x0000_s1172">
              <w:txbxContent>
                <w:p w:rsidR="003872A2" w:rsidRPr="0011741F" w:rsidRDefault="003872A2" w:rsidP="00F256BA">
                  <w:r>
                    <w:t>Основное производство</w:t>
                  </w:r>
                </w:p>
              </w:txbxContent>
            </v:textbox>
          </v:rect>
        </w:pict>
      </w:r>
      <w:r>
        <w:rPr>
          <w:noProof/>
          <w:sz w:val="28"/>
          <w:szCs w:val="28"/>
        </w:rPr>
        <w:pict>
          <v:rect id="_x0000_s1171" style="position:absolute;left:0;text-align:left;margin-left:6.9pt;margin-top:19.2pt;width:106.15pt;height:34.35pt;z-index:251676672">
            <v:textbox style="mso-next-textbox:#_x0000_s1171">
              <w:txbxContent>
                <w:p w:rsidR="003872A2" w:rsidRPr="0011741F" w:rsidRDefault="003872A2" w:rsidP="00F256BA">
                  <w:r>
                    <w:t>Вспомогательное производство</w:t>
                  </w:r>
                </w:p>
              </w:txbxContent>
            </v:textbox>
          </v:rect>
        </w:pict>
      </w:r>
    </w:p>
    <w:p w:rsidR="00F256BA" w:rsidRDefault="00F256BA" w:rsidP="00F256BA">
      <w:pPr>
        <w:keepNext/>
        <w:spacing w:line="360" w:lineRule="auto"/>
        <w:jc w:val="both"/>
        <w:rPr>
          <w:sz w:val="28"/>
          <w:szCs w:val="28"/>
        </w:rPr>
      </w:pPr>
    </w:p>
    <w:p w:rsidR="00F256BA" w:rsidRDefault="00DE1A64" w:rsidP="00F256BA">
      <w:pPr>
        <w:keepNext/>
        <w:spacing w:line="360" w:lineRule="auto"/>
        <w:jc w:val="both"/>
        <w:rPr>
          <w:sz w:val="28"/>
          <w:szCs w:val="28"/>
        </w:rPr>
      </w:pPr>
      <w:r>
        <w:rPr>
          <w:noProof/>
          <w:sz w:val="28"/>
          <w:szCs w:val="28"/>
        </w:rPr>
        <w:pict>
          <v:shape id="_x0000_s1186" type="#_x0000_t32" style="position:absolute;left:0;text-align:left;margin-left:352.2pt;margin-top:6.05pt;width:0;height:73.65pt;z-index:251692032" o:connectortype="straight"/>
        </w:pict>
      </w:r>
      <w:r>
        <w:rPr>
          <w:noProof/>
          <w:sz w:val="28"/>
          <w:szCs w:val="28"/>
        </w:rPr>
        <w:pict>
          <v:shape id="_x0000_s1184" type="#_x0000_t32" style="position:absolute;left:0;text-align:left;margin-left:32.3pt;margin-top:5.25pt;width:.05pt;height:80.9pt;z-index:251689984" o:connectortype="straight"/>
        </w:pict>
      </w:r>
      <w:r>
        <w:rPr>
          <w:noProof/>
          <w:sz w:val="28"/>
          <w:szCs w:val="28"/>
        </w:rPr>
        <w:pict>
          <v:rect id="_x0000_s1177" style="position:absolute;left:0;text-align:left;margin-left:373.7pt;margin-top:22.85pt;width:89.8pt;height:35.85pt;z-index:251682816">
            <v:textbox style="mso-next-textbox:#_x0000_s1177">
              <w:txbxContent>
                <w:p w:rsidR="003872A2" w:rsidRPr="0011741F" w:rsidRDefault="003872A2" w:rsidP="00F256BA">
                  <w:r>
                    <w:t>Складское хозяйство</w:t>
                  </w:r>
                </w:p>
              </w:txbxContent>
            </v:textbox>
          </v:rect>
        </w:pict>
      </w:r>
      <w:r>
        <w:rPr>
          <w:noProof/>
          <w:sz w:val="28"/>
          <w:szCs w:val="28"/>
        </w:rPr>
        <w:pict>
          <v:rect id="_x0000_s1178" style="position:absolute;left:0;text-align:left;margin-left:56.85pt;margin-top:22.85pt;width:98.6pt;height:36.6pt;z-index:251683840">
            <v:textbox style="mso-next-textbox:#_x0000_s1178">
              <w:txbxContent>
                <w:p w:rsidR="003872A2" w:rsidRDefault="003872A2" w:rsidP="00F256BA">
                  <w:r>
                    <w:rPr>
                      <w:lang w:val="en-US"/>
                    </w:rPr>
                    <w:t>Ремонтно</w:t>
                  </w:r>
                  <w:r>
                    <w:t xml:space="preserve"> </w:t>
                  </w:r>
                  <w:r>
                    <w:rPr>
                      <w:lang w:val="en-US"/>
                    </w:rPr>
                    <w:t>-</w:t>
                  </w:r>
                </w:p>
                <w:p w:rsidR="003872A2" w:rsidRPr="00C63DEF" w:rsidRDefault="003872A2" w:rsidP="00F256BA">
                  <w:r>
                    <w:rPr>
                      <w:lang w:val="en-US"/>
                    </w:rPr>
                    <w:t>инструм</w:t>
                  </w:r>
                  <w:r>
                    <w:t>.</w:t>
                  </w:r>
                  <w:r>
                    <w:rPr>
                      <w:lang w:val="en-US"/>
                    </w:rPr>
                    <w:t xml:space="preserve"> отдел</w:t>
                  </w:r>
                </w:p>
              </w:txbxContent>
            </v:textbox>
          </v:rect>
        </w:pict>
      </w:r>
      <w:r>
        <w:rPr>
          <w:noProof/>
          <w:sz w:val="28"/>
          <w:szCs w:val="28"/>
        </w:rPr>
        <w:pict>
          <v:shape id="_x0000_s1185" type="#_x0000_t32" style="position:absolute;left:0;text-align:left;margin-left:188.15pt;margin-top:6.05pt;width:0;height:60.9pt;z-index:251691008" o:connectortype="straight"/>
        </w:pict>
      </w:r>
      <w:r>
        <w:rPr>
          <w:noProof/>
          <w:sz w:val="28"/>
          <w:szCs w:val="28"/>
        </w:rPr>
        <w:pict>
          <v:rect id="_x0000_s1176" style="position:absolute;left:0;text-align:left;margin-left:206.7pt;margin-top:22.85pt;width:69.9pt;height:22.45pt;z-index:251681792">
            <v:textbox style="mso-next-textbox:#_x0000_s1176">
              <w:txbxContent>
                <w:p w:rsidR="003872A2" w:rsidRPr="0011741F" w:rsidRDefault="00E407E5" w:rsidP="00F256BA">
                  <w:r>
                    <w:t>Цех 1</w:t>
                  </w:r>
                </w:p>
              </w:txbxContent>
            </v:textbox>
          </v:rect>
        </w:pict>
      </w:r>
    </w:p>
    <w:p w:rsidR="00F256BA" w:rsidRDefault="00DE1A64" w:rsidP="00F256BA">
      <w:pPr>
        <w:keepNext/>
        <w:spacing w:line="360" w:lineRule="auto"/>
        <w:jc w:val="both"/>
        <w:rPr>
          <w:sz w:val="28"/>
          <w:szCs w:val="28"/>
        </w:rPr>
      </w:pPr>
      <w:r>
        <w:rPr>
          <w:noProof/>
          <w:sz w:val="28"/>
          <w:szCs w:val="28"/>
        </w:rPr>
        <w:pict>
          <v:shape id="_x0000_s1187" type="#_x0000_t32" style="position:absolute;left:0;text-align:left;margin-left:32.3pt;margin-top:12.3pt;width:24.55pt;height:0;z-index:251693056" o:connectortype="straight">
            <v:stroke endarrow="block"/>
          </v:shape>
        </w:pict>
      </w:r>
      <w:r>
        <w:rPr>
          <w:noProof/>
          <w:sz w:val="28"/>
          <w:szCs w:val="28"/>
        </w:rPr>
        <w:pict>
          <v:shape id="_x0000_s1191" type="#_x0000_t32" style="position:absolute;left:0;text-align:left;margin-left:352.2pt;margin-top:12.3pt;width:21.5pt;height:0;z-index:251697152" o:connectortype="straight">
            <v:stroke endarrow="block"/>
          </v:shape>
        </w:pict>
      </w:r>
      <w:r>
        <w:rPr>
          <w:noProof/>
          <w:sz w:val="28"/>
          <w:szCs w:val="28"/>
        </w:rPr>
        <w:pict>
          <v:shape id="_x0000_s1189" type="#_x0000_t32" style="position:absolute;left:0;text-align:left;margin-left:190.3pt;margin-top:12.3pt;width:16.4pt;height:0;z-index:251695104" o:connectortype="straight">
            <v:stroke endarrow="block"/>
          </v:shape>
        </w:pict>
      </w:r>
    </w:p>
    <w:p w:rsidR="00F256BA" w:rsidRDefault="00DE1A64" w:rsidP="00F256BA">
      <w:pPr>
        <w:keepNext/>
        <w:spacing w:line="360" w:lineRule="auto"/>
        <w:jc w:val="both"/>
        <w:rPr>
          <w:sz w:val="28"/>
          <w:szCs w:val="28"/>
        </w:rPr>
      </w:pPr>
      <w:r>
        <w:rPr>
          <w:noProof/>
          <w:sz w:val="28"/>
          <w:szCs w:val="28"/>
        </w:rPr>
        <w:pict>
          <v:rect id="_x0000_s1175" style="position:absolute;left:0;text-align:left;margin-left:207.5pt;margin-top:10.4pt;width:69.9pt;height:21pt;z-index:251680768">
            <v:textbox style="mso-next-textbox:#_x0000_s1175">
              <w:txbxContent>
                <w:p w:rsidR="003872A2" w:rsidRPr="0011741F" w:rsidRDefault="00E407E5" w:rsidP="00F256BA">
                  <w:r>
                    <w:t>Цех 2</w:t>
                  </w:r>
                </w:p>
              </w:txbxContent>
            </v:textbox>
          </v:rect>
        </w:pict>
      </w:r>
      <w:r>
        <w:rPr>
          <w:noProof/>
          <w:sz w:val="28"/>
          <w:szCs w:val="28"/>
        </w:rPr>
        <w:pict>
          <v:rect id="_x0000_s1179" style="position:absolute;left:0;text-align:left;margin-left:56.9pt;margin-top:18.65pt;width:98.6pt;height:36.4pt;z-index:251684864">
            <v:textbox style="mso-next-textbox:#_x0000_s1179">
              <w:txbxContent>
                <w:p w:rsidR="003872A2" w:rsidRPr="0011741F" w:rsidRDefault="003872A2" w:rsidP="00F256BA">
                  <w:r>
                    <w:t>Отдел вспом. оборудования</w:t>
                  </w:r>
                </w:p>
              </w:txbxContent>
            </v:textbox>
          </v:rect>
        </w:pict>
      </w:r>
      <w:r>
        <w:rPr>
          <w:noProof/>
          <w:sz w:val="28"/>
          <w:szCs w:val="28"/>
        </w:rPr>
        <w:pict>
          <v:rect id="_x0000_s1174" style="position:absolute;left:0;text-align:left;margin-left:373.7pt;margin-top:18.65pt;width:89.8pt;height:35.1pt;z-index:251679744">
            <v:textbox style="mso-next-textbox:#_x0000_s1174">
              <w:txbxContent>
                <w:p w:rsidR="003872A2" w:rsidRPr="0011741F" w:rsidRDefault="003872A2" w:rsidP="00F256BA">
                  <w:r>
                    <w:t>Транспортное хозяйство</w:t>
                  </w:r>
                </w:p>
              </w:txbxContent>
            </v:textbox>
          </v:rect>
        </w:pict>
      </w:r>
      <w:r>
        <w:rPr>
          <w:noProof/>
          <w:sz w:val="28"/>
          <w:szCs w:val="28"/>
        </w:rPr>
        <w:pict>
          <v:shape id="_x0000_s1190" type="#_x0000_t32" style="position:absolute;left:0;text-align:left;margin-left:188.15pt;margin-top:17.85pt;width:16.4pt;height:0;z-index:251696128" o:connectortype="straight">
            <v:stroke endarrow="block"/>
          </v:shape>
        </w:pict>
      </w:r>
    </w:p>
    <w:p w:rsidR="00F256BA" w:rsidRDefault="00DE1A64" w:rsidP="00F256BA">
      <w:pPr>
        <w:keepNext/>
        <w:spacing w:line="360" w:lineRule="auto"/>
        <w:jc w:val="both"/>
        <w:rPr>
          <w:sz w:val="28"/>
          <w:szCs w:val="28"/>
        </w:rPr>
      </w:pPr>
      <w:r>
        <w:rPr>
          <w:noProof/>
          <w:sz w:val="28"/>
          <w:szCs w:val="28"/>
        </w:rPr>
        <w:pict>
          <v:shape id="_x0000_s1192" type="#_x0000_t32" style="position:absolute;left:0;text-align:left;margin-left:352.2pt;margin-top:7.25pt;width:21.5pt;height:0;z-index:251698176" o:connectortype="straight">
            <v:stroke endarrow="block"/>
          </v:shape>
        </w:pict>
      </w:r>
      <w:r>
        <w:rPr>
          <w:noProof/>
          <w:sz w:val="28"/>
          <w:szCs w:val="28"/>
        </w:rPr>
        <w:pict>
          <v:shape id="_x0000_s1188" type="#_x0000_t32" style="position:absolute;left:0;text-align:left;margin-left:32.35pt;margin-top:13.7pt;width:24.55pt;height:0;z-index:251694080" o:connectortype="straight">
            <v:stroke endarrow="block"/>
          </v:shape>
        </w:pict>
      </w:r>
    </w:p>
    <w:p w:rsidR="00F256BA" w:rsidRDefault="00F256BA" w:rsidP="00F256BA">
      <w:pPr>
        <w:suppressAutoHyphens/>
        <w:spacing w:line="360" w:lineRule="auto"/>
        <w:jc w:val="both"/>
        <w:rPr>
          <w:noProof/>
        </w:rPr>
      </w:pPr>
    </w:p>
    <w:p w:rsidR="00F256BA" w:rsidRDefault="00F256BA" w:rsidP="00F256BA">
      <w:pPr>
        <w:suppressAutoHyphens/>
        <w:spacing w:line="360" w:lineRule="auto"/>
        <w:jc w:val="both"/>
        <w:rPr>
          <w:noProof/>
        </w:rPr>
      </w:pPr>
    </w:p>
    <w:p w:rsidR="00F256BA" w:rsidRDefault="00F256BA" w:rsidP="00F256BA">
      <w:pPr>
        <w:suppressAutoHyphens/>
        <w:spacing w:line="360" w:lineRule="auto"/>
        <w:ind w:firstLine="709"/>
        <w:jc w:val="center"/>
      </w:pPr>
      <w:r w:rsidRPr="00D73517">
        <w:rPr>
          <w:color w:val="000000"/>
        </w:rPr>
        <w:t xml:space="preserve">Рисунок </w:t>
      </w:r>
      <w:r>
        <w:rPr>
          <w:color w:val="000000"/>
        </w:rPr>
        <w:t>4</w:t>
      </w:r>
      <w:r w:rsidRPr="00D73517">
        <w:rPr>
          <w:color w:val="000000"/>
        </w:rPr>
        <w:t xml:space="preserve"> – Производственная структура </w:t>
      </w:r>
      <w:r w:rsidRPr="00D73517">
        <w:t>ООО «</w:t>
      </w:r>
      <w:r>
        <w:t>……</w:t>
      </w:r>
      <w:r w:rsidRPr="00D73517">
        <w:t>»</w:t>
      </w:r>
    </w:p>
    <w:p w:rsidR="00F256BA" w:rsidRPr="00F256BA" w:rsidRDefault="00F256BA" w:rsidP="00F256BA">
      <w:pPr>
        <w:widowControl w:val="0"/>
        <w:shd w:val="clear" w:color="auto" w:fill="FFFFFF"/>
        <w:tabs>
          <w:tab w:val="left" w:pos="806"/>
        </w:tabs>
        <w:autoSpaceDE w:val="0"/>
        <w:autoSpaceDN w:val="0"/>
        <w:adjustRightInd w:val="0"/>
        <w:jc w:val="both"/>
        <w:rPr>
          <w:color w:val="000000"/>
          <w:sz w:val="28"/>
          <w:szCs w:val="28"/>
        </w:rPr>
      </w:pPr>
    </w:p>
    <w:p w:rsidR="003E0918" w:rsidRDefault="003E0918" w:rsidP="00307807">
      <w:pPr>
        <w:pStyle w:val="a8"/>
        <w:widowControl w:val="0"/>
        <w:shd w:val="clear" w:color="auto" w:fill="FFFFFF"/>
        <w:tabs>
          <w:tab w:val="left" w:pos="806"/>
        </w:tabs>
        <w:autoSpaceDE w:val="0"/>
        <w:autoSpaceDN w:val="0"/>
        <w:adjustRightInd w:val="0"/>
        <w:ind w:left="0" w:firstLine="680"/>
        <w:jc w:val="both"/>
        <w:rPr>
          <w:color w:val="000000"/>
          <w:sz w:val="28"/>
          <w:szCs w:val="28"/>
        </w:rPr>
      </w:pPr>
      <w:r>
        <w:rPr>
          <w:color w:val="000000"/>
          <w:sz w:val="28"/>
          <w:szCs w:val="28"/>
        </w:rPr>
        <w:t xml:space="preserve">Для анализа эффективности выполнения производственных функций составляется таблица </w:t>
      </w:r>
      <w:r w:rsidR="00F256BA">
        <w:rPr>
          <w:color w:val="000000"/>
          <w:sz w:val="28"/>
          <w:szCs w:val="28"/>
        </w:rPr>
        <w:t>20</w:t>
      </w:r>
      <w:r>
        <w:rPr>
          <w:color w:val="000000"/>
          <w:sz w:val="28"/>
          <w:szCs w:val="28"/>
        </w:rPr>
        <w:t>.</w:t>
      </w:r>
    </w:p>
    <w:p w:rsidR="00F6388E" w:rsidRDefault="00F6388E" w:rsidP="00307807">
      <w:pPr>
        <w:pStyle w:val="a8"/>
        <w:widowControl w:val="0"/>
        <w:shd w:val="clear" w:color="auto" w:fill="FFFFFF"/>
        <w:tabs>
          <w:tab w:val="left" w:pos="806"/>
        </w:tabs>
        <w:autoSpaceDE w:val="0"/>
        <w:autoSpaceDN w:val="0"/>
        <w:adjustRightInd w:val="0"/>
        <w:ind w:left="0" w:firstLine="680"/>
        <w:jc w:val="both"/>
        <w:rPr>
          <w:color w:val="000000"/>
          <w:sz w:val="28"/>
          <w:szCs w:val="28"/>
        </w:rPr>
      </w:pPr>
    </w:p>
    <w:p w:rsidR="00F6388E" w:rsidRDefault="00F6388E" w:rsidP="00307807">
      <w:pPr>
        <w:pStyle w:val="a8"/>
        <w:widowControl w:val="0"/>
        <w:shd w:val="clear" w:color="auto" w:fill="FFFFFF"/>
        <w:tabs>
          <w:tab w:val="left" w:pos="806"/>
        </w:tabs>
        <w:autoSpaceDE w:val="0"/>
        <w:autoSpaceDN w:val="0"/>
        <w:adjustRightInd w:val="0"/>
        <w:ind w:left="0" w:firstLine="680"/>
        <w:jc w:val="both"/>
        <w:rPr>
          <w:color w:val="000000"/>
          <w:sz w:val="28"/>
          <w:szCs w:val="28"/>
        </w:rPr>
      </w:pPr>
    </w:p>
    <w:p w:rsidR="00F6388E" w:rsidRDefault="00F6388E" w:rsidP="00307807">
      <w:pPr>
        <w:pStyle w:val="a8"/>
        <w:widowControl w:val="0"/>
        <w:shd w:val="clear" w:color="auto" w:fill="FFFFFF"/>
        <w:tabs>
          <w:tab w:val="left" w:pos="806"/>
        </w:tabs>
        <w:autoSpaceDE w:val="0"/>
        <w:autoSpaceDN w:val="0"/>
        <w:adjustRightInd w:val="0"/>
        <w:ind w:left="0" w:firstLine="680"/>
        <w:jc w:val="both"/>
        <w:rPr>
          <w:color w:val="000000"/>
          <w:sz w:val="28"/>
          <w:szCs w:val="28"/>
        </w:rPr>
      </w:pPr>
    </w:p>
    <w:p w:rsidR="00F6388E" w:rsidRDefault="00F6388E" w:rsidP="00307807">
      <w:pPr>
        <w:pStyle w:val="a8"/>
        <w:widowControl w:val="0"/>
        <w:shd w:val="clear" w:color="auto" w:fill="FFFFFF"/>
        <w:tabs>
          <w:tab w:val="left" w:pos="806"/>
        </w:tabs>
        <w:autoSpaceDE w:val="0"/>
        <w:autoSpaceDN w:val="0"/>
        <w:adjustRightInd w:val="0"/>
        <w:ind w:left="0" w:firstLine="680"/>
        <w:jc w:val="both"/>
        <w:rPr>
          <w:color w:val="000000"/>
          <w:sz w:val="28"/>
          <w:szCs w:val="28"/>
        </w:rPr>
      </w:pPr>
    </w:p>
    <w:p w:rsidR="00F6388E" w:rsidRDefault="00F6388E" w:rsidP="00307807">
      <w:pPr>
        <w:pStyle w:val="a8"/>
        <w:widowControl w:val="0"/>
        <w:shd w:val="clear" w:color="auto" w:fill="FFFFFF"/>
        <w:tabs>
          <w:tab w:val="left" w:pos="806"/>
        </w:tabs>
        <w:autoSpaceDE w:val="0"/>
        <w:autoSpaceDN w:val="0"/>
        <w:adjustRightInd w:val="0"/>
        <w:ind w:left="0" w:firstLine="680"/>
        <w:jc w:val="both"/>
        <w:rPr>
          <w:color w:val="000000"/>
          <w:sz w:val="28"/>
          <w:szCs w:val="28"/>
        </w:rPr>
      </w:pPr>
    </w:p>
    <w:p w:rsidR="000E240D" w:rsidRPr="000E240D" w:rsidRDefault="000E240D" w:rsidP="00F256BA">
      <w:pPr>
        <w:ind w:firstLine="680"/>
        <w:jc w:val="both"/>
        <w:rPr>
          <w:color w:val="000000"/>
          <w:sz w:val="28"/>
          <w:szCs w:val="28"/>
        </w:rPr>
      </w:pPr>
      <w:r w:rsidRPr="000E240D">
        <w:rPr>
          <w:color w:val="000000"/>
          <w:sz w:val="28"/>
          <w:szCs w:val="28"/>
        </w:rPr>
        <w:lastRenderedPageBreak/>
        <w:t xml:space="preserve">Таблица  </w:t>
      </w:r>
      <w:r w:rsidR="00F256BA">
        <w:rPr>
          <w:color w:val="000000"/>
          <w:sz w:val="28"/>
          <w:szCs w:val="28"/>
        </w:rPr>
        <w:t>20</w:t>
      </w:r>
      <w:r w:rsidR="00550405">
        <w:rPr>
          <w:color w:val="000000"/>
          <w:sz w:val="28"/>
          <w:szCs w:val="28"/>
        </w:rPr>
        <w:t xml:space="preserve"> </w:t>
      </w:r>
      <w:r w:rsidRPr="000E240D">
        <w:rPr>
          <w:color w:val="000000"/>
          <w:sz w:val="28"/>
          <w:szCs w:val="28"/>
        </w:rPr>
        <w:t xml:space="preserve">– Анализ выполнения </w:t>
      </w:r>
      <w:r>
        <w:rPr>
          <w:color w:val="000000"/>
          <w:sz w:val="28"/>
          <w:szCs w:val="28"/>
        </w:rPr>
        <w:t>производственных</w:t>
      </w:r>
      <w:r w:rsidRPr="000E240D">
        <w:rPr>
          <w:color w:val="000000"/>
          <w:sz w:val="28"/>
          <w:szCs w:val="28"/>
        </w:rPr>
        <w:t xml:space="preserve"> функций</w:t>
      </w:r>
    </w:p>
    <w:tbl>
      <w:tblPr>
        <w:tblStyle w:val="a9"/>
        <w:tblW w:w="5074" w:type="pct"/>
        <w:tblLayout w:type="fixed"/>
        <w:tblLook w:val="04A0" w:firstRow="1" w:lastRow="0" w:firstColumn="1" w:lastColumn="0" w:noHBand="0" w:noVBand="1"/>
      </w:tblPr>
      <w:tblGrid>
        <w:gridCol w:w="5498"/>
        <w:gridCol w:w="1700"/>
        <w:gridCol w:w="1278"/>
        <w:gridCol w:w="1237"/>
      </w:tblGrid>
      <w:tr w:rsidR="000E240D" w:rsidRPr="00E90DF8" w:rsidTr="00F11DC0">
        <w:tc>
          <w:tcPr>
            <w:tcW w:w="2829" w:type="pct"/>
            <w:vAlign w:val="center"/>
          </w:tcPr>
          <w:p w:rsidR="000E240D" w:rsidRPr="00E90DF8" w:rsidRDefault="000E240D" w:rsidP="00F11DC0">
            <w:pPr>
              <w:pStyle w:val="a8"/>
              <w:ind w:left="0"/>
              <w:jc w:val="center"/>
              <w:rPr>
                <w:color w:val="000000"/>
              </w:rPr>
            </w:pPr>
            <w:r w:rsidRPr="00E90DF8">
              <w:rPr>
                <w:color w:val="000000"/>
              </w:rPr>
              <w:t>Виды работ</w:t>
            </w:r>
          </w:p>
        </w:tc>
        <w:tc>
          <w:tcPr>
            <w:tcW w:w="875" w:type="pct"/>
          </w:tcPr>
          <w:p w:rsidR="000E240D" w:rsidRPr="00E90DF8" w:rsidRDefault="000E240D" w:rsidP="00F256BA">
            <w:pPr>
              <w:pStyle w:val="a8"/>
              <w:ind w:left="0"/>
              <w:jc w:val="center"/>
              <w:rPr>
                <w:color w:val="000000"/>
              </w:rPr>
            </w:pPr>
            <w:r w:rsidRPr="00E90DF8">
              <w:rPr>
                <w:color w:val="000000"/>
              </w:rPr>
              <w:t>Постоянно, периодически</w:t>
            </w:r>
          </w:p>
        </w:tc>
        <w:tc>
          <w:tcPr>
            <w:tcW w:w="658" w:type="pct"/>
          </w:tcPr>
          <w:p w:rsidR="000E240D" w:rsidRPr="00E90DF8" w:rsidRDefault="000E240D" w:rsidP="00F256BA">
            <w:pPr>
              <w:pStyle w:val="a8"/>
              <w:ind w:left="0"/>
              <w:jc w:val="center"/>
              <w:rPr>
                <w:color w:val="000000"/>
              </w:rPr>
            </w:pPr>
            <w:r w:rsidRPr="00E90DF8">
              <w:rPr>
                <w:color w:val="000000"/>
              </w:rPr>
              <w:t>Исполнители</w:t>
            </w:r>
          </w:p>
        </w:tc>
        <w:tc>
          <w:tcPr>
            <w:tcW w:w="637" w:type="pct"/>
          </w:tcPr>
          <w:p w:rsidR="000E240D" w:rsidRPr="00E90DF8" w:rsidRDefault="000E240D" w:rsidP="00F256BA">
            <w:pPr>
              <w:pStyle w:val="a8"/>
              <w:ind w:left="0"/>
              <w:jc w:val="center"/>
              <w:rPr>
                <w:color w:val="000000"/>
              </w:rPr>
            </w:pPr>
            <w:r w:rsidRPr="00E90DF8">
              <w:rPr>
                <w:color w:val="000000"/>
              </w:rPr>
              <w:t>Объем исполнения</w:t>
            </w:r>
            <w:r w:rsidR="00550405" w:rsidRPr="00E90DF8">
              <w:rPr>
                <w:color w:val="000000"/>
              </w:rPr>
              <w:t>, %</w:t>
            </w:r>
          </w:p>
        </w:tc>
      </w:tr>
      <w:tr w:rsidR="000E240D" w:rsidRPr="00E90DF8" w:rsidTr="00F11DC0">
        <w:tc>
          <w:tcPr>
            <w:tcW w:w="2829" w:type="pct"/>
          </w:tcPr>
          <w:p w:rsidR="000E240D" w:rsidRPr="00E90DF8" w:rsidRDefault="003E0918" w:rsidP="003E0918">
            <w:pPr>
              <w:pStyle w:val="Default"/>
            </w:pPr>
            <w:r w:rsidRPr="00E90DF8">
              <w:t>Разработка календарно-плановых нормативов</w:t>
            </w:r>
          </w:p>
        </w:tc>
        <w:tc>
          <w:tcPr>
            <w:tcW w:w="875" w:type="pct"/>
          </w:tcPr>
          <w:p w:rsidR="000E240D" w:rsidRPr="00E90DF8" w:rsidRDefault="000E240D" w:rsidP="00EE66C5">
            <w:pPr>
              <w:pStyle w:val="a8"/>
              <w:ind w:left="0"/>
              <w:rPr>
                <w:color w:val="000000"/>
              </w:rPr>
            </w:pPr>
          </w:p>
        </w:tc>
        <w:tc>
          <w:tcPr>
            <w:tcW w:w="658" w:type="pct"/>
          </w:tcPr>
          <w:p w:rsidR="000E240D" w:rsidRPr="00E90DF8" w:rsidRDefault="000E240D" w:rsidP="00EE66C5">
            <w:pPr>
              <w:pStyle w:val="a8"/>
              <w:ind w:left="0"/>
              <w:rPr>
                <w:color w:val="000000"/>
              </w:rPr>
            </w:pPr>
          </w:p>
        </w:tc>
        <w:tc>
          <w:tcPr>
            <w:tcW w:w="637" w:type="pct"/>
          </w:tcPr>
          <w:p w:rsidR="000E240D" w:rsidRPr="00E90DF8" w:rsidRDefault="000E240D" w:rsidP="00EE66C5">
            <w:pPr>
              <w:pStyle w:val="a8"/>
              <w:ind w:left="0"/>
              <w:rPr>
                <w:color w:val="000000"/>
              </w:rPr>
            </w:pPr>
          </w:p>
        </w:tc>
      </w:tr>
      <w:tr w:rsidR="000E240D" w:rsidRPr="00E90DF8" w:rsidTr="00F11DC0">
        <w:tc>
          <w:tcPr>
            <w:tcW w:w="2829" w:type="pct"/>
          </w:tcPr>
          <w:p w:rsidR="000E240D" w:rsidRPr="00E90DF8" w:rsidRDefault="003E0918" w:rsidP="003E0918">
            <w:pPr>
              <w:rPr>
                <w:color w:val="000000"/>
              </w:rPr>
            </w:pPr>
            <w:r w:rsidRPr="00E90DF8">
              <w:t>Производственное планирование (разработка производственных графиков (календарных, запусков-выпусков изделий по цехам, сетевых и др.)</w:t>
            </w:r>
          </w:p>
        </w:tc>
        <w:tc>
          <w:tcPr>
            <w:tcW w:w="875" w:type="pct"/>
          </w:tcPr>
          <w:p w:rsidR="000E240D" w:rsidRPr="00E90DF8" w:rsidRDefault="000E240D" w:rsidP="00EE66C5">
            <w:pPr>
              <w:pStyle w:val="a8"/>
              <w:ind w:left="0"/>
              <w:rPr>
                <w:color w:val="000000"/>
              </w:rPr>
            </w:pPr>
          </w:p>
        </w:tc>
        <w:tc>
          <w:tcPr>
            <w:tcW w:w="658" w:type="pct"/>
          </w:tcPr>
          <w:p w:rsidR="000E240D" w:rsidRPr="00E90DF8" w:rsidRDefault="000E240D" w:rsidP="00EE66C5">
            <w:pPr>
              <w:pStyle w:val="a8"/>
              <w:ind w:left="0"/>
              <w:rPr>
                <w:color w:val="000000"/>
              </w:rPr>
            </w:pPr>
          </w:p>
        </w:tc>
        <w:tc>
          <w:tcPr>
            <w:tcW w:w="637" w:type="pct"/>
          </w:tcPr>
          <w:p w:rsidR="000E240D" w:rsidRPr="00E90DF8" w:rsidRDefault="000E240D" w:rsidP="00EE66C5">
            <w:pPr>
              <w:pStyle w:val="a8"/>
              <w:ind w:left="0"/>
              <w:rPr>
                <w:color w:val="000000"/>
              </w:rPr>
            </w:pPr>
          </w:p>
        </w:tc>
      </w:tr>
      <w:tr w:rsidR="003E0918" w:rsidRPr="00E90DF8" w:rsidTr="00F11DC0">
        <w:tc>
          <w:tcPr>
            <w:tcW w:w="2829" w:type="pct"/>
          </w:tcPr>
          <w:p w:rsidR="003E0918" w:rsidRPr="00E90DF8" w:rsidRDefault="003E0918" w:rsidP="003E0918">
            <w:pPr>
              <w:pStyle w:val="Default"/>
            </w:pPr>
            <w:r w:rsidRPr="00E90DF8">
              <w:t>Разработка конструкторской документации</w:t>
            </w:r>
          </w:p>
        </w:tc>
        <w:tc>
          <w:tcPr>
            <w:tcW w:w="875" w:type="pct"/>
          </w:tcPr>
          <w:p w:rsidR="003E0918" w:rsidRPr="00E90DF8" w:rsidRDefault="003E0918" w:rsidP="00EE66C5">
            <w:pPr>
              <w:pStyle w:val="a8"/>
              <w:ind w:left="0"/>
              <w:rPr>
                <w:color w:val="000000"/>
              </w:rPr>
            </w:pPr>
          </w:p>
        </w:tc>
        <w:tc>
          <w:tcPr>
            <w:tcW w:w="658" w:type="pct"/>
          </w:tcPr>
          <w:p w:rsidR="003E0918" w:rsidRPr="00E90DF8" w:rsidRDefault="003E0918" w:rsidP="00EE66C5">
            <w:pPr>
              <w:pStyle w:val="a8"/>
              <w:ind w:left="0"/>
              <w:rPr>
                <w:color w:val="000000"/>
              </w:rPr>
            </w:pPr>
          </w:p>
        </w:tc>
        <w:tc>
          <w:tcPr>
            <w:tcW w:w="637" w:type="pct"/>
          </w:tcPr>
          <w:p w:rsidR="003E0918" w:rsidRPr="00E90DF8" w:rsidRDefault="003E0918" w:rsidP="00EE66C5">
            <w:pPr>
              <w:pStyle w:val="a8"/>
              <w:ind w:left="0"/>
              <w:rPr>
                <w:color w:val="000000"/>
              </w:rPr>
            </w:pPr>
          </w:p>
        </w:tc>
      </w:tr>
      <w:tr w:rsidR="003E0918" w:rsidRPr="00E90DF8" w:rsidTr="00F11DC0">
        <w:tc>
          <w:tcPr>
            <w:tcW w:w="2829" w:type="pct"/>
          </w:tcPr>
          <w:p w:rsidR="003E0918" w:rsidRPr="00E90DF8" w:rsidRDefault="003E0918" w:rsidP="003E0918">
            <w:pPr>
              <w:pStyle w:val="Default"/>
            </w:pPr>
            <w:r w:rsidRPr="00E90DF8">
              <w:t xml:space="preserve">Разработка технологической документации </w:t>
            </w:r>
          </w:p>
        </w:tc>
        <w:tc>
          <w:tcPr>
            <w:tcW w:w="875" w:type="pct"/>
          </w:tcPr>
          <w:p w:rsidR="003E0918" w:rsidRPr="00E90DF8" w:rsidRDefault="003E0918" w:rsidP="00EE66C5">
            <w:pPr>
              <w:pStyle w:val="a8"/>
              <w:ind w:left="0"/>
              <w:rPr>
                <w:color w:val="000000"/>
              </w:rPr>
            </w:pPr>
          </w:p>
        </w:tc>
        <w:tc>
          <w:tcPr>
            <w:tcW w:w="658" w:type="pct"/>
          </w:tcPr>
          <w:p w:rsidR="003E0918" w:rsidRPr="00E90DF8" w:rsidRDefault="003E0918" w:rsidP="00EE66C5">
            <w:pPr>
              <w:pStyle w:val="a8"/>
              <w:ind w:left="0"/>
              <w:rPr>
                <w:color w:val="000000"/>
              </w:rPr>
            </w:pPr>
          </w:p>
        </w:tc>
        <w:tc>
          <w:tcPr>
            <w:tcW w:w="637" w:type="pct"/>
          </w:tcPr>
          <w:p w:rsidR="003E0918" w:rsidRPr="00E90DF8" w:rsidRDefault="003E0918" w:rsidP="00EE66C5">
            <w:pPr>
              <w:pStyle w:val="a8"/>
              <w:ind w:left="0"/>
              <w:rPr>
                <w:color w:val="000000"/>
              </w:rPr>
            </w:pPr>
          </w:p>
        </w:tc>
      </w:tr>
      <w:tr w:rsidR="003E0918" w:rsidRPr="00E90DF8" w:rsidTr="00F11DC0">
        <w:tc>
          <w:tcPr>
            <w:tcW w:w="2829" w:type="pct"/>
          </w:tcPr>
          <w:p w:rsidR="003E0918" w:rsidRPr="00E90DF8" w:rsidRDefault="003E0918" w:rsidP="003E0918">
            <w:r w:rsidRPr="00E90DF8">
              <w:t>Доведение до исполнителей месячных, среднесуточных, часовых планов, задач</w:t>
            </w:r>
          </w:p>
        </w:tc>
        <w:tc>
          <w:tcPr>
            <w:tcW w:w="875" w:type="pct"/>
          </w:tcPr>
          <w:p w:rsidR="003E0918" w:rsidRPr="00E90DF8" w:rsidRDefault="003E0918" w:rsidP="00EE66C5">
            <w:pPr>
              <w:pStyle w:val="a8"/>
              <w:ind w:left="0"/>
              <w:rPr>
                <w:color w:val="000000"/>
              </w:rPr>
            </w:pPr>
          </w:p>
        </w:tc>
        <w:tc>
          <w:tcPr>
            <w:tcW w:w="658" w:type="pct"/>
          </w:tcPr>
          <w:p w:rsidR="003E0918" w:rsidRPr="00E90DF8" w:rsidRDefault="003E0918" w:rsidP="00EE66C5">
            <w:pPr>
              <w:pStyle w:val="a8"/>
              <w:ind w:left="0"/>
              <w:rPr>
                <w:color w:val="000000"/>
              </w:rPr>
            </w:pPr>
          </w:p>
        </w:tc>
        <w:tc>
          <w:tcPr>
            <w:tcW w:w="637" w:type="pct"/>
          </w:tcPr>
          <w:p w:rsidR="003E0918" w:rsidRPr="00E90DF8" w:rsidRDefault="003E0918" w:rsidP="00EE66C5">
            <w:pPr>
              <w:pStyle w:val="a8"/>
              <w:ind w:left="0"/>
              <w:rPr>
                <w:color w:val="000000"/>
              </w:rPr>
            </w:pPr>
          </w:p>
        </w:tc>
      </w:tr>
      <w:tr w:rsidR="003E0918" w:rsidRPr="00E90DF8" w:rsidTr="00F11DC0">
        <w:tc>
          <w:tcPr>
            <w:tcW w:w="2829" w:type="pct"/>
          </w:tcPr>
          <w:p w:rsidR="003E0918" w:rsidRPr="00E90DF8" w:rsidRDefault="003E0918" w:rsidP="003E0918">
            <w:pPr>
              <w:pStyle w:val="Default"/>
            </w:pPr>
            <w:r w:rsidRPr="00E90DF8">
              <w:t>Оперативный контроль за исполнением производственных графиков (диспетчирование, проведение планерок и др. формы)</w:t>
            </w:r>
          </w:p>
        </w:tc>
        <w:tc>
          <w:tcPr>
            <w:tcW w:w="875" w:type="pct"/>
          </w:tcPr>
          <w:p w:rsidR="003E0918" w:rsidRPr="00E90DF8" w:rsidRDefault="003E0918" w:rsidP="00EE66C5">
            <w:pPr>
              <w:pStyle w:val="a8"/>
              <w:ind w:left="0"/>
              <w:rPr>
                <w:color w:val="000000"/>
              </w:rPr>
            </w:pPr>
          </w:p>
        </w:tc>
        <w:tc>
          <w:tcPr>
            <w:tcW w:w="658" w:type="pct"/>
          </w:tcPr>
          <w:p w:rsidR="003E0918" w:rsidRPr="00E90DF8" w:rsidRDefault="003E0918" w:rsidP="00EE66C5">
            <w:pPr>
              <w:pStyle w:val="a8"/>
              <w:ind w:left="0"/>
              <w:rPr>
                <w:color w:val="000000"/>
              </w:rPr>
            </w:pPr>
          </w:p>
        </w:tc>
        <w:tc>
          <w:tcPr>
            <w:tcW w:w="637" w:type="pct"/>
          </w:tcPr>
          <w:p w:rsidR="003E0918" w:rsidRPr="00E90DF8" w:rsidRDefault="003E0918" w:rsidP="00EE66C5">
            <w:pPr>
              <w:pStyle w:val="a8"/>
              <w:ind w:left="0"/>
              <w:rPr>
                <w:color w:val="000000"/>
              </w:rPr>
            </w:pPr>
          </w:p>
        </w:tc>
      </w:tr>
    </w:tbl>
    <w:p w:rsidR="00F256BA" w:rsidRDefault="00F256BA" w:rsidP="00307807">
      <w:pPr>
        <w:pStyle w:val="a8"/>
        <w:widowControl w:val="0"/>
        <w:shd w:val="clear" w:color="auto" w:fill="FFFFFF"/>
        <w:tabs>
          <w:tab w:val="left" w:pos="806"/>
        </w:tabs>
        <w:autoSpaceDE w:val="0"/>
        <w:autoSpaceDN w:val="0"/>
        <w:adjustRightInd w:val="0"/>
        <w:ind w:left="0" w:firstLine="680"/>
        <w:jc w:val="both"/>
        <w:rPr>
          <w:color w:val="000000"/>
          <w:sz w:val="28"/>
          <w:szCs w:val="28"/>
        </w:rPr>
      </w:pPr>
    </w:p>
    <w:p w:rsidR="00307807" w:rsidRDefault="00137A59" w:rsidP="00307807">
      <w:pPr>
        <w:pStyle w:val="a8"/>
        <w:widowControl w:val="0"/>
        <w:shd w:val="clear" w:color="auto" w:fill="FFFFFF"/>
        <w:tabs>
          <w:tab w:val="left" w:pos="806"/>
        </w:tabs>
        <w:autoSpaceDE w:val="0"/>
        <w:autoSpaceDN w:val="0"/>
        <w:adjustRightInd w:val="0"/>
        <w:ind w:left="0" w:firstLine="680"/>
        <w:jc w:val="both"/>
        <w:rPr>
          <w:color w:val="000000"/>
          <w:sz w:val="28"/>
          <w:szCs w:val="28"/>
        </w:rPr>
      </w:pPr>
      <w:r>
        <w:rPr>
          <w:color w:val="000000"/>
          <w:sz w:val="28"/>
          <w:szCs w:val="28"/>
        </w:rPr>
        <w:t>Для оценки эффективности работы производственной инфраструктуры собираются данные о наличии и причинах задержек в исполнении заказов, производственного графика</w:t>
      </w:r>
      <w:r w:rsidR="00307807">
        <w:rPr>
          <w:color w:val="000000"/>
          <w:sz w:val="28"/>
          <w:szCs w:val="28"/>
        </w:rPr>
        <w:t xml:space="preserve"> (отсутствие чертежей, технологий, материалов, заготовок, комплектующих изделий, инструмента, оснастки, рабочих, аварийный выход из строя оборудования, оснастки, инструмента, брак в работе рабочих и др.)</w:t>
      </w:r>
      <w:r>
        <w:rPr>
          <w:color w:val="000000"/>
          <w:sz w:val="28"/>
          <w:szCs w:val="28"/>
        </w:rPr>
        <w:t xml:space="preserve"> </w:t>
      </w:r>
      <w:r w:rsidR="00307807">
        <w:rPr>
          <w:color w:val="000000"/>
          <w:sz w:val="28"/>
          <w:szCs w:val="28"/>
        </w:rPr>
        <w:t>и делаются выводы.</w:t>
      </w:r>
    </w:p>
    <w:p w:rsidR="00307807" w:rsidRDefault="00DB7358" w:rsidP="00307807">
      <w:pPr>
        <w:pStyle w:val="a8"/>
        <w:widowControl w:val="0"/>
        <w:shd w:val="clear" w:color="auto" w:fill="FFFFFF"/>
        <w:tabs>
          <w:tab w:val="left" w:pos="806"/>
        </w:tabs>
        <w:autoSpaceDE w:val="0"/>
        <w:autoSpaceDN w:val="0"/>
        <w:adjustRightInd w:val="0"/>
        <w:ind w:left="0" w:firstLine="680"/>
        <w:jc w:val="both"/>
        <w:rPr>
          <w:sz w:val="28"/>
          <w:szCs w:val="28"/>
        </w:rPr>
      </w:pPr>
      <w:r w:rsidRPr="00DB7358">
        <w:rPr>
          <w:sz w:val="28"/>
          <w:szCs w:val="28"/>
        </w:rPr>
        <w:t>Разрабатываются меры по сокращению длительности производственного процесса, повышению производительности труда.</w:t>
      </w:r>
    </w:p>
    <w:p w:rsidR="004754F8" w:rsidRPr="00D1142B" w:rsidRDefault="004754F8" w:rsidP="00F256BA">
      <w:pPr>
        <w:widowControl w:val="0"/>
        <w:shd w:val="clear" w:color="auto" w:fill="FFFFFF"/>
        <w:tabs>
          <w:tab w:val="left" w:pos="806"/>
        </w:tabs>
        <w:autoSpaceDE w:val="0"/>
        <w:autoSpaceDN w:val="0"/>
        <w:adjustRightInd w:val="0"/>
        <w:jc w:val="both"/>
        <w:rPr>
          <w:color w:val="000000"/>
          <w:sz w:val="28"/>
          <w:szCs w:val="28"/>
        </w:rPr>
      </w:pPr>
    </w:p>
    <w:p w:rsidR="00F11DC0" w:rsidRDefault="00CB055A" w:rsidP="00F256BA">
      <w:pPr>
        <w:widowControl w:val="0"/>
        <w:shd w:val="clear" w:color="auto" w:fill="FFFFFF"/>
        <w:tabs>
          <w:tab w:val="left" w:pos="806"/>
        </w:tabs>
        <w:autoSpaceDE w:val="0"/>
        <w:autoSpaceDN w:val="0"/>
        <w:adjustRightInd w:val="0"/>
        <w:spacing w:after="120" w:line="360" w:lineRule="auto"/>
        <w:ind w:firstLine="709"/>
        <w:jc w:val="both"/>
        <w:rPr>
          <w:b/>
          <w:color w:val="000000"/>
          <w:sz w:val="28"/>
          <w:szCs w:val="28"/>
        </w:rPr>
      </w:pPr>
      <w:r>
        <w:rPr>
          <w:b/>
          <w:color w:val="000000"/>
          <w:sz w:val="28"/>
          <w:szCs w:val="28"/>
        </w:rPr>
        <w:t xml:space="preserve">3.6 </w:t>
      </w:r>
      <w:r w:rsidR="00F11DC0">
        <w:rPr>
          <w:b/>
          <w:color w:val="000000"/>
          <w:sz w:val="28"/>
          <w:szCs w:val="28"/>
        </w:rPr>
        <w:t>Анализ у</w:t>
      </w:r>
      <w:r w:rsidR="00F11DC0" w:rsidRPr="00F256BA">
        <w:rPr>
          <w:b/>
          <w:color w:val="000000"/>
          <w:sz w:val="28"/>
          <w:szCs w:val="28"/>
        </w:rPr>
        <w:t>правления</w:t>
      </w:r>
      <w:r w:rsidR="00F11DC0">
        <w:rPr>
          <w:b/>
          <w:color w:val="000000"/>
          <w:sz w:val="28"/>
          <w:szCs w:val="28"/>
        </w:rPr>
        <w:t xml:space="preserve"> маркетингом</w:t>
      </w:r>
    </w:p>
    <w:p w:rsidR="00E90DF8" w:rsidRPr="00E90DF8" w:rsidRDefault="00E90DF8" w:rsidP="0065561E">
      <w:pPr>
        <w:widowControl w:val="0"/>
        <w:shd w:val="clear" w:color="auto" w:fill="FFFFFF"/>
        <w:tabs>
          <w:tab w:val="left" w:pos="806"/>
        </w:tabs>
        <w:autoSpaceDE w:val="0"/>
        <w:autoSpaceDN w:val="0"/>
        <w:adjustRightInd w:val="0"/>
        <w:spacing w:after="120"/>
        <w:ind w:firstLine="709"/>
        <w:jc w:val="both"/>
        <w:rPr>
          <w:sz w:val="28"/>
          <w:szCs w:val="28"/>
        </w:rPr>
      </w:pPr>
      <w:r w:rsidRPr="00E90DF8">
        <w:rPr>
          <w:sz w:val="28"/>
          <w:szCs w:val="28"/>
        </w:rPr>
        <w:t>П</w:t>
      </w:r>
      <w:r w:rsidR="0065561E" w:rsidRPr="00E90DF8">
        <w:rPr>
          <w:sz w:val="28"/>
          <w:szCs w:val="28"/>
        </w:rPr>
        <w:t>од управлением маркетингом в общем смысле принято понимать совокупность мероприятий, которые регулируют рыночное положение фирмы при помощи маркетинговых функций и инструментов.</w:t>
      </w:r>
    </w:p>
    <w:p w:rsidR="00E90DF8" w:rsidRPr="00E90DF8" w:rsidRDefault="00E90DF8" w:rsidP="00E90DF8">
      <w:pPr>
        <w:widowControl w:val="0"/>
        <w:shd w:val="clear" w:color="auto" w:fill="FFFFFF"/>
        <w:tabs>
          <w:tab w:val="left" w:pos="806"/>
        </w:tabs>
        <w:autoSpaceDE w:val="0"/>
        <w:autoSpaceDN w:val="0"/>
        <w:adjustRightInd w:val="0"/>
        <w:spacing w:after="120"/>
        <w:ind w:firstLine="709"/>
        <w:jc w:val="both"/>
        <w:rPr>
          <w:color w:val="333333"/>
          <w:sz w:val="28"/>
          <w:szCs w:val="28"/>
        </w:rPr>
      </w:pPr>
      <w:r w:rsidRPr="00E90DF8">
        <w:rPr>
          <w:sz w:val="28"/>
          <w:szCs w:val="28"/>
        </w:rPr>
        <w:t>Основной целью управления маркетингом выступает повышение эффективности как всей хозяйственной деятельности предприятия в целом, так и отдельных маркетинговых мероприятий.</w:t>
      </w:r>
    </w:p>
    <w:p w:rsidR="00F11DC0" w:rsidRPr="00E90DF8" w:rsidRDefault="00E90DF8" w:rsidP="00E90DF8">
      <w:pPr>
        <w:widowControl w:val="0"/>
        <w:shd w:val="clear" w:color="auto" w:fill="FFFFFF"/>
        <w:tabs>
          <w:tab w:val="left" w:pos="806"/>
        </w:tabs>
        <w:autoSpaceDE w:val="0"/>
        <w:autoSpaceDN w:val="0"/>
        <w:adjustRightInd w:val="0"/>
        <w:spacing w:after="120"/>
        <w:ind w:firstLine="709"/>
        <w:jc w:val="both"/>
        <w:rPr>
          <w:sz w:val="28"/>
          <w:szCs w:val="28"/>
        </w:rPr>
      </w:pPr>
      <w:r w:rsidRPr="00E90DF8">
        <w:rPr>
          <w:color w:val="000000"/>
          <w:sz w:val="28"/>
          <w:szCs w:val="28"/>
        </w:rPr>
        <w:t>В рамках этого раздела КП д</w:t>
      </w:r>
      <w:r w:rsidR="00F11DC0" w:rsidRPr="00E90DF8">
        <w:rPr>
          <w:color w:val="000000"/>
          <w:sz w:val="28"/>
          <w:szCs w:val="28"/>
        </w:rPr>
        <w:t xml:space="preserve">ается описание построения службы (отдела) маркетинга организации, выполняемых </w:t>
      </w:r>
      <w:r w:rsidR="0065561E" w:rsidRPr="00E90DF8">
        <w:rPr>
          <w:color w:val="000000"/>
          <w:sz w:val="28"/>
          <w:szCs w:val="28"/>
        </w:rPr>
        <w:t xml:space="preserve">этой службой задач и функций. </w:t>
      </w:r>
    </w:p>
    <w:p w:rsidR="0065561E" w:rsidRPr="00E90DF8" w:rsidRDefault="00E90DF8" w:rsidP="0065561E">
      <w:pPr>
        <w:widowControl w:val="0"/>
        <w:shd w:val="clear" w:color="auto" w:fill="FFFFFF"/>
        <w:tabs>
          <w:tab w:val="left" w:pos="806"/>
        </w:tabs>
        <w:autoSpaceDE w:val="0"/>
        <w:autoSpaceDN w:val="0"/>
        <w:adjustRightInd w:val="0"/>
        <w:spacing w:after="120"/>
        <w:ind w:firstLine="709"/>
        <w:jc w:val="both"/>
        <w:rPr>
          <w:color w:val="000000"/>
          <w:sz w:val="28"/>
          <w:szCs w:val="28"/>
        </w:rPr>
      </w:pPr>
      <w:r w:rsidRPr="00E90DF8">
        <w:rPr>
          <w:color w:val="000000"/>
          <w:sz w:val="28"/>
          <w:szCs w:val="28"/>
        </w:rPr>
        <w:t>Оценка эффективности маркетинга на предприятии</w:t>
      </w:r>
      <w:r w:rsidR="0065561E" w:rsidRPr="00E90DF8">
        <w:rPr>
          <w:color w:val="000000"/>
          <w:sz w:val="28"/>
          <w:szCs w:val="28"/>
        </w:rPr>
        <w:t xml:space="preserve"> </w:t>
      </w:r>
      <w:r w:rsidRPr="00E90DF8">
        <w:rPr>
          <w:color w:val="000000"/>
          <w:sz w:val="28"/>
          <w:szCs w:val="28"/>
        </w:rPr>
        <w:t>должна охватывать</w:t>
      </w:r>
      <w:r w:rsidR="0065561E" w:rsidRPr="00E90DF8">
        <w:rPr>
          <w:color w:val="000000"/>
          <w:sz w:val="28"/>
          <w:szCs w:val="28"/>
        </w:rPr>
        <w:t>:</w:t>
      </w:r>
    </w:p>
    <w:p w:rsidR="0065561E" w:rsidRPr="00E90DF8" w:rsidRDefault="0065561E" w:rsidP="0065561E">
      <w:pPr>
        <w:widowControl w:val="0"/>
        <w:shd w:val="clear" w:color="auto" w:fill="FFFFFF"/>
        <w:tabs>
          <w:tab w:val="left" w:pos="806"/>
        </w:tabs>
        <w:autoSpaceDE w:val="0"/>
        <w:autoSpaceDN w:val="0"/>
        <w:adjustRightInd w:val="0"/>
        <w:spacing w:after="120"/>
        <w:ind w:firstLine="709"/>
        <w:jc w:val="both"/>
        <w:rPr>
          <w:color w:val="000000"/>
          <w:sz w:val="28"/>
          <w:szCs w:val="28"/>
        </w:rPr>
      </w:pPr>
      <w:r w:rsidRPr="00E90DF8">
        <w:rPr>
          <w:color w:val="000000"/>
          <w:sz w:val="28"/>
          <w:szCs w:val="28"/>
        </w:rPr>
        <w:t>- анализ структуры товарного ассортимента и оценку товарной политики организации;</w:t>
      </w:r>
    </w:p>
    <w:p w:rsidR="0065561E" w:rsidRPr="00E90DF8" w:rsidRDefault="0065561E" w:rsidP="0065561E">
      <w:pPr>
        <w:widowControl w:val="0"/>
        <w:shd w:val="clear" w:color="auto" w:fill="FFFFFF"/>
        <w:tabs>
          <w:tab w:val="left" w:pos="806"/>
        </w:tabs>
        <w:autoSpaceDE w:val="0"/>
        <w:autoSpaceDN w:val="0"/>
        <w:adjustRightInd w:val="0"/>
        <w:spacing w:after="120"/>
        <w:ind w:firstLine="709"/>
        <w:jc w:val="both"/>
        <w:rPr>
          <w:color w:val="000000"/>
          <w:sz w:val="28"/>
          <w:szCs w:val="28"/>
        </w:rPr>
      </w:pPr>
      <w:r w:rsidRPr="00E90DF8">
        <w:rPr>
          <w:color w:val="000000"/>
          <w:sz w:val="28"/>
          <w:szCs w:val="28"/>
        </w:rPr>
        <w:t>- методику и стратегию ценообразования предприятия;</w:t>
      </w:r>
    </w:p>
    <w:p w:rsidR="0065561E" w:rsidRPr="00E90DF8" w:rsidRDefault="0065561E" w:rsidP="0065561E">
      <w:pPr>
        <w:widowControl w:val="0"/>
        <w:shd w:val="clear" w:color="auto" w:fill="FFFFFF"/>
        <w:tabs>
          <w:tab w:val="left" w:pos="806"/>
        </w:tabs>
        <w:autoSpaceDE w:val="0"/>
        <w:autoSpaceDN w:val="0"/>
        <w:adjustRightInd w:val="0"/>
        <w:spacing w:after="120"/>
        <w:ind w:firstLine="709"/>
        <w:jc w:val="both"/>
        <w:rPr>
          <w:color w:val="000000"/>
          <w:sz w:val="28"/>
          <w:szCs w:val="28"/>
        </w:rPr>
      </w:pPr>
      <w:r w:rsidRPr="00E90DF8">
        <w:rPr>
          <w:color w:val="000000"/>
          <w:sz w:val="28"/>
          <w:szCs w:val="28"/>
        </w:rPr>
        <w:t>- выбор каналов сбыта продукции организации;</w:t>
      </w:r>
    </w:p>
    <w:p w:rsidR="0065561E" w:rsidRPr="00E90DF8" w:rsidRDefault="0065561E" w:rsidP="0065561E">
      <w:pPr>
        <w:widowControl w:val="0"/>
        <w:shd w:val="clear" w:color="auto" w:fill="FFFFFF"/>
        <w:tabs>
          <w:tab w:val="left" w:pos="806"/>
        </w:tabs>
        <w:autoSpaceDE w:val="0"/>
        <w:autoSpaceDN w:val="0"/>
        <w:adjustRightInd w:val="0"/>
        <w:spacing w:after="120"/>
        <w:ind w:firstLine="709"/>
        <w:jc w:val="both"/>
        <w:rPr>
          <w:color w:val="000000"/>
          <w:sz w:val="28"/>
          <w:szCs w:val="28"/>
        </w:rPr>
      </w:pPr>
      <w:r w:rsidRPr="00E90DF8">
        <w:rPr>
          <w:color w:val="000000"/>
          <w:sz w:val="28"/>
          <w:szCs w:val="28"/>
        </w:rPr>
        <w:t>- систему формирования спроса и стимулирования сбыта (ФОССТИС) продукции, включая скидки, рекламу, мероприятия PR и др.</w:t>
      </w:r>
    </w:p>
    <w:p w:rsidR="00DC4200" w:rsidRDefault="00E90DF8" w:rsidP="00E90DF8">
      <w:pPr>
        <w:widowControl w:val="0"/>
        <w:shd w:val="clear" w:color="auto" w:fill="FFFFFF"/>
        <w:tabs>
          <w:tab w:val="left" w:pos="806"/>
        </w:tabs>
        <w:autoSpaceDE w:val="0"/>
        <w:autoSpaceDN w:val="0"/>
        <w:adjustRightInd w:val="0"/>
        <w:spacing w:after="120"/>
        <w:ind w:firstLine="709"/>
        <w:jc w:val="both"/>
        <w:rPr>
          <w:sz w:val="28"/>
          <w:szCs w:val="28"/>
        </w:rPr>
      </w:pPr>
      <w:r w:rsidRPr="00E90DF8">
        <w:rPr>
          <w:sz w:val="28"/>
          <w:szCs w:val="28"/>
        </w:rPr>
        <w:t>Оценка правильности формирования системы управления</w:t>
      </w:r>
      <w:r w:rsidRPr="00E90DF8">
        <w:rPr>
          <w:rFonts w:ascii="Arial" w:hAnsi="Arial" w:cs="Arial"/>
          <w:sz w:val="28"/>
          <w:szCs w:val="28"/>
        </w:rPr>
        <w:t xml:space="preserve"> </w:t>
      </w:r>
      <w:r w:rsidRPr="00E90DF8">
        <w:rPr>
          <w:sz w:val="28"/>
          <w:szCs w:val="28"/>
        </w:rPr>
        <w:t xml:space="preserve">маркетингом </w:t>
      </w:r>
      <w:r w:rsidRPr="00E90DF8">
        <w:rPr>
          <w:sz w:val="28"/>
          <w:szCs w:val="28"/>
        </w:rPr>
        <w:lastRenderedPageBreak/>
        <w:t>на предприятии строится на анализе выполнения ряда важнейших функций, особая роль среди которых отводится планированию маркетинга, а также организации и контролю маркетинговой деятельности предприятия.</w:t>
      </w:r>
    </w:p>
    <w:p w:rsidR="00DA0935" w:rsidRDefault="00DC4200" w:rsidP="00CB055A">
      <w:pPr>
        <w:widowControl w:val="0"/>
        <w:shd w:val="clear" w:color="auto" w:fill="FFFFFF"/>
        <w:tabs>
          <w:tab w:val="left" w:pos="806"/>
        </w:tabs>
        <w:autoSpaceDE w:val="0"/>
        <w:autoSpaceDN w:val="0"/>
        <w:adjustRightInd w:val="0"/>
        <w:spacing w:after="120"/>
        <w:ind w:firstLine="709"/>
        <w:jc w:val="both"/>
        <w:rPr>
          <w:sz w:val="28"/>
          <w:szCs w:val="28"/>
        </w:rPr>
      </w:pPr>
      <w:r>
        <w:rPr>
          <w:sz w:val="28"/>
          <w:szCs w:val="28"/>
        </w:rPr>
        <w:t>На основании анализа эффект</w:t>
      </w:r>
      <w:r w:rsidR="00DA0935">
        <w:rPr>
          <w:sz w:val="28"/>
          <w:szCs w:val="28"/>
        </w:rPr>
        <w:t xml:space="preserve">ивности управления маркетингом </w:t>
      </w:r>
      <w:r>
        <w:rPr>
          <w:sz w:val="28"/>
          <w:szCs w:val="28"/>
        </w:rPr>
        <w:t xml:space="preserve"> предлагаются мероприятия по совершенствованию </w:t>
      </w:r>
      <w:r w:rsidR="00DA0935">
        <w:rPr>
          <w:sz w:val="28"/>
          <w:szCs w:val="28"/>
        </w:rPr>
        <w:t>этой подсистемы менеджмента организации.</w:t>
      </w:r>
    </w:p>
    <w:p w:rsidR="00CB055A" w:rsidRPr="00CB055A" w:rsidRDefault="00CB055A" w:rsidP="00CB055A">
      <w:pPr>
        <w:widowControl w:val="0"/>
        <w:shd w:val="clear" w:color="auto" w:fill="FFFFFF"/>
        <w:tabs>
          <w:tab w:val="left" w:pos="806"/>
        </w:tabs>
        <w:autoSpaceDE w:val="0"/>
        <w:autoSpaceDN w:val="0"/>
        <w:adjustRightInd w:val="0"/>
        <w:spacing w:after="120"/>
        <w:ind w:firstLine="709"/>
        <w:jc w:val="both"/>
        <w:rPr>
          <w:sz w:val="28"/>
          <w:szCs w:val="28"/>
        </w:rPr>
      </w:pPr>
    </w:p>
    <w:p w:rsidR="00CD454A" w:rsidRPr="00F256BA" w:rsidRDefault="00CB055A" w:rsidP="00F256BA">
      <w:pPr>
        <w:widowControl w:val="0"/>
        <w:shd w:val="clear" w:color="auto" w:fill="FFFFFF"/>
        <w:tabs>
          <w:tab w:val="left" w:pos="806"/>
        </w:tabs>
        <w:autoSpaceDE w:val="0"/>
        <w:autoSpaceDN w:val="0"/>
        <w:adjustRightInd w:val="0"/>
        <w:spacing w:after="120" w:line="360" w:lineRule="auto"/>
        <w:ind w:firstLine="709"/>
        <w:jc w:val="both"/>
        <w:rPr>
          <w:b/>
          <w:color w:val="000000"/>
          <w:sz w:val="28"/>
          <w:szCs w:val="28"/>
        </w:rPr>
      </w:pPr>
      <w:r>
        <w:rPr>
          <w:b/>
          <w:color w:val="000000"/>
          <w:sz w:val="28"/>
          <w:szCs w:val="28"/>
        </w:rPr>
        <w:t xml:space="preserve">3.7 </w:t>
      </w:r>
      <w:r w:rsidR="00F256BA">
        <w:rPr>
          <w:b/>
          <w:color w:val="000000"/>
          <w:sz w:val="28"/>
          <w:szCs w:val="28"/>
        </w:rPr>
        <w:t>Анализ у</w:t>
      </w:r>
      <w:r w:rsidR="00CD454A" w:rsidRPr="00F256BA">
        <w:rPr>
          <w:b/>
          <w:color w:val="000000"/>
          <w:sz w:val="28"/>
          <w:szCs w:val="28"/>
        </w:rPr>
        <w:t>правления логистикой</w:t>
      </w:r>
    </w:p>
    <w:p w:rsidR="00EE66C5" w:rsidRPr="00DC4200" w:rsidRDefault="00EE66C5" w:rsidP="00EE66C5">
      <w:pPr>
        <w:ind w:firstLine="720"/>
        <w:jc w:val="both"/>
        <w:rPr>
          <w:sz w:val="28"/>
          <w:szCs w:val="28"/>
        </w:rPr>
      </w:pPr>
      <w:r w:rsidRPr="00DC4200">
        <w:rPr>
          <w:color w:val="000000"/>
          <w:sz w:val="28"/>
          <w:szCs w:val="28"/>
        </w:rPr>
        <w:t xml:space="preserve">При </w:t>
      </w:r>
      <w:r w:rsidRPr="00DC4200">
        <w:rPr>
          <w:sz w:val="28"/>
          <w:szCs w:val="28"/>
        </w:rPr>
        <w:t>анализе результатов управления логистической подсистемой организации устанавливается:</w:t>
      </w:r>
    </w:p>
    <w:p w:rsidR="00EE66C5" w:rsidRPr="00DC4200" w:rsidRDefault="00EE66C5" w:rsidP="00EE66C5">
      <w:pPr>
        <w:ind w:firstLine="720"/>
        <w:jc w:val="both"/>
        <w:rPr>
          <w:sz w:val="28"/>
          <w:szCs w:val="28"/>
        </w:rPr>
      </w:pPr>
      <w:r w:rsidRPr="00DC4200">
        <w:rPr>
          <w:sz w:val="28"/>
          <w:szCs w:val="28"/>
        </w:rPr>
        <w:t xml:space="preserve">- содержание работы, целостность и взаимосвязь отдельных функций; </w:t>
      </w:r>
    </w:p>
    <w:p w:rsidR="00EE66C5" w:rsidRPr="00DC4200" w:rsidRDefault="00EE66C5" w:rsidP="00EE66C5">
      <w:pPr>
        <w:ind w:firstLine="720"/>
        <w:jc w:val="both"/>
        <w:rPr>
          <w:sz w:val="28"/>
          <w:szCs w:val="28"/>
        </w:rPr>
      </w:pPr>
      <w:r w:rsidRPr="00DC4200">
        <w:rPr>
          <w:sz w:val="28"/>
          <w:szCs w:val="28"/>
        </w:rPr>
        <w:t>- состав и структура логистической службы;</w:t>
      </w:r>
    </w:p>
    <w:p w:rsidR="00EE66C5" w:rsidRPr="00DC4200" w:rsidRDefault="00EE66C5" w:rsidP="00EE66C5">
      <w:pPr>
        <w:ind w:firstLine="720"/>
        <w:jc w:val="both"/>
        <w:rPr>
          <w:sz w:val="28"/>
          <w:szCs w:val="28"/>
        </w:rPr>
      </w:pPr>
      <w:r w:rsidRPr="00DC4200">
        <w:rPr>
          <w:sz w:val="28"/>
          <w:szCs w:val="28"/>
        </w:rPr>
        <w:t>- объем оборотных активов и доля в капитале организации;</w:t>
      </w:r>
    </w:p>
    <w:p w:rsidR="00EE66C5" w:rsidRPr="00DC4200" w:rsidRDefault="00EE66C5" w:rsidP="00EE66C5">
      <w:pPr>
        <w:ind w:firstLine="720"/>
        <w:jc w:val="both"/>
        <w:rPr>
          <w:sz w:val="28"/>
          <w:szCs w:val="28"/>
        </w:rPr>
      </w:pPr>
      <w:r w:rsidRPr="00DC4200">
        <w:rPr>
          <w:sz w:val="28"/>
          <w:szCs w:val="28"/>
        </w:rPr>
        <w:t>- уровень материальных запасов в организации и у конкурентов или однородных предприятий;</w:t>
      </w:r>
    </w:p>
    <w:p w:rsidR="00EE66C5" w:rsidRPr="00DC4200" w:rsidRDefault="00EE66C5" w:rsidP="00EE66C5">
      <w:pPr>
        <w:ind w:firstLine="720"/>
        <w:jc w:val="both"/>
        <w:rPr>
          <w:sz w:val="28"/>
          <w:szCs w:val="28"/>
        </w:rPr>
      </w:pPr>
      <w:r w:rsidRPr="00DC4200">
        <w:rPr>
          <w:sz w:val="28"/>
          <w:szCs w:val="28"/>
        </w:rPr>
        <w:t>- сравнительная оценка цены</w:t>
      </w:r>
      <w:r w:rsidR="005107F2" w:rsidRPr="00DC4200">
        <w:rPr>
          <w:sz w:val="28"/>
          <w:szCs w:val="28"/>
        </w:rPr>
        <w:t xml:space="preserve"> по различным поставщикам</w:t>
      </w:r>
      <w:r w:rsidRPr="00DC4200">
        <w:rPr>
          <w:sz w:val="28"/>
          <w:szCs w:val="28"/>
        </w:rPr>
        <w:t xml:space="preserve"> и качество приобретенных материальных ресурсов;</w:t>
      </w:r>
    </w:p>
    <w:p w:rsidR="00EE66C5" w:rsidRPr="00DC4200" w:rsidRDefault="00EE66C5" w:rsidP="00EE66C5">
      <w:pPr>
        <w:ind w:firstLine="720"/>
        <w:jc w:val="both"/>
        <w:rPr>
          <w:sz w:val="28"/>
          <w:szCs w:val="28"/>
        </w:rPr>
      </w:pPr>
      <w:r w:rsidRPr="00DC4200">
        <w:rPr>
          <w:sz w:val="28"/>
          <w:szCs w:val="28"/>
        </w:rPr>
        <w:t xml:space="preserve">- своевременность обеспечения заказов материальными ресурсами; </w:t>
      </w:r>
    </w:p>
    <w:p w:rsidR="00EE66C5" w:rsidRPr="00DC4200" w:rsidRDefault="00EE66C5" w:rsidP="00EE66C5">
      <w:pPr>
        <w:ind w:firstLine="720"/>
        <w:jc w:val="both"/>
        <w:rPr>
          <w:sz w:val="28"/>
          <w:szCs w:val="28"/>
        </w:rPr>
      </w:pPr>
      <w:r w:rsidRPr="00DC4200">
        <w:rPr>
          <w:sz w:val="28"/>
          <w:szCs w:val="28"/>
        </w:rPr>
        <w:t>- расходы на транспортировку, их доля в себестоимости продукции организации и конкурентов;</w:t>
      </w:r>
    </w:p>
    <w:p w:rsidR="00EE66C5" w:rsidRPr="00DC4200" w:rsidRDefault="00EE66C5" w:rsidP="00EE66C5">
      <w:pPr>
        <w:ind w:firstLine="720"/>
        <w:jc w:val="both"/>
        <w:rPr>
          <w:sz w:val="28"/>
          <w:szCs w:val="28"/>
        </w:rPr>
      </w:pPr>
      <w:r w:rsidRPr="00DC4200">
        <w:rPr>
          <w:sz w:val="28"/>
          <w:szCs w:val="28"/>
        </w:rPr>
        <w:t>- расходы на складскую форму снабжения (на содержание и эксплуатацию центральной складской системы организации, в том числе по доставке материальных ресурсов с центральных складов к рабочим местам);</w:t>
      </w:r>
    </w:p>
    <w:p w:rsidR="00EE66C5" w:rsidRPr="00DC4200" w:rsidRDefault="00EE66C5" w:rsidP="00EE66C5">
      <w:pPr>
        <w:ind w:firstLine="720"/>
        <w:jc w:val="both"/>
        <w:rPr>
          <w:sz w:val="28"/>
          <w:szCs w:val="28"/>
        </w:rPr>
      </w:pPr>
      <w:r w:rsidRPr="00DC4200">
        <w:rPr>
          <w:sz w:val="28"/>
          <w:szCs w:val="28"/>
        </w:rPr>
        <w:t>- доля материальных ресурсов в стоимостном выражении транзитных поставок, поставляемых напрямую от поставщика на рабочие места, минуя центральный склад;</w:t>
      </w:r>
    </w:p>
    <w:p w:rsidR="00EE66C5" w:rsidRPr="00DC4200" w:rsidRDefault="00EE66C5" w:rsidP="00CC3BCE">
      <w:pPr>
        <w:ind w:firstLine="709"/>
        <w:jc w:val="both"/>
        <w:rPr>
          <w:sz w:val="28"/>
          <w:szCs w:val="28"/>
        </w:rPr>
      </w:pPr>
      <w:r w:rsidRPr="00DC4200">
        <w:rPr>
          <w:sz w:val="28"/>
          <w:szCs w:val="28"/>
        </w:rPr>
        <w:t>- наличие и качество учета движения материальных ресурсов.</w:t>
      </w:r>
    </w:p>
    <w:p w:rsidR="00EE66C5" w:rsidRPr="00DC4200" w:rsidRDefault="00CC3BCE" w:rsidP="00CC3BCE">
      <w:pPr>
        <w:pStyle w:val="a8"/>
        <w:widowControl w:val="0"/>
        <w:shd w:val="clear" w:color="auto" w:fill="FFFFFF"/>
        <w:tabs>
          <w:tab w:val="left" w:pos="806"/>
        </w:tabs>
        <w:autoSpaceDE w:val="0"/>
        <w:autoSpaceDN w:val="0"/>
        <w:adjustRightInd w:val="0"/>
        <w:ind w:left="0" w:firstLine="709"/>
        <w:jc w:val="both"/>
        <w:rPr>
          <w:sz w:val="28"/>
          <w:szCs w:val="28"/>
        </w:rPr>
      </w:pPr>
      <w:r w:rsidRPr="00DC4200">
        <w:rPr>
          <w:sz w:val="28"/>
          <w:szCs w:val="28"/>
        </w:rPr>
        <w:t>По результатам анализа предлагается  корректирующие  мероприятия, с тем, чтобы устранить выявленные недостатки для обеспечения четкого функционирования логистической подсистемы.</w:t>
      </w:r>
    </w:p>
    <w:p w:rsidR="00CC3BCE" w:rsidRPr="00DC4200" w:rsidRDefault="00CC3BCE" w:rsidP="00CC3BCE">
      <w:pPr>
        <w:pStyle w:val="a8"/>
        <w:widowControl w:val="0"/>
        <w:shd w:val="clear" w:color="auto" w:fill="FFFFFF"/>
        <w:tabs>
          <w:tab w:val="left" w:pos="806"/>
        </w:tabs>
        <w:autoSpaceDE w:val="0"/>
        <w:autoSpaceDN w:val="0"/>
        <w:adjustRightInd w:val="0"/>
        <w:ind w:left="0" w:firstLine="709"/>
        <w:jc w:val="both"/>
        <w:rPr>
          <w:color w:val="000000"/>
          <w:sz w:val="28"/>
          <w:szCs w:val="28"/>
        </w:rPr>
      </w:pPr>
    </w:p>
    <w:p w:rsidR="00CD454A" w:rsidRPr="00F256BA" w:rsidRDefault="00F256BA" w:rsidP="00F256BA">
      <w:pPr>
        <w:widowControl w:val="0"/>
        <w:shd w:val="clear" w:color="auto" w:fill="FFFFFF"/>
        <w:tabs>
          <w:tab w:val="left" w:pos="806"/>
        </w:tabs>
        <w:autoSpaceDE w:val="0"/>
        <w:autoSpaceDN w:val="0"/>
        <w:adjustRightInd w:val="0"/>
        <w:spacing w:after="120" w:line="360" w:lineRule="auto"/>
        <w:jc w:val="both"/>
        <w:rPr>
          <w:b/>
          <w:color w:val="000000"/>
          <w:sz w:val="28"/>
          <w:szCs w:val="28"/>
        </w:rPr>
      </w:pPr>
      <w:r>
        <w:rPr>
          <w:b/>
          <w:color w:val="000000"/>
          <w:sz w:val="28"/>
          <w:szCs w:val="28"/>
        </w:rPr>
        <w:tab/>
      </w:r>
      <w:r w:rsidR="00CB055A">
        <w:rPr>
          <w:b/>
          <w:color w:val="000000"/>
          <w:sz w:val="28"/>
          <w:szCs w:val="28"/>
        </w:rPr>
        <w:t xml:space="preserve">3.8 </w:t>
      </w:r>
      <w:r>
        <w:rPr>
          <w:b/>
          <w:color w:val="000000"/>
          <w:sz w:val="28"/>
          <w:szCs w:val="28"/>
        </w:rPr>
        <w:t>Анализ финансового</w:t>
      </w:r>
      <w:r w:rsidR="00CD454A" w:rsidRPr="00F256BA">
        <w:rPr>
          <w:b/>
          <w:color w:val="000000"/>
          <w:sz w:val="28"/>
          <w:szCs w:val="28"/>
        </w:rPr>
        <w:t xml:space="preserve"> менеджмент</w:t>
      </w:r>
      <w:r>
        <w:rPr>
          <w:b/>
          <w:color w:val="000000"/>
          <w:sz w:val="28"/>
          <w:szCs w:val="28"/>
        </w:rPr>
        <w:t>а</w:t>
      </w:r>
    </w:p>
    <w:p w:rsidR="00CC3BCE" w:rsidRPr="00DC4200" w:rsidRDefault="00CC3BCE" w:rsidP="00CC3BCE">
      <w:pPr>
        <w:ind w:firstLine="720"/>
        <w:jc w:val="both"/>
        <w:rPr>
          <w:sz w:val="28"/>
          <w:szCs w:val="28"/>
        </w:rPr>
      </w:pPr>
      <w:r w:rsidRPr="00DC4200">
        <w:rPr>
          <w:sz w:val="28"/>
          <w:szCs w:val="28"/>
        </w:rPr>
        <w:t>Для оценки эффективности финансового менеджмента определяется:</w:t>
      </w:r>
    </w:p>
    <w:p w:rsidR="00CC3BCE" w:rsidRPr="00DC4200" w:rsidRDefault="00CC3BCE" w:rsidP="00CC3BCE">
      <w:pPr>
        <w:ind w:firstLine="720"/>
        <w:jc w:val="both"/>
        <w:rPr>
          <w:sz w:val="28"/>
          <w:szCs w:val="28"/>
        </w:rPr>
      </w:pPr>
      <w:r w:rsidRPr="00DC4200">
        <w:rPr>
          <w:sz w:val="28"/>
          <w:szCs w:val="28"/>
        </w:rPr>
        <w:t>- содержание финансовой работы в организации, состав и структура финансовых служб;</w:t>
      </w:r>
    </w:p>
    <w:p w:rsidR="00CC3BCE" w:rsidRPr="00DC4200" w:rsidRDefault="00CC3BCE" w:rsidP="00CC3BCE">
      <w:pPr>
        <w:ind w:firstLine="720"/>
        <w:jc w:val="both"/>
        <w:rPr>
          <w:sz w:val="28"/>
          <w:szCs w:val="28"/>
        </w:rPr>
      </w:pPr>
      <w:r w:rsidRPr="00DC4200">
        <w:rPr>
          <w:sz w:val="28"/>
          <w:szCs w:val="28"/>
        </w:rPr>
        <w:t>- финансовое состояние, в том числе платежеспособность, финансовая устойчивость;</w:t>
      </w:r>
    </w:p>
    <w:p w:rsidR="00CC3BCE" w:rsidRPr="00DC4200" w:rsidRDefault="00CC3BCE" w:rsidP="00CC3BCE">
      <w:pPr>
        <w:ind w:firstLine="720"/>
        <w:jc w:val="both"/>
        <w:rPr>
          <w:sz w:val="28"/>
          <w:szCs w:val="28"/>
        </w:rPr>
      </w:pPr>
      <w:r w:rsidRPr="00DC4200">
        <w:rPr>
          <w:sz w:val="28"/>
          <w:szCs w:val="28"/>
        </w:rPr>
        <w:t xml:space="preserve">- рентабельность по себестоимости, рентабельность активов,                                             чистая рентабельность;                                                </w:t>
      </w:r>
    </w:p>
    <w:p w:rsidR="00CC3BCE" w:rsidRPr="00DC4200" w:rsidRDefault="00CC3BCE" w:rsidP="00CC3BCE">
      <w:pPr>
        <w:ind w:firstLine="720"/>
        <w:jc w:val="both"/>
        <w:rPr>
          <w:sz w:val="28"/>
          <w:szCs w:val="28"/>
        </w:rPr>
      </w:pPr>
      <w:r w:rsidRPr="00DC4200">
        <w:rPr>
          <w:sz w:val="28"/>
          <w:szCs w:val="28"/>
        </w:rPr>
        <w:t xml:space="preserve">- убытки от нарушения финансовых обязательств из-за не обеспечения предприятия достаточным количеством денежных средств для его функционирования и постоянного развития; </w:t>
      </w:r>
    </w:p>
    <w:p w:rsidR="00CC3BCE" w:rsidRPr="00DC4200" w:rsidRDefault="00CC3BCE" w:rsidP="00CC3BCE">
      <w:pPr>
        <w:ind w:firstLine="720"/>
        <w:jc w:val="both"/>
        <w:rPr>
          <w:sz w:val="28"/>
          <w:szCs w:val="28"/>
        </w:rPr>
      </w:pPr>
      <w:r w:rsidRPr="00DC4200">
        <w:rPr>
          <w:sz w:val="28"/>
          <w:szCs w:val="28"/>
        </w:rPr>
        <w:lastRenderedPageBreak/>
        <w:t>- размер дивидендов по акциям;</w:t>
      </w:r>
    </w:p>
    <w:p w:rsidR="00CC3BCE" w:rsidRPr="00DC4200" w:rsidRDefault="00CC3BCE" w:rsidP="00CC3BCE">
      <w:pPr>
        <w:ind w:firstLine="720"/>
        <w:jc w:val="both"/>
        <w:rPr>
          <w:sz w:val="28"/>
          <w:szCs w:val="28"/>
        </w:rPr>
      </w:pPr>
      <w:r w:rsidRPr="00DC4200">
        <w:rPr>
          <w:sz w:val="28"/>
          <w:szCs w:val="28"/>
        </w:rPr>
        <w:t>- бюджет капиталовложений (объем, данные о денежных потоках, внутренней норме доходности (ВНД) и периоде окупаемости для каждого проекта, источники финансирования);</w:t>
      </w:r>
    </w:p>
    <w:p w:rsidR="00CC3BCE" w:rsidRPr="00DC4200" w:rsidRDefault="00CC3BCE" w:rsidP="00CC3BCE">
      <w:pPr>
        <w:ind w:firstLine="720"/>
        <w:jc w:val="both"/>
        <w:rPr>
          <w:sz w:val="28"/>
          <w:szCs w:val="28"/>
        </w:rPr>
      </w:pPr>
      <w:r w:rsidRPr="00DC4200">
        <w:rPr>
          <w:sz w:val="28"/>
          <w:szCs w:val="28"/>
        </w:rPr>
        <w:t xml:space="preserve">- степень финансовой устойчивости </w:t>
      </w:r>
      <w:r w:rsidR="00042406" w:rsidRPr="00DC4200">
        <w:rPr>
          <w:sz w:val="28"/>
          <w:szCs w:val="28"/>
        </w:rPr>
        <w:t>АО</w:t>
      </w:r>
      <w:r w:rsidRPr="00DC4200">
        <w:rPr>
          <w:sz w:val="28"/>
          <w:szCs w:val="28"/>
        </w:rPr>
        <w:t>, что делает его привлекательным для инвесторов;</w:t>
      </w:r>
    </w:p>
    <w:p w:rsidR="00CC3BCE" w:rsidRPr="00DC4200" w:rsidRDefault="00CC3BCE" w:rsidP="00CC3BCE">
      <w:pPr>
        <w:ind w:firstLine="720"/>
        <w:jc w:val="both"/>
        <w:rPr>
          <w:sz w:val="28"/>
          <w:szCs w:val="28"/>
        </w:rPr>
      </w:pPr>
      <w:r w:rsidRPr="00DC4200">
        <w:rPr>
          <w:sz w:val="28"/>
          <w:szCs w:val="28"/>
        </w:rPr>
        <w:t xml:space="preserve">- рыночная стоимость </w:t>
      </w:r>
      <w:r w:rsidR="00042406" w:rsidRPr="00DC4200">
        <w:rPr>
          <w:sz w:val="28"/>
          <w:szCs w:val="28"/>
        </w:rPr>
        <w:t xml:space="preserve">АО </w:t>
      </w:r>
      <w:r w:rsidRPr="00DC4200">
        <w:rPr>
          <w:sz w:val="28"/>
          <w:szCs w:val="28"/>
        </w:rPr>
        <w:t>и ее динамика.</w:t>
      </w:r>
    </w:p>
    <w:p w:rsidR="00CC3BCE" w:rsidRPr="00DC4200" w:rsidRDefault="00CC3BCE" w:rsidP="00CC3BCE">
      <w:pPr>
        <w:ind w:firstLine="720"/>
        <w:jc w:val="both"/>
        <w:rPr>
          <w:sz w:val="28"/>
          <w:szCs w:val="28"/>
        </w:rPr>
      </w:pPr>
      <w:r w:rsidRPr="00DC4200">
        <w:rPr>
          <w:sz w:val="28"/>
          <w:szCs w:val="28"/>
        </w:rPr>
        <w:t xml:space="preserve">На основе анализа сложившейся ситуации </w:t>
      </w:r>
      <w:r w:rsidR="00042406" w:rsidRPr="00DC4200">
        <w:rPr>
          <w:sz w:val="28"/>
          <w:szCs w:val="28"/>
        </w:rPr>
        <w:t>предлагаются мероприятия по совершенствованию</w:t>
      </w:r>
      <w:r w:rsidRPr="00DC4200">
        <w:rPr>
          <w:sz w:val="28"/>
          <w:szCs w:val="28"/>
        </w:rPr>
        <w:t xml:space="preserve"> кредитн</w:t>
      </w:r>
      <w:r w:rsidR="00042406" w:rsidRPr="00DC4200">
        <w:rPr>
          <w:sz w:val="28"/>
          <w:szCs w:val="28"/>
        </w:rPr>
        <w:t>ой</w:t>
      </w:r>
      <w:r w:rsidRPr="00DC4200">
        <w:rPr>
          <w:sz w:val="28"/>
          <w:szCs w:val="28"/>
        </w:rPr>
        <w:t>, дивидендн</w:t>
      </w:r>
      <w:r w:rsidR="00042406" w:rsidRPr="00DC4200">
        <w:rPr>
          <w:sz w:val="28"/>
          <w:szCs w:val="28"/>
        </w:rPr>
        <w:t>ой</w:t>
      </w:r>
      <w:r w:rsidRPr="00DC4200">
        <w:rPr>
          <w:sz w:val="28"/>
          <w:szCs w:val="28"/>
        </w:rPr>
        <w:t>,  инвестиционн</w:t>
      </w:r>
      <w:r w:rsidR="00042406" w:rsidRPr="00DC4200">
        <w:rPr>
          <w:sz w:val="28"/>
          <w:szCs w:val="28"/>
        </w:rPr>
        <w:t>ой</w:t>
      </w:r>
      <w:r w:rsidRPr="00DC4200">
        <w:rPr>
          <w:sz w:val="28"/>
          <w:szCs w:val="28"/>
        </w:rPr>
        <w:t xml:space="preserve"> политик</w:t>
      </w:r>
      <w:r w:rsidR="00042406" w:rsidRPr="00DC4200">
        <w:rPr>
          <w:sz w:val="28"/>
          <w:szCs w:val="28"/>
        </w:rPr>
        <w:t>и</w:t>
      </w:r>
      <w:r w:rsidRPr="00DC4200">
        <w:rPr>
          <w:sz w:val="28"/>
          <w:szCs w:val="28"/>
        </w:rPr>
        <w:t xml:space="preserve"> организации. </w:t>
      </w:r>
    </w:p>
    <w:p w:rsidR="00CC3BCE" w:rsidRPr="00DC4200" w:rsidRDefault="00CC3BCE" w:rsidP="00CC3BCE">
      <w:pPr>
        <w:pStyle w:val="a8"/>
        <w:widowControl w:val="0"/>
        <w:shd w:val="clear" w:color="auto" w:fill="FFFFFF"/>
        <w:tabs>
          <w:tab w:val="left" w:pos="806"/>
        </w:tabs>
        <w:autoSpaceDE w:val="0"/>
        <w:autoSpaceDN w:val="0"/>
        <w:adjustRightInd w:val="0"/>
        <w:spacing w:after="120" w:line="360" w:lineRule="auto"/>
        <w:ind w:left="709"/>
        <w:jc w:val="both"/>
        <w:rPr>
          <w:color w:val="000000"/>
          <w:sz w:val="28"/>
          <w:szCs w:val="28"/>
        </w:rPr>
      </w:pPr>
    </w:p>
    <w:p w:rsidR="004802A7" w:rsidRPr="00DC4200" w:rsidRDefault="006143F3" w:rsidP="006143F3">
      <w:pPr>
        <w:shd w:val="clear" w:color="auto" w:fill="FFFFFF"/>
        <w:tabs>
          <w:tab w:val="left" w:pos="806"/>
        </w:tabs>
        <w:ind w:right="57"/>
        <w:jc w:val="both"/>
        <w:rPr>
          <w:b/>
          <w:sz w:val="28"/>
          <w:szCs w:val="28"/>
        </w:rPr>
      </w:pPr>
      <w:r w:rsidRPr="00DC4200">
        <w:rPr>
          <w:b/>
          <w:color w:val="000000"/>
          <w:sz w:val="28"/>
          <w:szCs w:val="28"/>
        </w:rPr>
        <w:tab/>
      </w:r>
      <w:r w:rsidR="00CB055A">
        <w:rPr>
          <w:b/>
          <w:color w:val="000000"/>
          <w:sz w:val="28"/>
          <w:szCs w:val="28"/>
        </w:rPr>
        <w:t xml:space="preserve">3.9 </w:t>
      </w:r>
      <w:r w:rsidR="00F256BA" w:rsidRPr="00DC4200">
        <w:rPr>
          <w:b/>
          <w:color w:val="000000"/>
          <w:sz w:val="28"/>
          <w:szCs w:val="28"/>
        </w:rPr>
        <w:t>Анализ корпоративного</w:t>
      </w:r>
      <w:r w:rsidR="004802A7" w:rsidRPr="00DC4200">
        <w:rPr>
          <w:b/>
          <w:color w:val="000000"/>
          <w:sz w:val="28"/>
          <w:szCs w:val="28"/>
        </w:rPr>
        <w:t xml:space="preserve"> менеджмент</w:t>
      </w:r>
      <w:r w:rsidR="00F256BA" w:rsidRPr="00DC4200">
        <w:rPr>
          <w:b/>
          <w:color w:val="000000"/>
          <w:sz w:val="28"/>
          <w:szCs w:val="28"/>
        </w:rPr>
        <w:t>а</w:t>
      </w:r>
    </w:p>
    <w:p w:rsidR="004802A7" w:rsidRPr="00DC4200" w:rsidRDefault="004802A7" w:rsidP="004802A7">
      <w:pPr>
        <w:pStyle w:val="aa"/>
        <w:ind w:firstLine="709"/>
        <w:contextualSpacing/>
        <w:jc w:val="both"/>
        <w:rPr>
          <w:sz w:val="28"/>
          <w:szCs w:val="28"/>
        </w:rPr>
      </w:pPr>
      <w:r w:rsidRPr="00DC4200">
        <w:rPr>
          <w:sz w:val="28"/>
          <w:szCs w:val="28"/>
        </w:rPr>
        <w:t>Относительно корпоративного менеджмента проводится анализ:</w:t>
      </w:r>
    </w:p>
    <w:p w:rsidR="004802A7" w:rsidRPr="00DC4200" w:rsidRDefault="004802A7" w:rsidP="004802A7">
      <w:pPr>
        <w:pStyle w:val="aa"/>
        <w:ind w:firstLine="709"/>
        <w:contextualSpacing/>
        <w:jc w:val="both"/>
        <w:rPr>
          <w:sz w:val="28"/>
          <w:szCs w:val="28"/>
        </w:rPr>
      </w:pPr>
      <w:r w:rsidRPr="00DC4200">
        <w:rPr>
          <w:b/>
          <w:bCs/>
          <w:sz w:val="28"/>
          <w:szCs w:val="28"/>
        </w:rPr>
        <w:t>-</w:t>
      </w:r>
      <w:r w:rsidRPr="00DC4200">
        <w:rPr>
          <w:sz w:val="28"/>
          <w:szCs w:val="28"/>
        </w:rPr>
        <w:t xml:space="preserve"> эффективности взаимодействия между руководством, советом директоров, акционерами компании и иными лицами, имеющими в ней финансовый интерес. Основное внимание уделяется тому, что делается в данной сфере той или иной компании и как это соотносится с лучшими образцами мировой практики, а не тому, насколько выполняются минимальные требования законодательства и регулирующих принципов;</w:t>
      </w:r>
    </w:p>
    <w:p w:rsidR="004802A7" w:rsidRPr="00DC4200" w:rsidRDefault="004802A7" w:rsidP="004802A7">
      <w:pPr>
        <w:pStyle w:val="aa"/>
        <w:ind w:firstLine="709"/>
        <w:contextualSpacing/>
        <w:jc w:val="both"/>
        <w:rPr>
          <w:sz w:val="28"/>
          <w:szCs w:val="28"/>
        </w:rPr>
      </w:pPr>
      <w:r w:rsidRPr="00DC4200">
        <w:rPr>
          <w:b/>
          <w:bCs/>
          <w:sz w:val="28"/>
          <w:szCs w:val="28"/>
        </w:rPr>
        <w:t xml:space="preserve">- </w:t>
      </w:r>
      <w:r w:rsidRPr="00DC4200">
        <w:rPr>
          <w:sz w:val="28"/>
          <w:szCs w:val="28"/>
        </w:rPr>
        <w:t xml:space="preserve">эффективности правовой, регулирующей и информационной </w:t>
      </w:r>
      <w:hyperlink r:id="rId54" w:tooltip="Инфраструктура" w:history="1">
        <w:r w:rsidRPr="00DC4200">
          <w:rPr>
            <w:rStyle w:val="af"/>
            <w:color w:val="auto"/>
            <w:sz w:val="28"/>
            <w:szCs w:val="28"/>
            <w:u w:val="none"/>
          </w:rPr>
          <w:t>инфраструктуры</w:t>
        </w:r>
      </w:hyperlink>
      <w:r w:rsidRPr="00DC4200">
        <w:rPr>
          <w:sz w:val="28"/>
          <w:szCs w:val="28"/>
        </w:rPr>
        <w:t xml:space="preserve">. Объектом изучения является степень возможности воздействия внешних </w:t>
      </w:r>
      <w:hyperlink r:id="rId55" w:tooltip="Фактория" w:history="1">
        <w:r w:rsidRPr="00DC4200">
          <w:rPr>
            <w:rStyle w:val="af"/>
            <w:color w:val="auto"/>
            <w:sz w:val="28"/>
            <w:szCs w:val="28"/>
            <w:u w:val="none"/>
          </w:rPr>
          <w:t>факторов</w:t>
        </w:r>
      </w:hyperlink>
      <w:r w:rsidRPr="00DC4200">
        <w:rPr>
          <w:sz w:val="28"/>
          <w:szCs w:val="28"/>
        </w:rPr>
        <w:t xml:space="preserve"> макроэкономического уровня на </w:t>
      </w:r>
      <w:hyperlink r:id="rId56" w:tooltip="Качество" w:history="1">
        <w:r w:rsidRPr="00DC4200">
          <w:rPr>
            <w:rStyle w:val="af"/>
            <w:color w:val="auto"/>
            <w:sz w:val="28"/>
            <w:szCs w:val="28"/>
            <w:u w:val="none"/>
          </w:rPr>
          <w:t>качество</w:t>
        </w:r>
      </w:hyperlink>
      <w:r w:rsidRPr="00DC4200">
        <w:rPr>
          <w:sz w:val="28"/>
          <w:szCs w:val="28"/>
        </w:rPr>
        <w:t xml:space="preserve"> </w:t>
      </w:r>
      <w:hyperlink r:id="rId57" w:tooltip="Корпоративное управление" w:history="1">
        <w:r w:rsidRPr="00DC4200">
          <w:rPr>
            <w:rStyle w:val="af"/>
            <w:color w:val="auto"/>
            <w:sz w:val="28"/>
            <w:szCs w:val="28"/>
            <w:u w:val="none"/>
          </w:rPr>
          <w:t>корпоративного управления</w:t>
        </w:r>
      </w:hyperlink>
      <w:r w:rsidRPr="00DC4200">
        <w:rPr>
          <w:sz w:val="28"/>
          <w:szCs w:val="28"/>
        </w:rPr>
        <w:t xml:space="preserve"> в той или иной компании;</w:t>
      </w:r>
    </w:p>
    <w:p w:rsidR="004802A7" w:rsidRPr="00DC4200" w:rsidRDefault="004802A7" w:rsidP="004802A7">
      <w:pPr>
        <w:pStyle w:val="aa"/>
        <w:ind w:firstLine="709"/>
        <w:contextualSpacing/>
        <w:jc w:val="both"/>
        <w:rPr>
          <w:sz w:val="28"/>
          <w:szCs w:val="28"/>
        </w:rPr>
      </w:pPr>
      <w:r w:rsidRPr="00DC4200">
        <w:rPr>
          <w:sz w:val="28"/>
          <w:szCs w:val="28"/>
        </w:rPr>
        <w:t xml:space="preserve">- прозрачности структуры уставного </w:t>
      </w:r>
      <w:hyperlink r:id="rId58" w:tooltip="Капитал" w:history="1">
        <w:r w:rsidRPr="00DC4200">
          <w:rPr>
            <w:rStyle w:val="af"/>
            <w:color w:val="auto"/>
            <w:sz w:val="28"/>
            <w:szCs w:val="28"/>
            <w:u w:val="none"/>
          </w:rPr>
          <w:t>капитала</w:t>
        </w:r>
      </w:hyperlink>
      <w:r w:rsidRPr="00DC4200">
        <w:rPr>
          <w:sz w:val="28"/>
          <w:szCs w:val="28"/>
        </w:rPr>
        <w:t xml:space="preserve"> и влияния акционеров;</w:t>
      </w:r>
    </w:p>
    <w:p w:rsidR="004802A7" w:rsidRPr="00DC4200" w:rsidRDefault="004802A7" w:rsidP="004802A7">
      <w:pPr>
        <w:pStyle w:val="aa"/>
        <w:ind w:firstLine="709"/>
        <w:contextualSpacing/>
        <w:jc w:val="both"/>
        <w:rPr>
          <w:sz w:val="28"/>
          <w:szCs w:val="28"/>
        </w:rPr>
      </w:pPr>
      <w:r w:rsidRPr="00DC4200">
        <w:rPr>
          <w:sz w:val="28"/>
          <w:szCs w:val="28"/>
        </w:rPr>
        <w:t xml:space="preserve">- раскрытия </w:t>
      </w:r>
      <w:hyperlink r:id="rId59" w:tooltip="Информация" w:history="1">
        <w:r w:rsidRPr="00DC4200">
          <w:rPr>
            <w:rStyle w:val="af"/>
            <w:color w:val="auto"/>
            <w:sz w:val="28"/>
            <w:szCs w:val="28"/>
            <w:u w:val="none"/>
          </w:rPr>
          <w:t>информации</w:t>
        </w:r>
      </w:hyperlink>
      <w:r w:rsidRPr="00DC4200">
        <w:rPr>
          <w:sz w:val="28"/>
          <w:szCs w:val="28"/>
        </w:rPr>
        <w:t xml:space="preserve"> об обществе;</w:t>
      </w:r>
    </w:p>
    <w:p w:rsidR="004802A7" w:rsidRPr="00DC4200" w:rsidRDefault="004802A7" w:rsidP="004802A7">
      <w:pPr>
        <w:pStyle w:val="aa"/>
        <w:ind w:firstLine="709"/>
        <w:contextualSpacing/>
        <w:jc w:val="both"/>
        <w:rPr>
          <w:sz w:val="28"/>
          <w:szCs w:val="28"/>
        </w:rPr>
      </w:pPr>
      <w:r w:rsidRPr="00DC4200">
        <w:rPr>
          <w:sz w:val="28"/>
          <w:szCs w:val="28"/>
        </w:rPr>
        <w:t xml:space="preserve">- ведения </w:t>
      </w:r>
      <w:hyperlink r:id="rId60" w:tooltip="Реестр" w:history="1">
        <w:r w:rsidRPr="00DC4200">
          <w:rPr>
            <w:rStyle w:val="af"/>
            <w:color w:val="auto"/>
            <w:sz w:val="28"/>
            <w:szCs w:val="28"/>
            <w:u w:val="none"/>
          </w:rPr>
          <w:t>реестра</w:t>
        </w:r>
      </w:hyperlink>
      <w:r w:rsidRPr="00DC4200">
        <w:rPr>
          <w:sz w:val="28"/>
          <w:szCs w:val="28"/>
        </w:rPr>
        <w:t>. При анализе данного компонента учитывается соответствие ведения реестра компании нормативно-правовым актам;</w:t>
      </w:r>
    </w:p>
    <w:p w:rsidR="004802A7" w:rsidRPr="00DC4200" w:rsidRDefault="004802A7" w:rsidP="004802A7">
      <w:pPr>
        <w:pStyle w:val="aa"/>
        <w:ind w:firstLine="709"/>
        <w:contextualSpacing/>
        <w:jc w:val="both"/>
        <w:rPr>
          <w:sz w:val="28"/>
          <w:szCs w:val="28"/>
        </w:rPr>
      </w:pPr>
      <w:r w:rsidRPr="00DC4200">
        <w:rPr>
          <w:sz w:val="28"/>
          <w:szCs w:val="28"/>
        </w:rPr>
        <w:t xml:space="preserve">- структуры и практики работы совета </w:t>
      </w:r>
      <w:hyperlink r:id="rId61" w:tooltip="Директор исполнительный" w:history="1">
        <w:r w:rsidRPr="00DC4200">
          <w:rPr>
            <w:rStyle w:val="af"/>
            <w:color w:val="auto"/>
            <w:sz w:val="28"/>
            <w:szCs w:val="28"/>
            <w:u w:val="none"/>
          </w:rPr>
          <w:t>директоров и исполнительных</w:t>
        </w:r>
      </w:hyperlink>
      <w:r w:rsidRPr="00DC4200">
        <w:rPr>
          <w:sz w:val="28"/>
          <w:szCs w:val="28"/>
        </w:rPr>
        <w:t xml:space="preserve"> органов общества; </w:t>
      </w:r>
    </w:p>
    <w:p w:rsidR="004802A7" w:rsidRPr="00DC4200" w:rsidRDefault="004802A7" w:rsidP="004802A7">
      <w:pPr>
        <w:pStyle w:val="aa"/>
        <w:ind w:firstLine="709"/>
        <w:contextualSpacing/>
        <w:jc w:val="both"/>
        <w:rPr>
          <w:sz w:val="28"/>
          <w:szCs w:val="28"/>
        </w:rPr>
      </w:pPr>
      <w:r w:rsidRPr="00DC4200">
        <w:rPr>
          <w:sz w:val="28"/>
          <w:szCs w:val="28"/>
        </w:rPr>
        <w:t xml:space="preserve">- соблюдения прав акционеров (права на надежные методы регистрации </w:t>
      </w:r>
      <w:hyperlink r:id="rId62" w:tooltip="Право собственности" w:history="1">
        <w:r w:rsidRPr="00DC4200">
          <w:rPr>
            <w:rStyle w:val="af"/>
            <w:color w:val="auto"/>
            <w:sz w:val="28"/>
            <w:szCs w:val="28"/>
            <w:u w:val="none"/>
          </w:rPr>
          <w:t>права собственности</w:t>
        </w:r>
      </w:hyperlink>
      <w:r w:rsidRPr="00DC4200">
        <w:rPr>
          <w:sz w:val="28"/>
          <w:szCs w:val="28"/>
        </w:rPr>
        <w:t xml:space="preserve">, </w:t>
      </w:r>
      <w:hyperlink r:id="rId63" w:tooltip="Отчуждение" w:history="1">
        <w:r w:rsidRPr="00DC4200">
          <w:rPr>
            <w:rStyle w:val="af"/>
            <w:color w:val="auto"/>
            <w:sz w:val="28"/>
            <w:szCs w:val="28"/>
            <w:u w:val="none"/>
          </w:rPr>
          <w:t>отчуждение</w:t>
        </w:r>
      </w:hyperlink>
      <w:r w:rsidRPr="00DC4200">
        <w:rPr>
          <w:sz w:val="28"/>
          <w:szCs w:val="28"/>
        </w:rPr>
        <w:t xml:space="preserve"> или передачу </w:t>
      </w:r>
      <w:hyperlink r:id="rId64" w:tooltip="Акции" w:history="1">
        <w:r w:rsidRPr="00DC4200">
          <w:rPr>
            <w:rStyle w:val="af"/>
            <w:color w:val="auto"/>
            <w:sz w:val="28"/>
            <w:szCs w:val="28"/>
            <w:u w:val="none"/>
          </w:rPr>
          <w:t>акций</w:t>
        </w:r>
      </w:hyperlink>
      <w:r w:rsidRPr="00DC4200">
        <w:rPr>
          <w:sz w:val="28"/>
          <w:szCs w:val="28"/>
        </w:rPr>
        <w:t xml:space="preserve">, получение необходимой </w:t>
      </w:r>
      <w:hyperlink r:id="rId65" w:tooltip="Информация" w:history="1">
        <w:r w:rsidRPr="00DC4200">
          <w:rPr>
            <w:rStyle w:val="af"/>
            <w:color w:val="auto"/>
            <w:sz w:val="28"/>
            <w:szCs w:val="28"/>
            <w:u w:val="none"/>
          </w:rPr>
          <w:t>информации</w:t>
        </w:r>
      </w:hyperlink>
      <w:r w:rsidRPr="00DC4200">
        <w:rPr>
          <w:sz w:val="28"/>
          <w:szCs w:val="28"/>
        </w:rPr>
        <w:t xml:space="preserve"> о </w:t>
      </w:r>
      <w:hyperlink r:id="rId66" w:tooltip="Корпорация" w:history="1">
        <w:r w:rsidRPr="00DC4200">
          <w:rPr>
            <w:rStyle w:val="af"/>
            <w:color w:val="auto"/>
            <w:sz w:val="28"/>
            <w:szCs w:val="28"/>
            <w:u w:val="none"/>
          </w:rPr>
          <w:t>корпорации</w:t>
        </w:r>
      </w:hyperlink>
      <w:r w:rsidRPr="00DC4200">
        <w:rPr>
          <w:sz w:val="28"/>
          <w:szCs w:val="28"/>
        </w:rPr>
        <w:t xml:space="preserve">, участие и голосование на общих </w:t>
      </w:r>
      <w:hyperlink r:id="rId67" w:tooltip="Собрание акционеров" w:history="1">
        <w:r w:rsidRPr="00DC4200">
          <w:rPr>
            <w:rStyle w:val="af"/>
            <w:color w:val="auto"/>
            <w:sz w:val="28"/>
            <w:szCs w:val="28"/>
            <w:u w:val="none"/>
          </w:rPr>
          <w:t>собраниях акционеров</w:t>
        </w:r>
      </w:hyperlink>
      <w:r w:rsidRPr="00DC4200">
        <w:rPr>
          <w:sz w:val="28"/>
          <w:szCs w:val="28"/>
        </w:rPr>
        <w:t>, участие в выборах правления, долю в прибылях корпорации);</w:t>
      </w:r>
    </w:p>
    <w:p w:rsidR="004802A7" w:rsidRPr="00DC4200" w:rsidRDefault="004802A7" w:rsidP="004802A7">
      <w:pPr>
        <w:pStyle w:val="aa"/>
        <w:ind w:firstLine="709"/>
        <w:contextualSpacing/>
        <w:jc w:val="both"/>
        <w:rPr>
          <w:sz w:val="28"/>
          <w:szCs w:val="28"/>
        </w:rPr>
      </w:pPr>
      <w:r w:rsidRPr="00DC4200">
        <w:rPr>
          <w:sz w:val="28"/>
          <w:szCs w:val="28"/>
        </w:rPr>
        <w:t>- урегулирования корпоративных конфликтов;</w:t>
      </w:r>
    </w:p>
    <w:p w:rsidR="004802A7" w:rsidRPr="00DC4200" w:rsidRDefault="004802A7" w:rsidP="004802A7">
      <w:pPr>
        <w:pStyle w:val="aa"/>
        <w:ind w:firstLine="709"/>
        <w:contextualSpacing/>
        <w:jc w:val="both"/>
        <w:rPr>
          <w:sz w:val="28"/>
          <w:szCs w:val="28"/>
        </w:rPr>
      </w:pPr>
      <w:r w:rsidRPr="00DC4200">
        <w:rPr>
          <w:sz w:val="28"/>
          <w:szCs w:val="28"/>
        </w:rPr>
        <w:t xml:space="preserve">- контроля за финансово-хозяйственной </w:t>
      </w:r>
      <w:r w:rsidR="00DA0935">
        <w:rPr>
          <w:sz w:val="28"/>
          <w:szCs w:val="28"/>
        </w:rPr>
        <w:t>деятельностью общества, в том чи</w:t>
      </w:r>
      <w:r w:rsidRPr="00DC4200">
        <w:rPr>
          <w:sz w:val="28"/>
          <w:szCs w:val="28"/>
        </w:rPr>
        <w:t xml:space="preserve">сле независимость </w:t>
      </w:r>
      <w:hyperlink r:id="rId68" w:tooltip="Аудитор" w:history="1">
        <w:r w:rsidRPr="00DC4200">
          <w:rPr>
            <w:rStyle w:val="af"/>
            <w:color w:val="auto"/>
            <w:sz w:val="28"/>
            <w:szCs w:val="28"/>
            <w:u w:val="none"/>
          </w:rPr>
          <w:t>аудитора</w:t>
        </w:r>
      </w:hyperlink>
      <w:r w:rsidRPr="00DC4200">
        <w:rPr>
          <w:sz w:val="28"/>
          <w:szCs w:val="28"/>
        </w:rPr>
        <w:t xml:space="preserve"> и ревизионной </w:t>
      </w:r>
      <w:hyperlink r:id="rId69" w:tooltip="Комиссия" w:history="1">
        <w:r w:rsidRPr="00DC4200">
          <w:rPr>
            <w:rStyle w:val="af"/>
            <w:color w:val="auto"/>
            <w:sz w:val="28"/>
            <w:szCs w:val="28"/>
            <w:u w:val="none"/>
          </w:rPr>
          <w:t>комиссии</w:t>
        </w:r>
      </w:hyperlink>
      <w:r w:rsidRPr="00DC4200">
        <w:rPr>
          <w:sz w:val="28"/>
          <w:szCs w:val="28"/>
        </w:rPr>
        <w:t xml:space="preserve">, а также полноценная и объективная оценка финансово-хозяйственной деятельности общества; </w:t>
      </w:r>
    </w:p>
    <w:p w:rsidR="004802A7" w:rsidRPr="00DC4200" w:rsidRDefault="004802A7" w:rsidP="004802A7">
      <w:pPr>
        <w:pStyle w:val="aa"/>
        <w:ind w:firstLine="709"/>
        <w:contextualSpacing/>
        <w:jc w:val="both"/>
        <w:rPr>
          <w:sz w:val="28"/>
          <w:szCs w:val="28"/>
        </w:rPr>
      </w:pPr>
      <w:r w:rsidRPr="00DC4200">
        <w:rPr>
          <w:sz w:val="28"/>
          <w:szCs w:val="28"/>
        </w:rPr>
        <w:t xml:space="preserve">- дивидендной политики общества (дивидендная история АО, </w:t>
      </w:r>
      <w:hyperlink r:id="rId70" w:tooltip="Процентное чисто" w:history="1">
        <w:r w:rsidRPr="00DC4200">
          <w:rPr>
            <w:rStyle w:val="af"/>
            <w:color w:val="auto"/>
            <w:sz w:val="28"/>
            <w:szCs w:val="28"/>
            <w:u w:val="none"/>
          </w:rPr>
          <w:t>процент чистой</w:t>
        </w:r>
      </w:hyperlink>
      <w:r w:rsidRPr="00DC4200">
        <w:rPr>
          <w:sz w:val="28"/>
          <w:szCs w:val="28"/>
        </w:rPr>
        <w:t xml:space="preserve"> </w:t>
      </w:r>
      <w:hyperlink r:id="rId71" w:tooltip="Прибыль" w:history="1">
        <w:r w:rsidRPr="00DC4200">
          <w:rPr>
            <w:rStyle w:val="af"/>
            <w:color w:val="auto"/>
            <w:sz w:val="28"/>
            <w:szCs w:val="28"/>
            <w:u w:val="none"/>
          </w:rPr>
          <w:t>прибыли</w:t>
        </w:r>
      </w:hyperlink>
      <w:r w:rsidRPr="00DC4200">
        <w:rPr>
          <w:sz w:val="28"/>
          <w:szCs w:val="28"/>
        </w:rPr>
        <w:t xml:space="preserve">, направляемый на </w:t>
      </w:r>
      <w:hyperlink r:id="rId72" w:tooltip="Выплата дивидендов" w:history="1">
        <w:r w:rsidRPr="00DC4200">
          <w:rPr>
            <w:rStyle w:val="af"/>
            <w:color w:val="auto"/>
            <w:sz w:val="28"/>
            <w:szCs w:val="28"/>
            <w:u w:val="none"/>
          </w:rPr>
          <w:t>выплату дивидендов</w:t>
        </w:r>
      </w:hyperlink>
      <w:r w:rsidRPr="00DC4200">
        <w:rPr>
          <w:sz w:val="28"/>
          <w:szCs w:val="28"/>
        </w:rPr>
        <w:t xml:space="preserve">, выплаты на одну акцию). Если же общество не выплачивает </w:t>
      </w:r>
      <w:hyperlink r:id="rId73" w:tooltip="Дивиденд" w:history="1">
        <w:r w:rsidRPr="00DC4200">
          <w:rPr>
            <w:rStyle w:val="af"/>
            <w:color w:val="auto"/>
            <w:sz w:val="28"/>
            <w:szCs w:val="28"/>
            <w:u w:val="none"/>
          </w:rPr>
          <w:t>дивиденды</w:t>
        </w:r>
      </w:hyperlink>
      <w:r w:rsidRPr="00DC4200">
        <w:rPr>
          <w:sz w:val="28"/>
          <w:szCs w:val="28"/>
        </w:rPr>
        <w:t xml:space="preserve">, то следует установить причины такой политики </w:t>
      </w:r>
    </w:p>
    <w:p w:rsidR="004802A7" w:rsidRPr="00DC4200" w:rsidRDefault="004802A7" w:rsidP="004802A7">
      <w:pPr>
        <w:pStyle w:val="aa"/>
        <w:ind w:firstLine="709"/>
        <w:contextualSpacing/>
        <w:jc w:val="both"/>
        <w:rPr>
          <w:sz w:val="28"/>
          <w:szCs w:val="28"/>
        </w:rPr>
      </w:pPr>
      <w:r w:rsidRPr="00DC4200">
        <w:rPr>
          <w:sz w:val="28"/>
          <w:szCs w:val="28"/>
        </w:rPr>
        <w:lastRenderedPageBreak/>
        <w:t xml:space="preserve">Основной целью анализа является выработка предложений по повышению доверия потенциальных </w:t>
      </w:r>
      <w:hyperlink r:id="rId74" w:tooltip="Инвестор" w:history="1">
        <w:r w:rsidRPr="00DC4200">
          <w:rPr>
            <w:rStyle w:val="af"/>
            <w:color w:val="auto"/>
            <w:sz w:val="28"/>
            <w:szCs w:val="28"/>
            <w:u w:val="none"/>
          </w:rPr>
          <w:t>инвесторов</w:t>
        </w:r>
      </w:hyperlink>
      <w:r w:rsidRPr="00DC4200">
        <w:rPr>
          <w:sz w:val="28"/>
          <w:szCs w:val="28"/>
        </w:rPr>
        <w:t xml:space="preserve"> к механизмам привлечения </w:t>
      </w:r>
      <w:hyperlink r:id="rId75" w:tooltip="Инвестиционная компания" w:history="1">
        <w:r w:rsidRPr="00DC4200">
          <w:rPr>
            <w:rStyle w:val="af"/>
            <w:color w:val="auto"/>
            <w:sz w:val="28"/>
            <w:szCs w:val="28"/>
            <w:u w:val="none"/>
          </w:rPr>
          <w:t>инвестиций в компании</w:t>
        </w:r>
      </w:hyperlink>
      <w:r w:rsidRPr="00DC4200">
        <w:rPr>
          <w:sz w:val="28"/>
          <w:szCs w:val="28"/>
        </w:rPr>
        <w:t xml:space="preserve"> и на этой основе повышение </w:t>
      </w:r>
      <w:hyperlink r:id="rId76" w:tooltip="Капитализация" w:history="1">
        <w:r w:rsidRPr="00DC4200">
          <w:rPr>
            <w:rStyle w:val="af"/>
            <w:color w:val="auto"/>
            <w:sz w:val="28"/>
            <w:szCs w:val="28"/>
            <w:u w:val="none"/>
          </w:rPr>
          <w:t>капитализации</w:t>
        </w:r>
      </w:hyperlink>
      <w:r w:rsidRPr="00DC4200">
        <w:rPr>
          <w:sz w:val="28"/>
          <w:szCs w:val="28"/>
        </w:rPr>
        <w:t xml:space="preserve"> акционерного общества.</w:t>
      </w:r>
    </w:p>
    <w:p w:rsidR="004802A7" w:rsidRPr="0022475F" w:rsidRDefault="004802A7" w:rsidP="004802A7">
      <w:pPr>
        <w:pStyle w:val="a8"/>
        <w:widowControl w:val="0"/>
        <w:shd w:val="clear" w:color="auto" w:fill="FFFFFF"/>
        <w:tabs>
          <w:tab w:val="left" w:pos="806"/>
        </w:tabs>
        <w:autoSpaceDE w:val="0"/>
        <w:autoSpaceDN w:val="0"/>
        <w:adjustRightInd w:val="0"/>
        <w:spacing w:after="120" w:line="360" w:lineRule="auto"/>
        <w:ind w:left="1068"/>
        <w:jc w:val="both"/>
        <w:rPr>
          <w:color w:val="000000"/>
          <w:sz w:val="28"/>
          <w:szCs w:val="28"/>
        </w:rPr>
      </w:pPr>
    </w:p>
    <w:p w:rsidR="003C2C2E" w:rsidRDefault="003C2C2E" w:rsidP="00C02036">
      <w:pPr>
        <w:jc w:val="both"/>
        <w:rPr>
          <w:b/>
          <w:sz w:val="28"/>
          <w:szCs w:val="28"/>
        </w:rPr>
      </w:pPr>
    </w:p>
    <w:p w:rsidR="009747B7" w:rsidRDefault="00C02036" w:rsidP="00C02036">
      <w:pPr>
        <w:jc w:val="both"/>
        <w:rPr>
          <w:b/>
          <w:sz w:val="28"/>
          <w:szCs w:val="28"/>
        </w:rPr>
      </w:pPr>
      <w:r>
        <w:rPr>
          <w:b/>
          <w:sz w:val="28"/>
          <w:szCs w:val="28"/>
        </w:rPr>
        <w:t xml:space="preserve">           </w:t>
      </w:r>
    </w:p>
    <w:p w:rsidR="009747B7" w:rsidRDefault="009747B7">
      <w:pPr>
        <w:spacing w:line="360" w:lineRule="auto"/>
        <w:ind w:firstLine="709"/>
        <w:jc w:val="both"/>
        <w:rPr>
          <w:b/>
          <w:sz w:val="28"/>
          <w:szCs w:val="28"/>
        </w:rPr>
      </w:pPr>
      <w:r>
        <w:rPr>
          <w:b/>
          <w:sz w:val="28"/>
          <w:szCs w:val="28"/>
        </w:rPr>
        <w:br w:type="page"/>
      </w:r>
    </w:p>
    <w:p w:rsidR="00C02036" w:rsidRPr="00DA09E8" w:rsidRDefault="00CB055A" w:rsidP="009747B7">
      <w:pPr>
        <w:jc w:val="center"/>
        <w:rPr>
          <w:b/>
          <w:sz w:val="28"/>
          <w:szCs w:val="28"/>
        </w:rPr>
      </w:pPr>
      <w:r>
        <w:rPr>
          <w:b/>
          <w:sz w:val="28"/>
          <w:szCs w:val="28"/>
        </w:rPr>
        <w:lastRenderedPageBreak/>
        <w:t xml:space="preserve">4. </w:t>
      </w:r>
      <w:r w:rsidR="00C02036" w:rsidRPr="00DA09E8">
        <w:rPr>
          <w:b/>
          <w:sz w:val="28"/>
          <w:szCs w:val="28"/>
        </w:rPr>
        <w:t>БИБЛИОГРАФИЧЕСКИЙ СПИСОК</w:t>
      </w:r>
    </w:p>
    <w:p w:rsidR="00C02036" w:rsidRDefault="00C02036" w:rsidP="00C02036">
      <w:pPr>
        <w:ind w:firstLine="720"/>
        <w:rPr>
          <w:sz w:val="28"/>
          <w:szCs w:val="28"/>
        </w:rPr>
      </w:pPr>
    </w:p>
    <w:p w:rsidR="00A6728B" w:rsidRPr="00A6728B" w:rsidRDefault="00A6728B" w:rsidP="00A6728B">
      <w:pPr>
        <w:pStyle w:val="a8"/>
        <w:numPr>
          <w:ilvl w:val="0"/>
          <w:numId w:val="44"/>
        </w:numPr>
        <w:ind w:left="357" w:hanging="357"/>
        <w:jc w:val="both"/>
        <w:rPr>
          <w:sz w:val="28"/>
          <w:szCs w:val="28"/>
        </w:rPr>
      </w:pPr>
      <w:r w:rsidRPr="00A6728B">
        <w:rPr>
          <w:sz w:val="28"/>
          <w:szCs w:val="28"/>
        </w:rPr>
        <w:t>Абрамов, В. С. Стратегический менеджмент: учебник и практикум для вузов / В. С. Абрамов, С. В. Абрамов; под редакцией В. С. Абрамова. — 2-е изд., перераб. и доп. — Москва: Издательство Юрайт, 2023. — 444 с.</w:t>
      </w:r>
    </w:p>
    <w:p w:rsidR="00A6728B" w:rsidRPr="00A6728B" w:rsidRDefault="00A6728B" w:rsidP="00A6728B">
      <w:pPr>
        <w:pStyle w:val="a8"/>
        <w:numPr>
          <w:ilvl w:val="0"/>
          <w:numId w:val="44"/>
        </w:numPr>
        <w:ind w:left="357" w:hanging="357"/>
        <w:jc w:val="both"/>
        <w:rPr>
          <w:sz w:val="28"/>
          <w:szCs w:val="28"/>
        </w:rPr>
      </w:pPr>
      <w:r w:rsidRPr="00A6728B">
        <w:rPr>
          <w:sz w:val="28"/>
          <w:szCs w:val="28"/>
        </w:rPr>
        <w:t>Агафонов, В. А., Системный анализ в стратегическом управлении: учебное пособие / В. А. Агафонов. — Москва: Русайнс, 2023. — 227 с</w:t>
      </w:r>
    </w:p>
    <w:p w:rsidR="00A6728B" w:rsidRPr="00A6728B" w:rsidRDefault="00A6728B" w:rsidP="00A6728B">
      <w:pPr>
        <w:pStyle w:val="a8"/>
        <w:numPr>
          <w:ilvl w:val="0"/>
          <w:numId w:val="44"/>
        </w:numPr>
        <w:ind w:left="357" w:hanging="357"/>
        <w:jc w:val="both"/>
        <w:rPr>
          <w:sz w:val="28"/>
          <w:szCs w:val="28"/>
        </w:rPr>
      </w:pPr>
      <w:r w:rsidRPr="00A6728B">
        <w:rPr>
          <w:sz w:val="28"/>
          <w:szCs w:val="28"/>
        </w:rPr>
        <w:t>Комплексный стратегический анализ устойчивого развития экономических субъектов: учебник / О.В. Ефимова, М.М. Басова, И.Г. Ушанов [и др.]; под ред. Е.В. Никифоровой. — Москва: КноРус, 2022. — 160 с.</w:t>
      </w:r>
    </w:p>
    <w:p w:rsidR="00A6728B" w:rsidRPr="00A6728B" w:rsidRDefault="00A6728B" w:rsidP="00A6728B">
      <w:pPr>
        <w:pStyle w:val="a8"/>
        <w:numPr>
          <w:ilvl w:val="0"/>
          <w:numId w:val="44"/>
        </w:numPr>
        <w:ind w:left="357" w:hanging="357"/>
        <w:jc w:val="both"/>
        <w:rPr>
          <w:sz w:val="28"/>
          <w:szCs w:val="28"/>
        </w:rPr>
      </w:pPr>
      <w:r w:rsidRPr="00A6728B">
        <w:rPr>
          <w:color w:val="000000"/>
          <w:sz w:val="28"/>
          <w:szCs w:val="28"/>
          <w:shd w:val="clear" w:color="auto" w:fill="FFFFFF"/>
        </w:rPr>
        <w:t>Системный анализ : учебник и практикум для вузов / В. В. Кузнецов [и др.] ; под общей редакцией В. В. Кузнецова. — Москва : Издательство Юрайт, 2020. — 270 с</w:t>
      </w:r>
    </w:p>
    <w:p w:rsidR="00A6728B" w:rsidRPr="00A6728B" w:rsidRDefault="00A6728B" w:rsidP="00A6728B">
      <w:pPr>
        <w:pStyle w:val="a8"/>
        <w:numPr>
          <w:ilvl w:val="0"/>
          <w:numId w:val="44"/>
        </w:numPr>
        <w:ind w:left="357" w:hanging="357"/>
        <w:jc w:val="both"/>
        <w:rPr>
          <w:sz w:val="28"/>
          <w:szCs w:val="28"/>
        </w:rPr>
      </w:pPr>
      <w:r w:rsidRPr="00A6728B">
        <w:rPr>
          <w:sz w:val="28"/>
          <w:szCs w:val="28"/>
        </w:rPr>
        <w:t>Фролов, Ю. В. Стратегический менеджмент. Формирование стратегии и проектирование бизнес-процессов: учебное пособие для вузов / Ю. В. Фролов, Р. В. Серышев; под редакцией Ю. В. Фролова. — 2-е изд., испр. И доп. — Москва: Издательство Юрайт, 2023. — 154 с.</w:t>
      </w:r>
    </w:p>
    <w:p w:rsidR="00FC0A8E" w:rsidRDefault="00FC0A8E" w:rsidP="00C02036">
      <w:pPr>
        <w:ind w:firstLine="720"/>
        <w:rPr>
          <w:sz w:val="28"/>
          <w:szCs w:val="28"/>
        </w:rPr>
      </w:pPr>
    </w:p>
    <w:sectPr w:rsidR="00FC0A8E" w:rsidSect="003C04C1">
      <w:footerReference w:type="default" r:id="rId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D43" w:rsidRDefault="00B77D43" w:rsidP="00CB055A">
      <w:r>
        <w:separator/>
      </w:r>
    </w:p>
  </w:endnote>
  <w:endnote w:type="continuationSeparator" w:id="0">
    <w:p w:rsidR="00B77D43" w:rsidRDefault="00B77D43" w:rsidP="00CB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5A" w:rsidRDefault="00CB055A">
    <w:pPr>
      <w:pStyle w:val="ab"/>
      <w:jc w:val="right"/>
    </w:pPr>
  </w:p>
  <w:p w:rsidR="00CB055A" w:rsidRDefault="00CB055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D43" w:rsidRDefault="00B77D43" w:rsidP="00CB055A">
      <w:r>
        <w:separator/>
      </w:r>
    </w:p>
  </w:footnote>
  <w:footnote w:type="continuationSeparator" w:id="0">
    <w:p w:rsidR="00B77D43" w:rsidRDefault="00B77D43" w:rsidP="00CB0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7CB"/>
    <w:multiLevelType w:val="hybridMultilevel"/>
    <w:tmpl w:val="B428F3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0C0503"/>
    <w:multiLevelType w:val="hybridMultilevel"/>
    <w:tmpl w:val="CF84BA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2E4FB5"/>
    <w:multiLevelType w:val="hybridMultilevel"/>
    <w:tmpl w:val="4176B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F6623"/>
    <w:multiLevelType w:val="hybridMultilevel"/>
    <w:tmpl w:val="2D1CDA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4E6F7C"/>
    <w:multiLevelType w:val="multilevel"/>
    <w:tmpl w:val="0B2AB82C"/>
    <w:lvl w:ilvl="0">
      <w:start w:val="1"/>
      <w:numFmt w:val="decimal"/>
      <w:lvlText w:val="%1"/>
      <w:lvlJc w:val="left"/>
      <w:pPr>
        <w:tabs>
          <w:tab w:val="num" w:pos="1140"/>
        </w:tabs>
        <w:ind w:left="1140" w:hanging="420"/>
      </w:pPr>
      <w:rPr>
        <w:rFonts w:hint="default"/>
      </w:rPr>
    </w:lvl>
    <w:lvl w:ilvl="1">
      <w:start w:val="1"/>
      <w:numFmt w:val="decimal"/>
      <w:isLgl/>
      <w:lvlText w:val="%1.%2"/>
      <w:lvlJc w:val="left"/>
      <w:pPr>
        <w:tabs>
          <w:tab w:val="num" w:pos="1560"/>
        </w:tabs>
        <w:ind w:left="1560" w:hanging="4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480"/>
        </w:tabs>
        <w:ind w:left="3480" w:hanging="1080"/>
      </w:pPr>
      <w:rPr>
        <w:rFonts w:hint="default"/>
      </w:rPr>
    </w:lvl>
    <w:lvl w:ilvl="5">
      <w:start w:val="1"/>
      <w:numFmt w:val="decimal"/>
      <w:isLgl/>
      <w:lvlText w:val="%1.%2.%3.%4.%5.%6"/>
      <w:lvlJc w:val="left"/>
      <w:pPr>
        <w:tabs>
          <w:tab w:val="num" w:pos="4260"/>
        </w:tabs>
        <w:ind w:left="4260" w:hanging="144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460"/>
        </w:tabs>
        <w:ind w:left="5460"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5">
    <w:nsid w:val="0F4033F8"/>
    <w:multiLevelType w:val="hybridMultilevel"/>
    <w:tmpl w:val="C8BA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613D52"/>
    <w:multiLevelType w:val="hybridMultilevel"/>
    <w:tmpl w:val="B428F3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5B1E18"/>
    <w:multiLevelType w:val="hybridMultilevel"/>
    <w:tmpl w:val="B428F3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5654AA"/>
    <w:multiLevelType w:val="hybridMultilevel"/>
    <w:tmpl w:val="5C885CD2"/>
    <w:lvl w:ilvl="0" w:tplc="9558F4A0">
      <w:start w:val="1"/>
      <w:numFmt w:val="decimal"/>
      <w:lvlText w:val="%1"/>
      <w:lvlJc w:val="left"/>
      <w:pPr>
        <w:tabs>
          <w:tab w:val="num" w:pos="1230"/>
        </w:tabs>
        <w:ind w:left="1230" w:hanging="5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FCE6A4A"/>
    <w:multiLevelType w:val="hybridMultilevel"/>
    <w:tmpl w:val="E37A636A"/>
    <w:lvl w:ilvl="0" w:tplc="991C3D66">
      <w:start w:val="1"/>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2A3092E"/>
    <w:multiLevelType w:val="hybridMultilevel"/>
    <w:tmpl w:val="0E0EAC34"/>
    <w:lvl w:ilvl="0" w:tplc="8598A8E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38151B4"/>
    <w:multiLevelType w:val="hybridMultilevel"/>
    <w:tmpl w:val="B428F3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B9536EF"/>
    <w:multiLevelType w:val="hybridMultilevel"/>
    <w:tmpl w:val="32A2CBA4"/>
    <w:lvl w:ilvl="0" w:tplc="2DDCD66A">
      <w:start w:val="1"/>
      <w:numFmt w:val="decimal"/>
      <w:lvlText w:val="%1"/>
      <w:lvlJc w:val="left"/>
      <w:pPr>
        <w:tabs>
          <w:tab w:val="num" w:pos="1155"/>
        </w:tabs>
        <w:ind w:left="1155" w:hanging="4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D0E40F5"/>
    <w:multiLevelType w:val="singleLevel"/>
    <w:tmpl w:val="0409000F"/>
    <w:lvl w:ilvl="0">
      <w:start w:val="1"/>
      <w:numFmt w:val="decimal"/>
      <w:lvlText w:val="%1."/>
      <w:lvlJc w:val="left"/>
      <w:pPr>
        <w:tabs>
          <w:tab w:val="num" w:pos="360"/>
        </w:tabs>
        <w:ind w:left="360" w:hanging="360"/>
      </w:pPr>
    </w:lvl>
  </w:abstractNum>
  <w:abstractNum w:abstractNumId="14">
    <w:nsid w:val="2F1E4148"/>
    <w:multiLevelType w:val="hybridMultilevel"/>
    <w:tmpl w:val="B428F33A"/>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5">
    <w:nsid w:val="36D00265"/>
    <w:multiLevelType w:val="hybridMultilevel"/>
    <w:tmpl w:val="239EBD2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9BF1452"/>
    <w:multiLevelType w:val="hybridMultilevel"/>
    <w:tmpl w:val="3BBE5F5C"/>
    <w:lvl w:ilvl="0" w:tplc="F536E02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A6A45B5"/>
    <w:multiLevelType w:val="hybridMultilevel"/>
    <w:tmpl w:val="D61C9F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F14340B"/>
    <w:multiLevelType w:val="hybridMultilevel"/>
    <w:tmpl w:val="25AA48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1FB7B5E"/>
    <w:multiLevelType w:val="hybridMultilevel"/>
    <w:tmpl w:val="AA90EE18"/>
    <w:lvl w:ilvl="0" w:tplc="0DC808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38D4116"/>
    <w:multiLevelType w:val="hybridMultilevel"/>
    <w:tmpl w:val="68781AC2"/>
    <w:lvl w:ilvl="0" w:tplc="C8E44F58">
      <w:start w:val="1"/>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39332BA"/>
    <w:multiLevelType w:val="hybridMultilevel"/>
    <w:tmpl w:val="A800B434"/>
    <w:lvl w:ilvl="0" w:tplc="4592827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6D65345"/>
    <w:multiLevelType w:val="hybridMultilevel"/>
    <w:tmpl w:val="0A8032B2"/>
    <w:lvl w:ilvl="0" w:tplc="0D82908E">
      <w:start w:val="1"/>
      <w:numFmt w:val="decimal"/>
      <w:lvlText w:val="%1"/>
      <w:lvlJc w:val="left"/>
      <w:pPr>
        <w:tabs>
          <w:tab w:val="num" w:pos="1155"/>
        </w:tabs>
        <w:ind w:left="1155" w:hanging="4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C5524FA"/>
    <w:multiLevelType w:val="hybridMultilevel"/>
    <w:tmpl w:val="ADCCEE9C"/>
    <w:lvl w:ilvl="0" w:tplc="8F2C0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761836"/>
    <w:multiLevelType w:val="hybridMultilevel"/>
    <w:tmpl w:val="FB7682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F21827"/>
    <w:multiLevelType w:val="multilevel"/>
    <w:tmpl w:val="1DDCFCAA"/>
    <w:lvl w:ilvl="0">
      <w:start w:val="1"/>
      <w:numFmt w:val="decimal"/>
      <w:lvlText w:val="%1"/>
      <w:lvlJc w:val="left"/>
      <w:pPr>
        <w:tabs>
          <w:tab w:val="num" w:pos="1215"/>
        </w:tabs>
        <w:ind w:left="1215" w:hanging="495"/>
      </w:pPr>
      <w:rPr>
        <w:rFonts w:hint="default"/>
      </w:rPr>
    </w:lvl>
    <w:lvl w:ilvl="1">
      <w:start w:val="1"/>
      <w:numFmt w:val="decimal"/>
      <w:isLgl/>
      <w:lvlText w:val="%1.%2"/>
      <w:lvlJc w:val="left"/>
      <w:pPr>
        <w:tabs>
          <w:tab w:val="num" w:pos="1635"/>
        </w:tabs>
        <w:ind w:left="1635" w:hanging="420"/>
      </w:pPr>
      <w:rPr>
        <w:rFonts w:hint="default"/>
      </w:rPr>
    </w:lvl>
    <w:lvl w:ilvl="2">
      <w:start w:val="1"/>
      <w:numFmt w:val="decimal"/>
      <w:isLgl/>
      <w:lvlText w:val="%1.%2.%3"/>
      <w:lvlJc w:val="left"/>
      <w:pPr>
        <w:tabs>
          <w:tab w:val="num" w:pos="2430"/>
        </w:tabs>
        <w:ind w:left="2430" w:hanging="720"/>
      </w:pPr>
      <w:rPr>
        <w:rFonts w:hint="default"/>
      </w:rPr>
    </w:lvl>
    <w:lvl w:ilvl="3">
      <w:start w:val="1"/>
      <w:numFmt w:val="decimal"/>
      <w:isLgl/>
      <w:lvlText w:val="%1.%2.%3.%4"/>
      <w:lvlJc w:val="left"/>
      <w:pPr>
        <w:tabs>
          <w:tab w:val="num" w:pos="3285"/>
        </w:tabs>
        <w:ind w:left="3285" w:hanging="1080"/>
      </w:pPr>
      <w:rPr>
        <w:rFonts w:hint="default"/>
      </w:rPr>
    </w:lvl>
    <w:lvl w:ilvl="4">
      <w:start w:val="1"/>
      <w:numFmt w:val="decimal"/>
      <w:isLgl/>
      <w:lvlText w:val="%1.%2.%3.%4.%5"/>
      <w:lvlJc w:val="left"/>
      <w:pPr>
        <w:tabs>
          <w:tab w:val="num" w:pos="3780"/>
        </w:tabs>
        <w:ind w:left="3780" w:hanging="1080"/>
      </w:pPr>
      <w:rPr>
        <w:rFonts w:hint="default"/>
      </w:rPr>
    </w:lvl>
    <w:lvl w:ilvl="5">
      <w:start w:val="1"/>
      <w:numFmt w:val="decimal"/>
      <w:isLgl/>
      <w:lvlText w:val="%1.%2.%3.%4.%5.%6"/>
      <w:lvlJc w:val="left"/>
      <w:pPr>
        <w:tabs>
          <w:tab w:val="num" w:pos="4635"/>
        </w:tabs>
        <w:ind w:left="4635" w:hanging="1440"/>
      </w:pPr>
      <w:rPr>
        <w:rFonts w:hint="default"/>
      </w:rPr>
    </w:lvl>
    <w:lvl w:ilvl="6">
      <w:start w:val="1"/>
      <w:numFmt w:val="decimal"/>
      <w:isLgl/>
      <w:lvlText w:val="%1.%2.%3.%4.%5.%6.%7"/>
      <w:lvlJc w:val="left"/>
      <w:pPr>
        <w:tabs>
          <w:tab w:val="num" w:pos="5130"/>
        </w:tabs>
        <w:ind w:left="5130" w:hanging="1440"/>
      </w:pPr>
      <w:rPr>
        <w:rFonts w:hint="default"/>
      </w:rPr>
    </w:lvl>
    <w:lvl w:ilvl="7">
      <w:start w:val="1"/>
      <w:numFmt w:val="decimal"/>
      <w:isLgl/>
      <w:lvlText w:val="%1.%2.%3.%4.%5.%6.%7.%8"/>
      <w:lvlJc w:val="left"/>
      <w:pPr>
        <w:tabs>
          <w:tab w:val="num" w:pos="5985"/>
        </w:tabs>
        <w:ind w:left="5985" w:hanging="1800"/>
      </w:pPr>
      <w:rPr>
        <w:rFonts w:hint="default"/>
      </w:rPr>
    </w:lvl>
    <w:lvl w:ilvl="8">
      <w:start w:val="1"/>
      <w:numFmt w:val="decimal"/>
      <w:isLgl/>
      <w:lvlText w:val="%1.%2.%3.%4.%5.%6.%7.%8.%9"/>
      <w:lvlJc w:val="left"/>
      <w:pPr>
        <w:tabs>
          <w:tab w:val="num" w:pos="6840"/>
        </w:tabs>
        <w:ind w:left="6840" w:hanging="2160"/>
      </w:pPr>
      <w:rPr>
        <w:rFonts w:hint="default"/>
      </w:rPr>
    </w:lvl>
  </w:abstractNum>
  <w:abstractNum w:abstractNumId="26">
    <w:nsid w:val="50E10C3F"/>
    <w:multiLevelType w:val="hybridMultilevel"/>
    <w:tmpl w:val="1CBE1F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0F57DC6"/>
    <w:multiLevelType w:val="hybridMultilevel"/>
    <w:tmpl w:val="B428F3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9F00A05"/>
    <w:multiLevelType w:val="hybridMultilevel"/>
    <w:tmpl w:val="DBB411BA"/>
    <w:lvl w:ilvl="0" w:tplc="CB2ABC1A">
      <w:start w:val="1"/>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C8A5316"/>
    <w:multiLevelType w:val="hybridMultilevel"/>
    <w:tmpl w:val="388E3270"/>
    <w:lvl w:ilvl="0" w:tplc="903E256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0">
    <w:nsid w:val="5E6A41DC"/>
    <w:multiLevelType w:val="hybridMultilevel"/>
    <w:tmpl w:val="C9765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560A71"/>
    <w:multiLevelType w:val="hybridMultilevel"/>
    <w:tmpl w:val="372AD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6B2CA4"/>
    <w:multiLevelType w:val="hybridMultilevel"/>
    <w:tmpl w:val="C46AAE82"/>
    <w:lvl w:ilvl="0" w:tplc="455E8772">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1AF33FB"/>
    <w:multiLevelType w:val="hybridMultilevel"/>
    <w:tmpl w:val="B77808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519487A"/>
    <w:multiLevelType w:val="hybridMultilevel"/>
    <w:tmpl w:val="9DF8BC58"/>
    <w:lvl w:ilvl="0" w:tplc="F1D05CEE">
      <w:start w:val="1"/>
      <w:numFmt w:val="decimal"/>
      <w:lvlText w:val="%1"/>
      <w:lvlJc w:val="left"/>
      <w:pPr>
        <w:tabs>
          <w:tab w:val="num" w:pos="1155"/>
        </w:tabs>
        <w:ind w:left="1155" w:hanging="4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52932C0"/>
    <w:multiLevelType w:val="hybridMultilevel"/>
    <w:tmpl w:val="FE943564"/>
    <w:lvl w:ilvl="0" w:tplc="2F8C541A">
      <w:start w:val="1"/>
      <w:numFmt w:val="decimal"/>
      <w:lvlText w:val="%1"/>
      <w:lvlJc w:val="left"/>
      <w:pPr>
        <w:tabs>
          <w:tab w:val="num" w:pos="1155"/>
        </w:tabs>
        <w:ind w:left="1155" w:hanging="4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6BE6075"/>
    <w:multiLevelType w:val="hybridMultilevel"/>
    <w:tmpl w:val="1BB8B8CA"/>
    <w:lvl w:ilvl="0" w:tplc="7C463072">
      <w:start w:val="1"/>
      <w:numFmt w:val="decimal"/>
      <w:lvlText w:val="%1."/>
      <w:lvlJc w:val="left"/>
      <w:pPr>
        <w:ind w:left="786" w:hanging="360"/>
      </w:pPr>
      <w:rPr>
        <w:rFonts w:hint="default"/>
        <w:color w:val="00000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7">
    <w:nsid w:val="67FE3D83"/>
    <w:multiLevelType w:val="hybridMultilevel"/>
    <w:tmpl w:val="B1825D3C"/>
    <w:lvl w:ilvl="0" w:tplc="1B1A18F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BDA56A7"/>
    <w:multiLevelType w:val="hybridMultilevel"/>
    <w:tmpl w:val="4F54B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FB40AD"/>
    <w:multiLevelType w:val="singleLevel"/>
    <w:tmpl w:val="C310DB4C"/>
    <w:lvl w:ilvl="0">
      <w:start w:val="1"/>
      <w:numFmt w:val="decimal"/>
      <w:lvlText w:val="%1)"/>
      <w:legacy w:legacy="1" w:legacySpace="0" w:legacyIndent="221"/>
      <w:lvlJc w:val="left"/>
      <w:rPr>
        <w:rFonts w:ascii="Times New Roman" w:hAnsi="Times New Roman" w:cs="Times New Roman" w:hint="default"/>
      </w:rPr>
    </w:lvl>
  </w:abstractNum>
  <w:abstractNum w:abstractNumId="40">
    <w:nsid w:val="6D024409"/>
    <w:multiLevelType w:val="hybridMultilevel"/>
    <w:tmpl w:val="B428F3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1B20D81"/>
    <w:multiLevelType w:val="hybridMultilevel"/>
    <w:tmpl w:val="DDE056C8"/>
    <w:lvl w:ilvl="0" w:tplc="7E482124">
      <w:start w:val="1"/>
      <w:numFmt w:val="decimal"/>
      <w:lvlText w:val="%1"/>
      <w:lvlJc w:val="left"/>
      <w:pPr>
        <w:tabs>
          <w:tab w:val="num" w:pos="1230"/>
        </w:tabs>
        <w:ind w:left="1230" w:hanging="5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7A9509FF"/>
    <w:multiLevelType w:val="hybridMultilevel"/>
    <w:tmpl w:val="EDACA6B8"/>
    <w:lvl w:ilvl="0" w:tplc="D1380944">
      <w:start w:val="1"/>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B0373A1"/>
    <w:multiLevelType w:val="singleLevel"/>
    <w:tmpl w:val="0419000F"/>
    <w:lvl w:ilvl="0">
      <w:start w:val="1"/>
      <w:numFmt w:val="decimal"/>
      <w:lvlText w:val="%1."/>
      <w:lvlJc w:val="left"/>
      <w:pPr>
        <w:tabs>
          <w:tab w:val="num" w:pos="360"/>
        </w:tabs>
        <w:ind w:left="360" w:hanging="360"/>
      </w:pPr>
    </w:lvl>
  </w:abstractNum>
  <w:num w:numId="1">
    <w:abstractNumId w:val="32"/>
  </w:num>
  <w:num w:numId="2">
    <w:abstractNumId w:val="16"/>
  </w:num>
  <w:num w:numId="3">
    <w:abstractNumId w:val="8"/>
  </w:num>
  <w:num w:numId="4">
    <w:abstractNumId w:val="25"/>
  </w:num>
  <w:num w:numId="5">
    <w:abstractNumId w:val="9"/>
  </w:num>
  <w:num w:numId="6">
    <w:abstractNumId w:val="4"/>
  </w:num>
  <w:num w:numId="7">
    <w:abstractNumId w:val="19"/>
  </w:num>
  <w:num w:numId="8">
    <w:abstractNumId w:val="12"/>
  </w:num>
  <w:num w:numId="9">
    <w:abstractNumId w:val="42"/>
  </w:num>
  <w:num w:numId="10">
    <w:abstractNumId w:val="35"/>
  </w:num>
  <w:num w:numId="11">
    <w:abstractNumId w:val="22"/>
  </w:num>
  <w:num w:numId="12">
    <w:abstractNumId w:val="41"/>
  </w:num>
  <w:num w:numId="13">
    <w:abstractNumId w:val="28"/>
  </w:num>
  <w:num w:numId="14">
    <w:abstractNumId w:val="20"/>
  </w:num>
  <w:num w:numId="15">
    <w:abstractNumId w:val="34"/>
  </w:num>
  <w:num w:numId="16">
    <w:abstractNumId w:val="3"/>
  </w:num>
  <w:num w:numId="17">
    <w:abstractNumId w:val="21"/>
  </w:num>
  <w:num w:numId="18">
    <w:abstractNumId w:val="24"/>
  </w:num>
  <w:num w:numId="19">
    <w:abstractNumId w:val="31"/>
  </w:num>
  <w:num w:numId="20">
    <w:abstractNumId w:val="27"/>
  </w:num>
  <w:num w:numId="21">
    <w:abstractNumId w:val="36"/>
  </w:num>
  <w:num w:numId="22">
    <w:abstractNumId w:val="40"/>
  </w:num>
  <w:num w:numId="23">
    <w:abstractNumId w:val="14"/>
  </w:num>
  <w:num w:numId="24">
    <w:abstractNumId w:val="11"/>
  </w:num>
  <w:num w:numId="25">
    <w:abstractNumId w:val="7"/>
  </w:num>
  <w:num w:numId="26">
    <w:abstractNumId w:val="0"/>
  </w:num>
  <w:num w:numId="27">
    <w:abstractNumId w:val="23"/>
  </w:num>
  <w:num w:numId="28">
    <w:abstractNumId w:val="29"/>
  </w:num>
  <w:num w:numId="29">
    <w:abstractNumId w:val="37"/>
  </w:num>
  <w:num w:numId="30">
    <w:abstractNumId w:val="17"/>
  </w:num>
  <w:num w:numId="31">
    <w:abstractNumId w:val="26"/>
  </w:num>
  <w:num w:numId="32">
    <w:abstractNumId w:val="18"/>
  </w:num>
  <w:num w:numId="33">
    <w:abstractNumId w:val="30"/>
  </w:num>
  <w:num w:numId="34">
    <w:abstractNumId w:val="38"/>
  </w:num>
  <w:num w:numId="35">
    <w:abstractNumId w:val="39"/>
  </w:num>
  <w:num w:numId="36">
    <w:abstractNumId w:val="13"/>
  </w:num>
  <w:num w:numId="37">
    <w:abstractNumId w:val="43"/>
  </w:num>
  <w:num w:numId="38">
    <w:abstractNumId w:val="10"/>
  </w:num>
  <w:num w:numId="39">
    <w:abstractNumId w:val="6"/>
  </w:num>
  <w:num w:numId="40">
    <w:abstractNumId w:val="1"/>
  </w:num>
  <w:num w:numId="41">
    <w:abstractNumId w:val="2"/>
  </w:num>
  <w:num w:numId="42">
    <w:abstractNumId w:val="33"/>
  </w:num>
  <w:num w:numId="43">
    <w:abstractNumId w:val="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07BF"/>
    <w:rsid w:val="00000FDB"/>
    <w:rsid w:val="00002DFB"/>
    <w:rsid w:val="00006B05"/>
    <w:rsid w:val="00031B02"/>
    <w:rsid w:val="00042406"/>
    <w:rsid w:val="00047501"/>
    <w:rsid w:val="00047E49"/>
    <w:rsid w:val="000553FB"/>
    <w:rsid w:val="00070CD8"/>
    <w:rsid w:val="00071F72"/>
    <w:rsid w:val="000B13C8"/>
    <w:rsid w:val="000B1E4E"/>
    <w:rsid w:val="000C74A8"/>
    <w:rsid w:val="000E240D"/>
    <w:rsid w:val="000E3E4E"/>
    <w:rsid w:val="000E4CDC"/>
    <w:rsid w:val="000F03CE"/>
    <w:rsid w:val="00124C5B"/>
    <w:rsid w:val="00126E04"/>
    <w:rsid w:val="00130DA6"/>
    <w:rsid w:val="00137A59"/>
    <w:rsid w:val="00144FA6"/>
    <w:rsid w:val="00145D32"/>
    <w:rsid w:val="00147423"/>
    <w:rsid w:val="001507BF"/>
    <w:rsid w:val="00187C57"/>
    <w:rsid w:val="001C2C22"/>
    <w:rsid w:val="001D2B4A"/>
    <w:rsid w:val="0020147A"/>
    <w:rsid w:val="00223CCA"/>
    <w:rsid w:val="0022475F"/>
    <w:rsid w:val="002260E4"/>
    <w:rsid w:val="00236C2D"/>
    <w:rsid w:val="00243A90"/>
    <w:rsid w:val="002478B3"/>
    <w:rsid w:val="00253509"/>
    <w:rsid w:val="00276A98"/>
    <w:rsid w:val="002933DC"/>
    <w:rsid w:val="002C54ED"/>
    <w:rsid w:val="0030189C"/>
    <w:rsid w:val="00307807"/>
    <w:rsid w:val="00330F53"/>
    <w:rsid w:val="00331D74"/>
    <w:rsid w:val="0035331C"/>
    <w:rsid w:val="00367CB8"/>
    <w:rsid w:val="00367CDC"/>
    <w:rsid w:val="0037441F"/>
    <w:rsid w:val="0038406A"/>
    <w:rsid w:val="003872A2"/>
    <w:rsid w:val="00387A0A"/>
    <w:rsid w:val="003A57B8"/>
    <w:rsid w:val="003C04C1"/>
    <w:rsid w:val="003C2C2E"/>
    <w:rsid w:val="003C5C22"/>
    <w:rsid w:val="003E0699"/>
    <w:rsid w:val="003E0918"/>
    <w:rsid w:val="004063EE"/>
    <w:rsid w:val="0041456A"/>
    <w:rsid w:val="00423202"/>
    <w:rsid w:val="00465BFC"/>
    <w:rsid w:val="00465C5D"/>
    <w:rsid w:val="004728B2"/>
    <w:rsid w:val="004754F8"/>
    <w:rsid w:val="004802A7"/>
    <w:rsid w:val="004A78E9"/>
    <w:rsid w:val="004E0848"/>
    <w:rsid w:val="004E78B2"/>
    <w:rsid w:val="004F5B7C"/>
    <w:rsid w:val="00507542"/>
    <w:rsid w:val="005107F2"/>
    <w:rsid w:val="005164BF"/>
    <w:rsid w:val="005432C2"/>
    <w:rsid w:val="00550405"/>
    <w:rsid w:val="00575CC1"/>
    <w:rsid w:val="005901C2"/>
    <w:rsid w:val="005A785C"/>
    <w:rsid w:val="005C026B"/>
    <w:rsid w:val="005C2967"/>
    <w:rsid w:val="005C3994"/>
    <w:rsid w:val="006143F3"/>
    <w:rsid w:val="00616C33"/>
    <w:rsid w:val="00624056"/>
    <w:rsid w:val="006269F4"/>
    <w:rsid w:val="006361AF"/>
    <w:rsid w:val="00637488"/>
    <w:rsid w:val="0065561E"/>
    <w:rsid w:val="0066061D"/>
    <w:rsid w:val="00675186"/>
    <w:rsid w:val="00691BBE"/>
    <w:rsid w:val="006C0D2D"/>
    <w:rsid w:val="006E33DE"/>
    <w:rsid w:val="006E7268"/>
    <w:rsid w:val="006F3B01"/>
    <w:rsid w:val="006F56A2"/>
    <w:rsid w:val="006F67D8"/>
    <w:rsid w:val="00723614"/>
    <w:rsid w:val="007316B9"/>
    <w:rsid w:val="00736A70"/>
    <w:rsid w:val="00737644"/>
    <w:rsid w:val="00741D8E"/>
    <w:rsid w:val="00771AB3"/>
    <w:rsid w:val="00784887"/>
    <w:rsid w:val="007863AA"/>
    <w:rsid w:val="007879FA"/>
    <w:rsid w:val="007A7BA7"/>
    <w:rsid w:val="007B3A33"/>
    <w:rsid w:val="007B4A39"/>
    <w:rsid w:val="007B577F"/>
    <w:rsid w:val="008057E0"/>
    <w:rsid w:val="00805D4D"/>
    <w:rsid w:val="00812F77"/>
    <w:rsid w:val="008158ED"/>
    <w:rsid w:val="00817592"/>
    <w:rsid w:val="0082238C"/>
    <w:rsid w:val="008703D7"/>
    <w:rsid w:val="00881BDF"/>
    <w:rsid w:val="00892F8F"/>
    <w:rsid w:val="0089386B"/>
    <w:rsid w:val="00895DA0"/>
    <w:rsid w:val="008A2B6D"/>
    <w:rsid w:val="008A61A2"/>
    <w:rsid w:val="008B3A4E"/>
    <w:rsid w:val="008E6F91"/>
    <w:rsid w:val="00933E7F"/>
    <w:rsid w:val="00941C98"/>
    <w:rsid w:val="00947A5E"/>
    <w:rsid w:val="00950376"/>
    <w:rsid w:val="009549F1"/>
    <w:rsid w:val="00961C3F"/>
    <w:rsid w:val="00967532"/>
    <w:rsid w:val="009747B7"/>
    <w:rsid w:val="00981373"/>
    <w:rsid w:val="00991BDF"/>
    <w:rsid w:val="009B555E"/>
    <w:rsid w:val="009C2A7C"/>
    <w:rsid w:val="009C6536"/>
    <w:rsid w:val="009E719C"/>
    <w:rsid w:val="009F6C20"/>
    <w:rsid w:val="00A01560"/>
    <w:rsid w:val="00A13336"/>
    <w:rsid w:val="00A217B0"/>
    <w:rsid w:val="00A342B1"/>
    <w:rsid w:val="00A55537"/>
    <w:rsid w:val="00A60EFE"/>
    <w:rsid w:val="00A616D9"/>
    <w:rsid w:val="00A6687A"/>
    <w:rsid w:val="00A6728B"/>
    <w:rsid w:val="00A8746D"/>
    <w:rsid w:val="00AA09F1"/>
    <w:rsid w:val="00AA2573"/>
    <w:rsid w:val="00AD0480"/>
    <w:rsid w:val="00AD3393"/>
    <w:rsid w:val="00AE3B8A"/>
    <w:rsid w:val="00B2356B"/>
    <w:rsid w:val="00B312AA"/>
    <w:rsid w:val="00B36670"/>
    <w:rsid w:val="00B4652A"/>
    <w:rsid w:val="00B55947"/>
    <w:rsid w:val="00B62C29"/>
    <w:rsid w:val="00B77D43"/>
    <w:rsid w:val="00B82B13"/>
    <w:rsid w:val="00B93861"/>
    <w:rsid w:val="00BA7581"/>
    <w:rsid w:val="00BD76DC"/>
    <w:rsid w:val="00C02036"/>
    <w:rsid w:val="00C0774D"/>
    <w:rsid w:val="00C3156B"/>
    <w:rsid w:val="00C94F26"/>
    <w:rsid w:val="00CB055A"/>
    <w:rsid w:val="00CC3BCE"/>
    <w:rsid w:val="00CD454A"/>
    <w:rsid w:val="00CE5757"/>
    <w:rsid w:val="00D1142B"/>
    <w:rsid w:val="00D11E9F"/>
    <w:rsid w:val="00D12420"/>
    <w:rsid w:val="00D23404"/>
    <w:rsid w:val="00D31F09"/>
    <w:rsid w:val="00D46240"/>
    <w:rsid w:val="00D67A2A"/>
    <w:rsid w:val="00DA0935"/>
    <w:rsid w:val="00DA5E79"/>
    <w:rsid w:val="00DB33D4"/>
    <w:rsid w:val="00DB7358"/>
    <w:rsid w:val="00DC4200"/>
    <w:rsid w:val="00DE1A64"/>
    <w:rsid w:val="00E3021F"/>
    <w:rsid w:val="00E34E99"/>
    <w:rsid w:val="00E407E5"/>
    <w:rsid w:val="00E52607"/>
    <w:rsid w:val="00E90DF8"/>
    <w:rsid w:val="00EB28D6"/>
    <w:rsid w:val="00EB3E42"/>
    <w:rsid w:val="00ED75FC"/>
    <w:rsid w:val="00EE6348"/>
    <w:rsid w:val="00EE66C5"/>
    <w:rsid w:val="00EF418D"/>
    <w:rsid w:val="00F11DC0"/>
    <w:rsid w:val="00F13039"/>
    <w:rsid w:val="00F22B0A"/>
    <w:rsid w:val="00F256BA"/>
    <w:rsid w:val="00F3408A"/>
    <w:rsid w:val="00F6388E"/>
    <w:rsid w:val="00F6722B"/>
    <w:rsid w:val="00F75647"/>
    <w:rsid w:val="00FA6582"/>
    <w:rsid w:val="00FC0A8E"/>
    <w:rsid w:val="00FC0B1E"/>
    <w:rsid w:val="00FD19CB"/>
    <w:rsid w:val="00FD4E0D"/>
    <w:rsid w:val="00FF1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8"/>
    <o:shapelayout v:ext="edit">
      <o:idmap v:ext="edit" data="1"/>
      <o:rules v:ext="edit">
        <o:r id="V:Rule36" type="connector" idref="#_x0000_s1080"/>
        <o:r id="V:Rule37" type="connector" idref="#_x0000_s1078"/>
        <o:r id="V:Rule38" type="connector" idref="#_x0000_s1046"/>
        <o:r id="V:Rule39" type="connector" idref="#_x0000_s1181"/>
        <o:r id="V:Rule40" type="connector" idref="#_x0000_s1047"/>
        <o:r id="V:Rule41" type="connector" idref="#_x0000_s1190"/>
        <o:r id="V:Rule42" type="connector" idref="#_x0000_s1191"/>
        <o:r id="V:Rule43" type="connector" idref="#_x0000_s1180"/>
        <o:r id="V:Rule44" type="connector" idref="#_x0000_s1192"/>
        <o:r id="V:Rule45" type="connector" idref="#_x0000_s1081"/>
        <o:r id="V:Rule46" type="connector" idref="#_x0000_s1189"/>
        <o:r id="V:Rule47" type="connector" idref="#_x0000_s1039"/>
        <o:r id="V:Rule48" type="connector" idref="#_x0000_s1187"/>
        <o:r id="V:Rule49" type="connector" idref="#_x0000_s1079"/>
        <o:r id="V:Rule50" type="connector" idref="#_x0000_s1076"/>
        <o:r id="V:Rule51" type="connector" idref="#_x0000_s1082"/>
        <o:r id="V:Rule52" type="connector" idref="#_x0000_s1188"/>
        <o:r id="V:Rule53" type="connector" idref="#_x0000_s1041"/>
        <o:r id="V:Rule54" type="connector" idref="#_x0000_s1184"/>
        <o:r id="V:Rule55" type="connector" idref="#_x0000_s1193"/>
        <o:r id="V:Rule56" type="connector" idref="#_x0000_s1040"/>
        <o:r id="V:Rule57" type="connector" idref="#_x0000_s1042"/>
        <o:r id="V:Rule58" type="connector" idref="#_x0000_s1044"/>
        <o:r id="V:Rule59" type="connector" idref="#_x0000_s1049"/>
        <o:r id="V:Rule60" type="connector" idref="#_x0000_s1183"/>
        <o:r id="V:Rule61" type="connector" idref="#_x0000_s1075"/>
        <o:r id="V:Rule62" type="connector" idref="#_x0000_s1182"/>
        <o:r id="V:Rule63" type="connector" idref="#_x0000_s1074"/>
        <o:r id="V:Rule64" type="connector" idref="#_x0000_s1043"/>
        <o:r id="V:Rule65" type="connector" idref="#_x0000_s1077"/>
        <o:r id="V:Rule66" type="connector" idref="#_x0000_s1094"/>
        <o:r id="V:Rule67" type="connector" idref="#_x0000_s1048"/>
        <o:r id="V:Rule68" type="connector" idref="#_x0000_s1186"/>
        <o:r id="V:Rule69" type="connector" idref="#_x0000_s1185"/>
        <o:r id="V:Rule70"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7BF"/>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qFormat/>
    <w:rsid w:val="004728B2"/>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507BF"/>
    <w:pPr>
      <w:spacing w:after="160" w:line="240" w:lineRule="exact"/>
    </w:pPr>
    <w:rPr>
      <w:rFonts w:ascii="Verdana" w:hAnsi="Verdana" w:cs="Verdana"/>
      <w:sz w:val="20"/>
      <w:szCs w:val="20"/>
      <w:lang w:val="en-US" w:eastAsia="en-US"/>
    </w:rPr>
  </w:style>
  <w:style w:type="paragraph" w:styleId="a4">
    <w:name w:val="Title"/>
    <w:basedOn w:val="a"/>
    <w:link w:val="a5"/>
    <w:qFormat/>
    <w:rsid w:val="004728B2"/>
    <w:pPr>
      <w:ind w:firstLine="709"/>
      <w:jc w:val="center"/>
    </w:pPr>
    <w:rPr>
      <w:b/>
      <w:bCs/>
      <w:sz w:val="28"/>
      <w:szCs w:val="28"/>
    </w:rPr>
  </w:style>
  <w:style w:type="character" w:customStyle="1" w:styleId="a5">
    <w:name w:val="Название Знак"/>
    <w:basedOn w:val="a0"/>
    <w:link w:val="a4"/>
    <w:rsid w:val="004728B2"/>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4728B2"/>
    <w:rPr>
      <w:rFonts w:ascii="Times New Roman" w:eastAsia="Times New Roman" w:hAnsi="Times New Roman" w:cs="Times New Roman"/>
      <w:sz w:val="28"/>
      <w:szCs w:val="20"/>
      <w:lang w:eastAsia="ru-RU"/>
    </w:rPr>
  </w:style>
  <w:style w:type="paragraph" w:styleId="a6">
    <w:name w:val="Body Text"/>
    <w:basedOn w:val="a"/>
    <w:link w:val="a7"/>
    <w:rsid w:val="004728B2"/>
    <w:pPr>
      <w:widowControl w:val="0"/>
      <w:autoSpaceDE w:val="0"/>
      <w:autoSpaceDN w:val="0"/>
      <w:adjustRightInd w:val="0"/>
      <w:spacing w:after="120"/>
    </w:pPr>
    <w:rPr>
      <w:sz w:val="20"/>
      <w:szCs w:val="20"/>
    </w:rPr>
  </w:style>
  <w:style w:type="character" w:customStyle="1" w:styleId="a7">
    <w:name w:val="Основной текст Знак"/>
    <w:basedOn w:val="a0"/>
    <w:link w:val="a6"/>
    <w:rsid w:val="004728B2"/>
    <w:rPr>
      <w:rFonts w:ascii="Times New Roman" w:eastAsia="Times New Roman" w:hAnsi="Times New Roman" w:cs="Times New Roman"/>
      <w:sz w:val="20"/>
      <w:szCs w:val="20"/>
      <w:lang w:eastAsia="ru-RU"/>
    </w:rPr>
  </w:style>
  <w:style w:type="paragraph" w:customStyle="1" w:styleId="FR1">
    <w:name w:val="FR1"/>
    <w:rsid w:val="004728B2"/>
    <w:pPr>
      <w:widowControl w:val="0"/>
      <w:spacing w:before="120" w:line="260" w:lineRule="auto"/>
      <w:ind w:left="200" w:right="200" w:firstLine="0"/>
      <w:jc w:val="center"/>
    </w:pPr>
    <w:rPr>
      <w:rFonts w:ascii="Arial" w:eastAsia="Times New Roman" w:hAnsi="Arial" w:cs="Times New Roman"/>
      <w:b/>
      <w:snapToGrid w:val="0"/>
      <w:sz w:val="18"/>
      <w:szCs w:val="20"/>
      <w:lang w:eastAsia="ru-RU"/>
    </w:rPr>
  </w:style>
  <w:style w:type="paragraph" w:styleId="a8">
    <w:name w:val="List Paragraph"/>
    <w:basedOn w:val="a"/>
    <w:uiPriority w:val="34"/>
    <w:qFormat/>
    <w:rsid w:val="004E78B2"/>
    <w:pPr>
      <w:ind w:left="720"/>
      <w:contextualSpacing/>
    </w:pPr>
  </w:style>
  <w:style w:type="paragraph" w:styleId="21">
    <w:name w:val="Body Text Indent 2"/>
    <w:basedOn w:val="a"/>
    <w:link w:val="22"/>
    <w:rsid w:val="00CD454A"/>
    <w:pPr>
      <w:spacing w:after="120" w:line="480" w:lineRule="auto"/>
      <w:ind w:left="283"/>
    </w:pPr>
    <w:rPr>
      <w:sz w:val="20"/>
      <w:szCs w:val="20"/>
    </w:rPr>
  </w:style>
  <w:style w:type="character" w:customStyle="1" w:styleId="22">
    <w:name w:val="Основной текст с отступом 2 Знак"/>
    <w:basedOn w:val="a0"/>
    <w:link w:val="21"/>
    <w:rsid w:val="00CD454A"/>
    <w:rPr>
      <w:rFonts w:ascii="Times New Roman" w:eastAsia="Times New Roman" w:hAnsi="Times New Roman" w:cs="Times New Roman"/>
      <w:sz w:val="20"/>
      <w:szCs w:val="20"/>
      <w:lang w:eastAsia="ru-RU"/>
    </w:rPr>
  </w:style>
  <w:style w:type="table" w:customStyle="1" w:styleId="1">
    <w:name w:val="Сетка таблицы1"/>
    <w:basedOn w:val="a1"/>
    <w:uiPriority w:val="59"/>
    <w:rsid w:val="00465BFC"/>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rsid w:val="00465BF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E6F91"/>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ru-RU"/>
    </w:rPr>
  </w:style>
  <w:style w:type="paragraph" w:styleId="aa">
    <w:name w:val="Normal (Web)"/>
    <w:basedOn w:val="a"/>
    <w:uiPriority w:val="99"/>
    <w:unhideWhenUsed/>
    <w:rsid w:val="00941C98"/>
    <w:pPr>
      <w:spacing w:before="100" w:beforeAutospacing="1" w:after="100" w:afterAutospacing="1"/>
    </w:pPr>
  </w:style>
  <w:style w:type="paragraph" w:customStyle="1" w:styleId="10">
    <w:name w:val="Обычный1"/>
    <w:rsid w:val="006C0D2D"/>
    <w:pPr>
      <w:widowControl w:val="0"/>
      <w:spacing w:before="20" w:line="240" w:lineRule="auto"/>
      <w:ind w:firstLine="360"/>
    </w:pPr>
    <w:rPr>
      <w:rFonts w:ascii="Times New Roman" w:eastAsia="Times New Roman" w:hAnsi="Times New Roman" w:cs="Times New Roman"/>
      <w:snapToGrid w:val="0"/>
      <w:sz w:val="20"/>
      <w:szCs w:val="20"/>
      <w:lang w:eastAsia="ru-RU"/>
    </w:rPr>
  </w:style>
  <w:style w:type="paragraph" w:styleId="ab">
    <w:name w:val="footer"/>
    <w:basedOn w:val="a"/>
    <w:link w:val="ac"/>
    <w:uiPriority w:val="99"/>
    <w:unhideWhenUsed/>
    <w:rsid w:val="006C0D2D"/>
    <w:pPr>
      <w:tabs>
        <w:tab w:val="center" w:pos="4677"/>
        <w:tab w:val="right" w:pos="9355"/>
      </w:tabs>
      <w:jc w:val="both"/>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6C0D2D"/>
    <w:rPr>
      <w:rFonts w:ascii="Calibri" w:eastAsia="Calibri" w:hAnsi="Calibri" w:cs="Times New Roman"/>
    </w:rPr>
  </w:style>
  <w:style w:type="paragraph" w:styleId="ad">
    <w:name w:val="Body Text Indent"/>
    <w:basedOn w:val="a"/>
    <w:link w:val="ae"/>
    <w:unhideWhenUsed/>
    <w:rsid w:val="00DB7358"/>
    <w:pPr>
      <w:spacing w:after="120"/>
      <w:ind w:left="283"/>
    </w:pPr>
  </w:style>
  <w:style w:type="character" w:customStyle="1" w:styleId="ae">
    <w:name w:val="Основной текст с отступом Знак"/>
    <w:basedOn w:val="a0"/>
    <w:link w:val="ad"/>
    <w:rsid w:val="00DB7358"/>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4802A7"/>
    <w:rPr>
      <w:color w:val="0000FF"/>
      <w:u w:val="single"/>
    </w:rPr>
  </w:style>
  <w:style w:type="paragraph" w:styleId="af0">
    <w:name w:val="caption"/>
    <w:basedOn w:val="a"/>
    <w:next w:val="a"/>
    <w:qFormat/>
    <w:rsid w:val="00F22B0A"/>
    <w:pPr>
      <w:spacing w:before="120" w:after="120"/>
      <w:ind w:firstLine="709"/>
    </w:pPr>
    <w:rPr>
      <w:b/>
      <w:szCs w:val="20"/>
    </w:rPr>
  </w:style>
  <w:style w:type="paragraph" w:styleId="11">
    <w:name w:val="toc 1"/>
    <w:basedOn w:val="a"/>
    <w:next w:val="a"/>
    <w:autoRedefine/>
    <w:rsid w:val="00F22B0A"/>
    <w:pPr>
      <w:widowControl w:val="0"/>
      <w:ind w:firstLine="300"/>
      <w:jc w:val="both"/>
    </w:pPr>
    <w:rPr>
      <w:snapToGrid w:val="0"/>
      <w:sz w:val="20"/>
      <w:szCs w:val="20"/>
    </w:rPr>
  </w:style>
  <w:style w:type="paragraph" w:customStyle="1" w:styleId="-">
    <w:name w:val="Рустам - Таблица"/>
    <w:basedOn w:val="a"/>
    <w:next w:val="a"/>
    <w:rsid w:val="006269F4"/>
    <w:pPr>
      <w:keepNext/>
      <w:tabs>
        <w:tab w:val="left" w:pos="851"/>
        <w:tab w:val="left" w:pos="1418"/>
        <w:tab w:val="right" w:pos="9072"/>
      </w:tabs>
      <w:overflowPunct w:val="0"/>
      <w:autoSpaceDE w:val="0"/>
      <w:autoSpaceDN w:val="0"/>
      <w:adjustRightInd w:val="0"/>
      <w:spacing w:line="360" w:lineRule="auto"/>
      <w:ind w:firstLine="567"/>
      <w:jc w:val="right"/>
      <w:textAlignment w:val="baseline"/>
    </w:pPr>
    <w:rPr>
      <w:sz w:val="28"/>
      <w:szCs w:val="20"/>
    </w:rPr>
  </w:style>
  <w:style w:type="paragraph" w:customStyle="1" w:styleId="-0">
    <w:name w:val="Рустам - Абзац"/>
    <w:basedOn w:val="a"/>
    <w:rsid w:val="000E4CDC"/>
    <w:pPr>
      <w:overflowPunct w:val="0"/>
      <w:autoSpaceDE w:val="0"/>
      <w:autoSpaceDN w:val="0"/>
      <w:adjustRightInd w:val="0"/>
      <w:spacing w:line="360" w:lineRule="auto"/>
      <w:ind w:firstLine="851"/>
      <w:jc w:val="both"/>
      <w:textAlignment w:val="baseline"/>
    </w:pPr>
    <w:rPr>
      <w:sz w:val="28"/>
      <w:szCs w:val="20"/>
    </w:rPr>
  </w:style>
  <w:style w:type="paragraph" w:styleId="af1">
    <w:name w:val="header"/>
    <w:basedOn w:val="a"/>
    <w:link w:val="af2"/>
    <w:uiPriority w:val="99"/>
    <w:unhideWhenUsed/>
    <w:rsid w:val="00CB055A"/>
    <w:pPr>
      <w:tabs>
        <w:tab w:val="center" w:pos="4677"/>
        <w:tab w:val="right" w:pos="9355"/>
      </w:tabs>
    </w:pPr>
  </w:style>
  <w:style w:type="character" w:customStyle="1" w:styleId="af2">
    <w:name w:val="Верхний колонтитул Знак"/>
    <w:basedOn w:val="a0"/>
    <w:link w:val="af1"/>
    <w:uiPriority w:val="99"/>
    <w:rsid w:val="00CB055A"/>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8703D7"/>
    <w:rPr>
      <w:rFonts w:ascii="Tahoma" w:hAnsi="Tahoma" w:cs="Tahoma"/>
      <w:sz w:val="16"/>
      <w:szCs w:val="16"/>
    </w:rPr>
  </w:style>
  <w:style w:type="character" w:customStyle="1" w:styleId="af4">
    <w:name w:val="Текст выноски Знак"/>
    <w:basedOn w:val="a0"/>
    <w:link w:val="af3"/>
    <w:uiPriority w:val="99"/>
    <w:semiHidden/>
    <w:rsid w:val="008703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9850">
      <w:bodyDiv w:val="1"/>
      <w:marLeft w:val="0"/>
      <w:marRight w:val="0"/>
      <w:marTop w:val="0"/>
      <w:marBottom w:val="0"/>
      <w:divBdr>
        <w:top w:val="none" w:sz="0" w:space="0" w:color="auto"/>
        <w:left w:val="none" w:sz="0" w:space="0" w:color="auto"/>
        <w:bottom w:val="none" w:sz="0" w:space="0" w:color="auto"/>
        <w:right w:val="none" w:sz="0" w:space="0" w:color="auto"/>
      </w:divBdr>
    </w:div>
    <w:div w:id="12593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7.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hyperlink" Target="http://www.SmartCat.ru/Referat/vttehramie/" TargetMode="External"/><Relationship Id="rId68" Type="http://schemas.openxmlformats.org/officeDocument/2006/relationships/hyperlink" Target="http://www.SmartCat.ru/ztmebramma/" TargetMode="External"/><Relationship Id="rId16" Type="http://schemas.openxmlformats.org/officeDocument/2006/relationships/oleObject" Target="embeddings/oleObject2.bin"/><Relationship Id="rId11" Type="http://schemas.openxmlformats.org/officeDocument/2006/relationships/hyperlink" Target="https://ru.wikipedia.org/wiki/%D0%A1%D0%B8%D1%81%D1%82%D0%B5%D0%BC%D0%B0"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5.wmf"/><Relationship Id="rId40" Type="http://schemas.openxmlformats.org/officeDocument/2006/relationships/oleObject" Target="embeddings/oleObject14.bin"/><Relationship Id="rId45"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hyperlink" Target="http://www.cis2000.ru/cisFinAnalysis/otseerambl/" TargetMode="External"/><Relationship Id="rId66" Type="http://schemas.openxmlformats.org/officeDocument/2006/relationships/hyperlink" Target="http://www.SmartCat.ru/Referat/stneframfh/" TargetMode="External"/><Relationship Id="rId74" Type="http://schemas.openxmlformats.org/officeDocument/2006/relationships/hyperlink" Target="http://www.SmartCat.ru/Referat/ntheeramam/"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SmartCat.ru/Referat/ztdedramma/" TargetMode="External"/><Relationship Id="rId19" Type="http://schemas.openxmlformats.org/officeDocument/2006/relationships/image" Target="media/image6.wmf"/><Relationship Id="rId14" Type="http://schemas.openxmlformats.org/officeDocument/2006/relationships/image" Target="media/image3.e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hyperlink" Target="http://www.SmartCat.ru/Referat/ctaeqrampx/" TargetMode="External"/><Relationship Id="rId64" Type="http://schemas.openxmlformats.org/officeDocument/2006/relationships/hyperlink" Target="http://www.cis2000.ru/cisFinAnalysis/pthebramck/" TargetMode="External"/><Relationship Id="rId69" Type="http://schemas.openxmlformats.org/officeDocument/2006/relationships/hyperlink" Target="http://www.SmartCat.ru/Referat/Forex/dtbeframqw/"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hyperlink" Target="http://www.SmartCat.ru/Referat/ltmecramyo/"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hyperlink" Target="http://www.SmartCat.ru/Referat/xtzepramkc/" TargetMode="External"/><Relationship Id="rId67" Type="http://schemas.openxmlformats.org/officeDocument/2006/relationships/hyperlink" Target="http://www.SmartCat.ru/Referat/otfekrambl/" TargetMode="External"/><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hyperlink" Target="http://www.SmartCat.ru/Referat/xtoeeramkc/" TargetMode="External"/><Relationship Id="rId62" Type="http://schemas.openxmlformats.org/officeDocument/2006/relationships/hyperlink" Target="http://www.SmartCat.ru/Referat/wtkeiramjd/" TargetMode="External"/><Relationship Id="rId70" Type="http://schemas.openxmlformats.org/officeDocument/2006/relationships/hyperlink" Target="http://www.SmartCat.ru/Referat/htueiramus/" TargetMode="External"/><Relationship Id="rId75" Type="http://schemas.openxmlformats.org/officeDocument/2006/relationships/hyperlink" Target="http://www.SmartCat.ru/Referat/ltgeeramy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0.wmf"/><Relationship Id="rId57" Type="http://schemas.openxmlformats.org/officeDocument/2006/relationships/hyperlink" Target="http://www.cis2000.ru/Budgeting/atveqramnz/" TargetMode="External"/><Relationship Id="rId10" Type="http://schemas.openxmlformats.org/officeDocument/2006/relationships/hyperlink" Target="https://ru.wikipedia.org/w/index.php?title=%D0%9C%D0%B5%D1%82%D0%BE%D0%B4_%D0%BF%D0%BE%D0%B7%D0%BD%D0%B0%D0%BD%D0%B8%D1%8F&amp;action=edit&amp;redlink=1" TargetMode="External"/><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image" Target="media/image21.wmf"/><Relationship Id="rId60" Type="http://schemas.openxmlformats.org/officeDocument/2006/relationships/hyperlink" Target="http://www.SmartCat.ru/Referat/lthejramyo/" TargetMode="External"/><Relationship Id="rId65" Type="http://schemas.openxmlformats.org/officeDocument/2006/relationships/hyperlink" Target="http://www.SmartCat.ru/Referat/xtzepramkc/" TargetMode="External"/><Relationship Id="rId73" Type="http://schemas.openxmlformats.org/officeDocument/2006/relationships/hyperlink" Target="http://www.SmartCat.ru/Referat/rtcedramei/"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image" Target="media/image16.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hyperlink" Target="http://www.SmartCat.ru/Referat/atpelramnz/" TargetMode="External"/><Relationship Id="rId76" Type="http://schemas.openxmlformats.org/officeDocument/2006/relationships/hyperlink" Target="http://www.cis2000.ru/cisFinAnalysis/ytteeramlb/" TargetMode="External"/><Relationship Id="rId7" Type="http://schemas.openxmlformats.org/officeDocument/2006/relationships/footnotes" Target="footnotes.xml"/><Relationship Id="rId71" Type="http://schemas.openxmlformats.org/officeDocument/2006/relationships/hyperlink" Target="http://www.cis2000.ru/cisFinAnalysis/itoeiramvr/" TargetMode="External"/><Relationship Id="rId2" Type="http://schemas.openxmlformats.org/officeDocument/2006/relationships/numbering" Target="numbering.xml"/><Relationship Id="rId29"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261BF-71A5-4BA9-9DB9-7B95F0CE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29</Pages>
  <Words>6975</Words>
  <Characters>39761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Пыряев В.В.</dc:creator>
  <cp:keywords/>
  <dc:description/>
  <cp:lastModifiedBy>Преподаватель</cp:lastModifiedBy>
  <cp:revision>12</cp:revision>
  <dcterms:created xsi:type="dcterms:W3CDTF">2015-09-07T06:32:00Z</dcterms:created>
  <dcterms:modified xsi:type="dcterms:W3CDTF">2025-10-07T11:59:00Z</dcterms:modified>
</cp:coreProperties>
</file>